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DF3B" w14:textId="0F088972" w:rsidR="00A57905" w:rsidRDefault="00A57905" w:rsidP="00A57905">
      <w:pPr>
        <w:rPr>
          <w:sz w:val="32"/>
          <w:szCs w:val="32"/>
        </w:rPr>
      </w:pPr>
      <w:r>
        <w:rPr>
          <w:sz w:val="32"/>
          <w:szCs w:val="32"/>
        </w:rPr>
        <w:t>ΜΑΘΗΜΑ 7ο</w:t>
      </w:r>
    </w:p>
    <w:p w14:paraId="61E890E8" w14:textId="3F25C5ED" w:rsidR="00A57905" w:rsidRDefault="00A57905" w:rsidP="00A57905">
      <w:pPr>
        <w:rPr>
          <w:sz w:val="32"/>
          <w:szCs w:val="32"/>
          <w:u w:val="single"/>
        </w:rPr>
      </w:pPr>
      <w:r w:rsidRPr="00D7605A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 xml:space="preserve">ΑΛΛΑΓΗ </w:t>
      </w:r>
      <w:r w:rsidRPr="002D29FC">
        <w:rPr>
          <w:b/>
          <w:bCs/>
          <w:sz w:val="32"/>
          <w:szCs w:val="32"/>
          <w:u w:val="single"/>
        </w:rPr>
        <w:t>ΚΟΙΝΩΝΙΚ</w:t>
      </w:r>
      <w:r>
        <w:rPr>
          <w:b/>
          <w:bCs/>
          <w:sz w:val="32"/>
          <w:szCs w:val="32"/>
          <w:u w:val="single"/>
        </w:rPr>
        <w:t>ΩΝ</w:t>
      </w:r>
      <w:r w:rsidRPr="002D29F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ΘΕΣΜΩΝ</w:t>
      </w:r>
      <w:r>
        <w:rPr>
          <w:sz w:val="32"/>
          <w:szCs w:val="32"/>
          <w:u w:val="single"/>
        </w:rPr>
        <w:t xml:space="preserve"> (σελ.</w:t>
      </w:r>
      <w:r w:rsidRPr="00D7605A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3)</w:t>
      </w:r>
    </w:p>
    <w:p w14:paraId="1D4A0C1C" w14:textId="17D25150" w:rsidR="00A57905" w:rsidRDefault="00A57905" w:rsidP="00A57905">
      <w:pPr>
        <w:rPr>
          <w:sz w:val="24"/>
          <w:szCs w:val="24"/>
          <w:u w:val="single"/>
        </w:rPr>
      </w:pPr>
      <w:r w:rsidRPr="00A57905">
        <w:rPr>
          <w:sz w:val="24"/>
          <w:szCs w:val="24"/>
          <w:u w:val="single"/>
        </w:rPr>
        <w:t>Πρα</w:t>
      </w:r>
      <w:r>
        <w:rPr>
          <w:sz w:val="24"/>
          <w:szCs w:val="24"/>
          <w:u w:val="single"/>
        </w:rPr>
        <w:t>γματοποιείται με κοινωνική μεταβολή (δηλ. τη μεταβολή στην οργάνωση της κοινωνίας)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A57905" w14:paraId="095A319E" w14:textId="77777777" w:rsidTr="00A57905">
        <w:tc>
          <w:tcPr>
            <w:tcW w:w="3397" w:type="dxa"/>
          </w:tcPr>
          <w:p w14:paraId="358FEEED" w14:textId="44D06012" w:rsidR="00A57905" w:rsidRPr="00960038" w:rsidRDefault="00A57905" w:rsidP="00960038">
            <w:pPr>
              <w:jc w:val="center"/>
              <w:rPr>
                <w:b/>
                <w:bCs/>
              </w:rPr>
            </w:pPr>
            <w:r w:rsidRPr="00960038">
              <w:rPr>
                <w:b/>
                <w:bCs/>
                <w:highlight w:val="yellow"/>
              </w:rPr>
              <w:t>ΘΕΣΜΟΙ</w:t>
            </w:r>
          </w:p>
        </w:tc>
        <w:tc>
          <w:tcPr>
            <w:tcW w:w="4899" w:type="dxa"/>
          </w:tcPr>
          <w:p w14:paraId="6DCDC061" w14:textId="658CC9FA" w:rsidR="00A57905" w:rsidRPr="00960038" w:rsidRDefault="00A57905" w:rsidP="00960038">
            <w:pPr>
              <w:jc w:val="center"/>
              <w:rPr>
                <w:b/>
                <w:bCs/>
              </w:rPr>
            </w:pPr>
            <w:r w:rsidRPr="00960038">
              <w:rPr>
                <w:b/>
                <w:bCs/>
                <w:highlight w:val="yellow"/>
              </w:rPr>
              <w:t>ΑΛΛΑΓΕΣ ΠΟΥ ΠΑΡΑΤΗΡΗΘΗΚΑΝ</w:t>
            </w:r>
          </w:p>
        </w:tc>
      </w:tr>
    </w:tbl>
    <w:p w14:paraId="31BE41EB" w14:textId="77777777" w:rsidR="00A57905" w:rsidRDefault="00A57905"/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5136"/>
      </w:tblGrid>
      <w:tr w:rsidR="00A57905" w14:paraId="2DF24046" w14:textId="77777777" w:rsidTr="00A57905">
        <w:trPr>
          <w:trHeight w:val="724"/>
          <w:jc w:val="center"/>
        </w:trPr>
        <w:tc>
          <w:tcPr>
            <w:tcW w:w="3442" w:type="dxa"/>
          </w:tcPr>
          <w:p w14:paraId="5EAB4B08" w14:textId="77777777" w:rsidR="00A57905" w:rsidRDefault="00A57905" w:rsidP="00960038">
            <w:pPr>
              <w:jc w:val="center"/>
              <w:rPr>
                <w:sz w:val="24"/>
                <w:szCs w:val="24"/>
              </w:rPr>
            </w:pPr>
          </w:p>
          <w:p w14:paraId="6F0B5287" w14:textId="237FB953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Εκπαιδευτικοί</w:t>
            </w:r>
          </w:p>
        </w:tc>
        <w:tc>
          <w:tcPr>
            <w:tcW w:w="5136" w:type="dxa"/>
          </w:tcPr>
          <w:p w14:paraId="01D044F6" w14:textId="0BFC12A8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 πανεπιστήμιο</w:t>
            </w:r>
          </w:p>
        </w:tc>
      </w:tr>
      <w:tr w:rsidR="00A57905" w14:paraId="618A3CBE" w14:textId="77777777" w:rsidTr="00A57905">
        <w:trPr>
          <w:trHeight w:val="722"/>
          <w:jc w:val="center"/>
        </w:trPr>
        <w:tc>
          <w:tcPr>
            <w:tcW w:w="3442" w:type="dxa"/>
          </w:tcPr>
          <w:p w14:paraId="061F04E4" w14:textId="650AD210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Οικογενειακοί</w:t>
            </w:r>
          </w:p>
        </w:tc>
        <w:tc>
          <w:tcPr>
            <w:tcW w:w="5136" w:type="dxa"/>
          </w:tcPr>
          <w:p w14:paraId="506F8691" w14:textId="6D06A556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Συναινετικό διαζύγιο</w:t>
            </w:r>
          </w:p>
        </w:tc>
      </w:tr>
      <w:tr w:rsidR="00A57905" w14:paraId="07CC60F0" w14:textId="77777777" w:rsidTr="00A57905">
        <w:trPr>
          <w:trHeight w:val="722"/>
          <w:jc w:val="center"/>
        </w:trPr>
        <w:tc>
          <w:tcPr>
            <w:tcW w:w="3442" w:type="dxa"/>
          </w:tcPr>
          <w:p w14:paraId="0C94CC65" w14:textId="1895B381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Οικονομικοί</w:t>
            </w:r>
          </w:p>
        </w:tc>
        <w:tc>
          <w:tcPr>
            <w:tcW w:w="5136" w:type="dxa"/>
          </w:tcPr>
          <w:p w14:paraId="0F493D96" w14:textId="47F3298A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Μερική απασχόληση</w:t>
            </w:r>
          </w:p>
        </w:tc>
      </w:tr>
      <w:tr w:rsidR="00A57905" w14:paraId="5716F10D" w14:textId="77777777" w:rsidTr="00A57905">
        <w:trPr>
          <w:trHeight w:val="722"/>
          <w:jc w:val="center"/>
        </w:trPr>
        <w:tc>
          <w:tcPr>
            <w:tcW w:w="3442" w:type="dxa"/>
          </w:tcPr>
          <w:p w14:paraId="20614700" w14:textId="41A94F21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Πολιτικοί</w:t>
            </w:r>
          </w:p>
        </w:tc>
        <w:tc>
          <w:tcPr>
            <w:tcW w:w="5136" w:type="dxa"/>
          </w:tcPr>
          <w:p w14:paraId="46AF8891" w14:textId="252BE32A" w:rsidR="00A57905" w:rsidRDefault="00A57905" w:rsidP="0096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Προεδρευόμενη Δημοκρατία</w:t>
            </w:r>
          </w:p>
        </w:tc>
      </w:tr>
    </w:tbl>
    <w:p w14:paraId="22A9D0B9" w14:textId="59043A8A" w:rsidR="00443D12" w:rsidRDefault="00443D12" w:rsidP="00443D12">
      <w:pPr>
        <w:rPr>
          <w:lang w:val="en-GB"/>
        </w:rPr>
      </w:pPr>
    </w:p>
    <w:p w14:paraId="3976B82A" w14:textId="35B64E2D" w:rsidR="00443D12" w:rsidRPr="00234F09" w:rsidRDefault="001F32A4" w:rsidP="00443D12">
      <w:pPr>
        <w:rPr>
          <w:sz w:val="24"/>
          <w:szCs w:val="24"/>
        </w:rPr>
      </w:pPr>
      <w:r>
        <w:rPr>
          <w:sz w:val="24"/>
          <w:szCs w:val="24"/>
        </w:rPr>
        <w:t>α</w:t>
      </w:r>
      <w:r w:rsidRPr="00234F09">
        <w:rPr>
          <w:sz w:val="24"/>
          <w:szCs w:val="24"/>
        </w:rPr>
        <w:t xml:space="preserve">. </w:t>
      </w:r>
      <w:r w:rsidR="00443D12" w:rsidRPr="00234F09">
        <w:rPr>
          <w:sz w:val="24"/>
          <w:szCs w:val="24"/>
        </w:rPr>
        <w:t>ΣΥΝΕΠΕΙΕΣ ΑΛΛΑΓΗΣ ΘΕΣΜΩΝ ΣΤΗΝ ΚΟΙ</w:t>
      </w:r>
      <w:r w:rsidRPr="00234F09">
        <w:rPr>
          <w:sz w:val="24"/>
          <w:szCs w:val="24"/>
        </w:rPr>
        <w:t>ΝΩΝΙΑ</w:t>
      </w:r>
    </w:p>
    <w:p w14:paraId="1D8BFB3F" w14:textId="5DE635AA" w:rsidR="001F32A4" w:rsidRPr="00234F09" w:rsidRDefault="001F32A4" w:rsidP="00443D12">
      <w:pPr>
        <w:rPr>
          <w:b/>
          <w:bCs/>
          <w:sz w:val="24"/>
          <w:szCs w:val="24"/>
        </w:rPr>
      </w:pPr>
      <w:r w:rsidRPr="00234F09">
        <w:rPr>
          <w:sz w:val="24"/>
          <w:szCs w:val="24"/>
        </w:rPr>
        <w:t xml:space="preserve">Αλλαγή θεσμών=&gt; Αλλαγή κοινωνικών θέσεων =&gt; Αλλαγή εξουσίας ατόμων =&gt; Αλλαγή κοινωνικών ρόλων =&gt; </w:t>
      </w:r>
      <w:r w:rsidRPr="00234F09">
        <w:rPr>
          <w:b/>
          <w:bCs/>
          <w:sz w:val="24"/>
          <w:szCs w:val="24"/>
          <w:highlight w:val="yellow"/>
        </w:rPr>
        <w:t>Αλλαγή κοινωνικών κανόνων</w:t>
      </w:r>
    </w:p>
    <w:p w14:paraId="1670D37A" w14:textId="3C75724F" w:rsidR="001F32A4" w:rsidRPr="00234F09" w:rsidRDefault="001F32A4" w:rsidP="00443D12">
      <w:pPr>
        <w:rPr>
          <w:b/>
          <w:bCs/>
          <w:sz w:val="24"/>
          <w:szCs w:val="24"/>
        </w:rPr>
      </w:pPr>
      <w:r w:rsidRPr="00234F09">
        <w:rPr>
          <w:b/>
          <w:bCs/>
          <w:sz w:val="24"/>
          <w:szCs w:val="24"/>
        </w:rPr>
        <w:t>Παράδειγμα:</w:t>
      </w:r>
    </w:p>
    <w:p w14:paraId="568BE978" w14:textId="4DA91375" w:rsidR="001F32A4" w:rsidRPr="00234F09" w:rsidRDefault="001F32A4" w:rsidP="00443D12">
      <w:pPr>
        <w:rPr>
          <w:b/>
          <w:bCs/>
          <w:sz w:val="24"/>
          <w:szCs w:val="24"/>
        </w:rPr>
      </w:pPr>
      <w:r w:rsidRPr="00234F09">
        <w:rPr>
          <w:b/>
          <w:bCs/>
          <w:sz w:val="24"/>
          <w:szCs w:val="24"/>
        </w:rPr>
        <w:t>Ισοτιμία συζύγων =&gt;Αλλαγή θέσης γυναίκας =&gt; Αλλαγή εξουσίας γυναίκας =&gt; Ρόλος γυναίκας ως εργαζόμενη =&gt; Αλλαγές στο οικογενειακό δίκαιο</w:t>
      </w:r>
    </w:p>
    <w:p w14:paraId="72A064C7" w14:textId="4DA7B422" w:rsidR="001F32A4" w:rsidRPr="00234F09" w:rsidRDefault="001F32A4" w:rsidP="001F32A4">
      <w:pPr>
        <w:rPr>
          <w:sz w:val="24"/>
          <w:szCs w:val="24"/>
        </w:rPr>
      </w:pPr>
      <w:r w:rsidRPr="00234F09">
        <w:rPr>
          <w:sz w:val="24"/>
          <w:szCs w:val="24"/>
        </w:rPr>
        <w:t xml:space="preserve">β. </w:t>
      </w:r>
      <w:r w:rsidRPr="00234F09">
        <w:rPr>
          <w:sz w:val="24"/>
          <w:szCs w:val="24"/>
        </w:rPr>
        <w:t xml:space="preserve">ΣΥΝΕΠΕΙΕΣ ΑΛΛΑΓΗΣ ΘΕΣΜΩΝ </w:t>
      </w:r>
      <w:r w:rsidRPr="00234F09">
        <w:rPr>
          <w:sz w:val="24"/>
          <w:szCs w:val="24"/>
        </w:rPr>
        <w:t>ΣΕ ΑΛΛΟΥΣ ΘΕΣΜΟΥΣ</w:t>
      </w:r>
    </w:p>
    <w:p w14:paraId="67F91457" w14:textId="65280F3D" w:rsidR="001F32A4" w:rsidRPr="00234F09" w:rsidRDefault="001F32A4" w:rsidP="001F32A4">
      <w:pPr>
        <w:rPr>
          <w:sz w:val="24"/>
          <w:szCs w:val="24"/>
        </w:rPr>
      </w:pPr>
      <w:r w:rsidRPr="00234F09">
        <w:rPr>
          <w:sz w:val="24"/>
          <w:szCs w:val="24"/>
        </w:rPr>
        <w:t>Οι αλλαγές σε ένα θεσμό επηρεάζουν και άλλους θεσμούς.</w:t>
      </w:r>
    </w:p>
    <w:p w14:paraId="67CEACF4" w14:textId="5793647C" w:rsidR="001F32A4" w:rsidRPr="00234F09" w:rsidRDefault="001F32A4" w:rsidP="001F32A4">
      <w:pPr>
        <w:rPr>
          <w:b/>
          <w:bCs/>
          <w:sz w:val="24"/>
          <w:szCs w:val="24"/>
        </w:rPr>
      </w:pPr>
      <w:r w:rsidRPr="00234F09">
        <w:rPr>
          <w:b/>
          <w:bCs/>
          <w:sz w:val="24"/>
          <w:szCs w:val="24"/>
        </w:rPr>
        <w:t>Παράδειγμα:</w:t>
      </w:r>
    </w:p>
    <w:p w14:paraId="73EEEA30" w14:textId="683E64CD" w:rsidR="001F32A4" w:rsidRPr="001F32A4" w:rsidRDefault="001F32A4" w:rsidP="00443D12">
      <w:pPr>
        <w:rPr>
          <w:b/>
          <w:bCs/>
          <w:sz w:val="24"/>
          <w:szCs w:val="24"/>
        </w:rPr>
      </w:pPr>
      <w:r w:rsidRPr="001F32A4">
        <w:rPr>
          <w:b/>
          <w:bCs/>
          <w:sz w:val="24"/>
          <w:szCs w:val="24"/>
        </w:rPr>
        <w:t>Αλλαγή θεσμού οικογένειας με τη μητέρα ως εργαζόμενη =&gt; Επιφέρει αλλαγές και στον εκπαιδευτικό θεσμό (π.χ. ολοήμερο σχολείο).</w:t>
      </w:r>
    </w:p>
    <w:p w14:paraId="5DB7EA94" w14:textId="23BE01A5" w:rsidR="001F32A4" w:rsidRDefault="001F32A4" w:rsidP="001F32A4">
      <w:pPr>
        <w:rPr>
          <w:sz w:val="24"/>
          <w:szCs w:val="24"/>
        </w:rPr>
      </w:pPr>
      <w:r>
        <w:rPr>
          <w:sz w:val="24"/>
          <w:szCs w:val="24"/>
        </w:rPr>
        <w:t>γ. ΑΛΛΕΣ ΑΙΤΙΕΣ ΑΛΛΑΓΗΣ</w:t>
      </w:r>
      <w:r w:rsidRPr="001F32A4">
        <w:rPr>
          <w:sz w:val="24"/>
          <w:szCs w:val="24"/>
        </w:rPr>
        <w:t xml:space="preserve"> ΘΕΣΜΩΝ </w:t>
      </w:r>
      <w:r w:rsidR="00234F09">
        <w:rPr>
          <w:sz w:val="24"/>
          <w:szCs w:val="24"/>
        </w:rPr>
        <w:t xml:space="preserve">(ΕΚΤΟΣ ΤΗΣ </w:t>
      </w:r>
      <w:r w:rsidRPr="001F32A4">
        <w:rPr>
          <w:sz w:val="24"/>
          <w:szCs w:val="24"/>
        </w:rPr>
        <w:t>ΚΟΙΝΩΝΙ</w:t>
      </w:r>
      <w:r w:rsidR="00234F09">
        <w:rPr>
          <w:sz w:val="24"/>
          <w:szCs w:val="24"/>
        </w:rPr>
        <w:t>ΚΗΣ ΜΕΤΑΒΟΛΗΣ)</w:t>
      </w:r>
    </w:p>
    <w:p w14:paraId="1EA95BB2" w14:textId="071853DF" w:rsidR="00234F09" w:rsidRDefault="00234F09" w:rsidP="001F32A4">
      <w:pPr>
        <w:rPr>
          <w:sz w:val="24"/>
          <w:szCs w:val="24"/>
        </w:rPr>
      </w:pPr>
      <w:r>
        <w:rPr>
          <w:sz w:val="24"/>
          <w:szCs w:val="24"/>
        </w:rPr>
        <w:t>Όταν δεν ικανοποιούν τις ανάγκες για τις οποίες δημιουργήθηκαν.</w:t>
      </w:r>
    </w:p>
    <w:p w14:paraId="609D3067" w14:textId="77777777" w:rsidR="00234F09" w:rsidRPr="001F32A4" w:rsidRDefault="00234F09" w:rsidP="00234F09">
      <w:pPr>
        <w:rPr>
          <w:b/>
          <w:bCs/>
          <w:sz w:val="24"/>
          <w:szCs w:val="24"/>
        </w:rPr>
      </w:pPr>
      <w:r w:rsidRPr="001F32A4">
        <w:rPr>
          <w:b/>
          <w:bCs/>
          <w:sz w:val="24"/>
          <w:szCs w:val="24"/>
        </w:rPr>
        <w:t>Παράδειγμα:</w:t>
      </w:r>
    </w:p>
    <w:p w14:paraId="451F7BD4" w14:textId="47595EEA" w:rsidR="00234F09" w:rsidRPr="00234F09" w:rsidRDefault="00234F09" w:rsidP="001F32A4">
      <w:pPr>
        <w:rPr>
          <w:b/>
          <w:bCs/>
          <w:sz w:val="24"/>
          <w:szCs w:val="24"/>
        </w:rPr>
      </w:pPr>
      <w:r w:rsidRPr="00234F09">
        <w:rPr>
          <w:b/>
          <w:bCs/>
          <w:sz w:val="24"/>
          <w:szCs w:val="24"/>
        </w:rPr>
        <w:t>Θεσμός που άλλαξε: Πανελλαδικές εξετάσεις</w:t>
      </w:r>
    </w:p>
    <w:p w14:paraId="39AE68D5" w14:textId="2769B738" w:rsidR="00234F09" w:rsidRDefault="00234F09" w:rsidP="001F32A4">
      <w:pPr>
        <w:rPr>
          <w:sz w:val="24"/>
          <w:szCs w:val="24"/>
        </w:rPr>
      </w:pPr>
      <w:r>
        <w:rPr>
          <w:sz w:val="24"/>
          <w:szCs w:val="24"/>
        </w:rPr>
        <w:t>Αιτία αλλαγής: Μη ικανοποιητικές γνώσεις μαθητών για εισαγωγή στην Τριτοβάθμια Εκπ/ση.</w:t>
      </w:r>
    </w:p>
    <w:p w14:paraId="62BD29EF" w14:textId="77777777" w:rsidR="00234F09" w:rsidRDefault="00234F09" w:rsidP="001F32A4">
      <w:pPr>
        <w:rPr>
          <w:sz w:val="24"/>
          <w:szCs w:val="24"/>
        </w:rPr>
      </w:pPr>
    </w:p>
    <w:p w14:paraId="1DC24CC7" w14:textId="02D69077" w:rsidR="00234F09" w:rsidRDefault="00234F09" w:rsidP="001F32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ΚΑΤΑΡΓΗΣΗ ΘΕΣΜΩΝ</w:t>
      </w:r>
    </w:p>
    <w:p w14:paraId="7D94937D" w14:textId="5E243BB7" w:rsidR="00234F09" w:rsidRDefault="00234F09" w:rsidP="001F32A4">
      <w:pPr>
        <w:rPr>
          <w:sz w:val="24"/>
          <w:szCs w:val="24"/>
        </w:rPr>
      </w:pPr>
      <w:r>
        <w:rPr>
          <w:sz w:val="24"/>
          <w:szCs w:val="24"/>
        </w:rPr>
        <w:t>Όταν έρχονται σε αντίθεση με κοινωνικές αξίες.</w:t>
      </w:r>
    </w:p>
    <w:p w14:paraId="2DABE07E" w14:textId="77777777" w:rsidR="00234F09" w:rsidRPr="001F32A4" w:rsidRDefault="00234F09" w:rsidP="00234F09">
      <w:pPr>
        <w:rPr>
          <w:b/>
          <w:bCs/>
          <w:sz w:val="24"/>
          <w:szCs w:val="24"/>
        </w:rPr>
      </w:pPr>
      <w:r w:rsidRPr="001F32A4">
        <w:rPr>
          <w:b/>
          <w:bCs/>
          <w:sz w:val="24"/>
          <w:szCs w:val="24"/>
        </w:rPr>
        <w:t>Παράδειγμα:</w:t>
      </w:r>
    </w:p>
    <w:p w14:paraId="35CFFAA5" w14:textId="759F8EC7" w:rsidR="00234F09" w:rsidRDefault="00234F09" w:rsidP="00234F09">
      <w:pPr>
        <w:rPr>
          <w:b/>
          <w:bCs/>
          <w:sz w:val="24"/>
          <w:szCs w:val="24"/>
        </w:rPr>
      </w:pPr>
      <w:r w:rsidRPr="00234F09">
        <w:rPr>
          <w:b/>
          <w:bCs/>
          <w:sz w:val="24"/>
          <w:szCs w:val="24"/>
        </w:rPr>
        <w:t xml:space="preserve">Θεσμός που </w:t>
      </w:r>
      <w:r>
        <w:rPr>
          <w:b/>
          <w:bCs/>
          <w:sz w:val="24"/>
          <w:szCs w:val="24"/>
        </w:rPr>
        <w:t>καταργήθηκε</w:t>
      </w:r>
      <w:r w:rsidRPr="00234F09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προίκα</w:t>
      </w:r>
    </w:p>
    <w:p w14:paraId="6BC02FD9" w14:textId="7C7BFEFD" w:rsidR="00234F09" w:rsidRDefault="00234F09" w:rsidP="00234F09">
      <w:pPr>
        <w:rPr>
          <w:sz w:val="24"/>
          <w:szCs w:val="24"/>
        </w:rPr>
      </w:pPr>
      <w:r w:rsidRPr="00234F09">
        <w:rPr>
          <w:sz w:val="24"/>
          <w:szCs w:val="24"/>
        </w:rPr>
        <w:t>Αιτία κατάργησης: Αντίθεση με κοινωνική αξία ισότητας</w:t>
      </w:r>
      <w:r>
        <w:rPr>
          <w:sz w:val="24"/>
          <w:szCs w:val="24"/>
        </w:rPr>
        <w:t>.</w:t>
      </w:r>
    </w:p>
    <w:p w14:paraId="54356567" w14:textId="77777777" w:rsidR="00234F09" w:rsidRPr="00234F09" w:rsidRDefault="00234F09" w:rsidP="00234F09">
      <w:pPr>
        <w:rPr>
          <w:sz w:val="24"/>
          <w:szCs w:val="24"/>
        </w:rPr>
      </w:pPr>
    </w:p>
    <w:p w14:paraId="52E2F8F9" w14:textId="79E5268D" w:rsidR="000F78F6" w:rsidRDefault="000F78F6" w:rsidP="000F78F6">
      <w:pPr>
        <w:rPr>
          <w:sz w:val="32"/>
          <w:szCs w:val="32"/>
          <w:u w:val="single"/>
        </w:rPr>
      </w:pPr>
      <w:r w:rsidRPr="00D7605A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5</w:t>
      </w:r>
      <w:r w:rsidRPr="002D29FC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Ο ΘΕΣΜΟΣ ΤΗΣ ΟΙΚΟΓΕΝΕΙΑΣ</w:t>
      </w:r>
      <w:r>
        <w:rPr>
          <w:sz w:val="32"/>
          <w:szCs w:val="32"/>
          <w:u w:val="single"/>
        </w:rPr>
        <w:t xml:space="preserve"> (σελ.</w:t>
      </w:r>
      <w:r w:rsidRPr="00D7605A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4-35</w:t>
      </w:r>
      <w:r>
        <w:rPr>
          <w:sz w:val="32"/>
          <w:szCs w:val="32"/>
          <w:u w:val="single"/>
        </w:rPr>
        <w:t>)</w:t>
      </w:r>
    </w:p>
    <w:p w14:paraId="217C03D6" w14:textId="6D77FE01" w:rsidR="00234F09" w:rsidRDefault="000F78F6" w:rsidP="000F78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8F6">
        <w:rPr>
          <w:sz w:val="24"/>
          <w:szCs w:val="24"/>
          <w:highlight w:val="yellow"/>
        </w:rPr>
        <w:t>ΛΕΙΤΟΥΡΓΙΕΣ ΘΕΣΜΟΥ</w:t>
      </w:r>
      <w:r>
        <w:rPr>
          <w:sz w:val="24"/>
          <w:szCs w:val="24"/>
        </w:rPr>
        <w:t>: α) δημιουργία οικογένειας β) ανατροφή παιδιών γ) ένταξη στην κοινωνική ζωή.</w:t>
      </w:r>
    </w:p>
    <w:p w14:paraId="6D44341D" w14:textId="399F4237" w:rsidR="000F78F6" w:rsidRDefault="000F78F6" w:rsidP="000F78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78F6">
        <w:rPr>
          <w:sz w:val="24"/>
          <w:szCs w:val="24"/>
          <w:highlight w:val="yellow"/>
        </w:rPr>
        <w:t>ΔΗΜΙΟΥΡΓΙΑ ΘΕΣΜΟΥ</w:t>
      </w:r>
      <w:r>
        <w:rPr>
          <w:sz w:val="24"/>
          <w:szCs w:val="24"/>
        </w:rPr>
        <w:t>: με γάμο (είδη: πολιτικός- θρησκευτικός)</w:t>
      </w:r>
    </w:p>
    <w:p w14:paraId="223B4004" w14:textId="0494C9A9" w:rsidR="000F78F6" w:rsidRDefault="000F78F6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Ο θεσμός του γάμου προσδιορίζεται από: α) νόμο β) θρησκεία γ) θρησκευτικές παραδόσεις</w:t>
      </w:r>
    </w:p>
    <w:p w14:paraId="74122FBF" w14:textId="16F9367D" w:rsidR="000F78F6" w:rsidRPr="000F78F6" w:rsidRDefault="000F78F6" w:rsidP="000F78F6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0F78F6">
        <w:rPr>
          <w:sz w:val="24"/>
          <w:szCs w:val="24"/>
          <w:highlight w:val="yellow"/>
        </w:rPr>
        <w:t>ΠΑΡΑΓΟΝΤΕΣ ΠΟΥ ΕΠΗΡΕΑΖΟΥΝ ΤΗ ΜΟΡΦΗ ΤΟΥ ΘΕΣΜΟΥ</w:t>
      </w:r>
    </w:p>
    <w:p w14:paraId="7106EBAB" w14:textId="1187544E" w:rsidR="000F78F6" w:rsidRDefault="000F78F6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α) περιβάλλον β)παράδοση γ) οικονομία δ) κοινωνία</w:t>
      </w:r>
    </w:p>
    <w:p w14:paraId="6C940A7D" w14:textId="5828EB9A" w:rsidR="000F78F6" w:rsidRPr="0084339E" w:rsidRDefault="000F78F6" w:rsidP="000F78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4339E">
        <w:rPr>
          <w:b/>
          <w:bCs/>
          <w:sz w:val="24"/>
          <w:szCs w:val="24"/>
          <w:u w:val="single"/>
        </w:rPr>
        <w:t>ΜΟΡΦΕΣ ΟΙΚΟΓΕΝΕΙΑΣ</w:t>
      </w:r>
    </w:p>
    <w:p w14:paraId="12B74225" w14:textId="5B106870" w:rsidR="000F78F6" w:rsidRDefault="000F78F6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E27C73">
        <w:rPr>
          <w:b/>
          <w:bCs/>
          <w:sz w:val="24"/>
          <w:szCs w:val="24"/>
          <w:highlight w:val="yellow"/>
        </w:rPr>
        <w:t>Πατριαρχική</w:t>
      </w:r>
      <w:r>
        <w:rPr>
          <w:sz w:val="24"/>
          <w:szCs w:val="24"/>
        </w:rPr>
        <w:t>: συναντάται σε κοινωνίες παλαιότερες</w:t>
      </w:r>
      <w:r w:rsidR="00E27C73">
        <w:rPr>
          <w:sz w:val="24"/>
          <w:szCs w:val="24"/>
        </w:rPr>
        <w:t>.</w:t>
      </w:r>
    </w:p>
    <w:p w14:paraId="2D513DFA" w14:textId="1F837CD0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Χαρακτηριστικά: ο άντρας αρχηγός της οικογένειας.</w:t>
      </w:r>
    </w:p>
    <w:p w14:paraId="7FA6C875" w14:textId="1257EF2A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E27C73">
        <w:rPr>
          <w:b/>
          <w:bCs/>
          <w:sz w:val="24"/>
          <w:szCs w:val="24"/>
          <w:highlight w:val="yellow"/>
        </w:rPr>
        <w:t>Εκτεταμένη</w:t>
      </w:r>
      <w:r>
        <w:rPr>
          <w:sz w:val="24"/>
          <w:szCs w:val="24"/>
        </w:rPr>
        <w:t>: συναντάται σε κοινωνίες παλαιότερες και σύγχρονες.</w:t>
      </w:r>
    </w:p>
    <w:p w14:paraId="27E7927A" w14:textId="7A00E5C6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Χαρακτηριστικά: περιλαμβάνει μικρότερες οικογένειες ενωμένες (από τα αδέρφια της οικογένειας) / Η εργασία γίνεται σε μορφή οικογενειακής επιχείρησης / έντονη παρουσία και ρόλος ηλικιωμένων μελών.</w:t>
      </w:r>
    </w:p>
    <w:p w14:paraId="1AEB350A" w14:textId="527EC931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Pr="00E27C73">
        <w:rPr>
          <w:b/>
          <w:bCs/>
          <w:sz w:val="24"/>
          <w:szCs w:val="24"/>
          <w:highlight w:val="yellow"/>
        </w:rPr>
        <w:t>Πυρηνική</w:t>
      </w:r>
      <w:r>
        <w:rPr>
          <w:sz w:val="24"/>
          <w:szCs w:val="24"/>
        </w:rPr>
        <w:t>: συναντάται σε κοινωνίες σύγχρονες .</w:t>
      </w:r>
    </w:p>
    <w:p w14:paraId="4827DDF3" w14:textId="76562DD6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Χαρακτηριστικά: αποτελείται μόνο από τον πυρήνα της οικογένειας (γονείς και παιδία) / Η εργασία είναι αυτόνομη για το κάθε μέλος / Δεν υπάρχει έντονη παρουσία και ρόλος ηλικιωμένων μελών.</w:t>
      </w:r>
    </w:p>
    <w:p w14:paraId="4418B8C5" w14:textId="16E1C1A8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δ) </w:t>
      </w:r>
      <w:r w:rsidRPr="00E27C73">
        <w:rPr>
          <w:b/>
          <w:bCs/>
          <w:sz w:val="24"/>
          <w:szCs w:val="24"/>
          <w:highlight w:val="yellow"/>
        </w:rPr>
        <w:t>Μονογονεϊκή</w:t>
      </w:r>
      <w:r>
        <w:rPr>
          <w:sz w:val="24"/>
          <w:szCs w:val="24"/>
        </w:rPr>
        <w:t>: συναντάται σε κοινωνίες σύγχρονες.</w:t>
      </w:r>
    </w:p>
    <w:p w14:paraId="3A1C67AC" w14:textId="68119CD9" w:rsidR="00E27C73" w:rsidRDefault="00E27C73" w:rsidP="000F78F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Χαρακτηριστικά: ένας γονέας (λόγω διαζυγίου/ χηρείας/ προσωπικής επιλογής)</w:t>
      </w:r>
      <w:r w:rsidR="0084339E">
        <w:rPr>
          <w:sz w:val="24"/>
          <w:szCs w:val="24"/>
        </w:rPr>
        <w:t>.</w:t>
      </w:r>
    </w:p>
    <w:p w14:paraId="44F6FD8D" w14:textId="7EA6D485" w:rsidR="0084339E" w:rsidRPr="0084339E" w:rsidRDefault="0084339E" w:rsidP="0084339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4339E">
        <w:rPr>
          <w:b/>
          <w:bCs/>
          <w:sz w:val="24"/>
          <w:szCs w:val="24"/>
          <w:u w:val="single"/>
        </w:rPr>
        <w:t>ΥΠΟΓΕΝΝΗΤΙΚΟΤΗΤΑ</w:t>
      </w:r>
    </w:p>
    <w:p w14:paraId="0D95C7B2" w14:textId="6CB3FD9F" w:rsidR="00234F09" w:rsidRDefault="0084339E" w:rsidP="001F32A4">
      <w:pPr>
        <w:rPr>
          <w:b/>
          <w:bCs/>
          <w:sz w:val="24"/>
          <w:szCs w:val="24"/>
        </w:rPr>
      </w:pPr>
      <w:r w:rsidRPr="0084339E">
        <w:rPr>
          <w:b/>
          <w:bCs/>
          <w:sz w:val="24"/>
          <w:szCs w:val="24"/>
          <w:u w:val="single"/>
        </w:rPr>
        <w:t xml:space="preserve">ΛΟΓΟΙ: </w:t>
      </w:r>
      <w:r w:rsidRPr="0084339E">
        <w:rPr>
          <w:b/>
          <w:bCs/>
          <w:sz w:val="24"/>
          <w:szCs w:val="24"/>
        </w:rPr>
        <w:t>α) υψηλό κόστος ανατροφής παιδιών</w:t>
      </w:r>
    </w:p>
    <w:p w14:paraId="6C4729C0" w14:textId="660241E0" w:rsidR="0084339E" w:rsidRDefault="0084339E" w:rsidP="001F32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β) επαγγελματική καριέρα συζύγων</w:t>
      </w:r>
    </w:p>
    <w:p w14:paraId="2461606F" w14:textId="337AF9FD" w:rsidR="0084339E" w:rsidRDefault="0084339E" w:rsidP="001F32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γ) καλλιέργεια προτύπου ολιγομελούς οικογένειας από ΜΜΕ</w:t>
      </w:r>
    </w:p>
    <w:p w14:paraId="01569648" w14:textId="113597D1" w:rsidR="0084339E" w:rsidRDefault="0084339E" w:rsidP="001F32A4">
      <w:pPr>
        <w:rPr>
          <w:b/>
          <w:bCs/>
          <w:sz w:val="24"/>
          <w:szCs w:val="24"/>
        </w:rPr>
      </w:pPr>
      <w:r w:rsidRPr="0084339E">
        <w:rPr>
          <w:b/>
          <w:bCs/>
          <w:sz w:val="24"/>
          <w:szCs w:val="24"/>
          <w:u w:val="single"/>
        </w:rPr>
        <w:t>ΚΙΝΔΥΝΟΙ</w:t>
      </w:r>
      <w:r>
        <w:rPr>
          <w:b/>
          <w:bCs/>
          <w:sz w:val="24"/>
          <w:szCs w:val="24"/>
        </w:rPr>
        <w:t xml:space="preserve">: </w:t>
      </w:r>
      <w:r w:rsidRPr="0084339E">
        <w:rPr>
          <w:b/>
          <w:bCs/>
          <w:sz w:val="24"/>
          <w:szCs w:val="24"/>
        </w:rPr>
        <w:t>α)</w:t>
      </w:r>
      <w:r>
        <w:rPr>
          <w:b/>
          <w:bCs/>
          <w:sz w:val="24"/>
          <w:szCs w:val="24"/>
        </w:rPr>
        <w:t xml:space="preserve"> μετατροπή κοινωνίας σε κοινωνία γερόντων</w:t>
      </w:r>
    </w:p>
    <w:p w14:paraId="414F4B1B" w14:textId="797277E1" w:rsidR="0084339E" w:rsidRPr="0084339E" w:rsidRDefault="0084339E" w:rsidP="001F32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β) κίνδυνος αλλοίωσης εθνικής ταυτότητας (Κοσσυφοπέδιο, ισλαμικός επεκτατισμός)</w:t>
      </w:r>
    </w:p>
    <w:p w14:paraId="7C121B8D" w14:textId="77777777" w:rsidR="001F32A4" w:rsidRPr="001F32A4" w:rsidRDefault="001F32A4" w:rsidP="00443D12">
      <w:pPr>
        <w:rPr>
          <w:sz w:val="24"/>
          <w:szCs w:val="24"/>
        </w:rPr>
      </w:pPr>
    </w:p>
    <w:sectPr w:rsidR="001F32A4" w:rsidRPr="001F3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145F"/>
    <w:multiLevelType w:val="hybridMultilevel"/>
    <w:tmpl w:val="AB903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05"/>
    <w:rsid w:val="000F78F6"/>
    <w:rsid w:val="001F32A4"/>
    <w:rsid w:val="00234F09"/>
    <w:rsid w:val="00286703"/>
    <w:rsid w:val="0034465A"/>
    <w:rsid w:val="00443D12"/>
    <w:rsid w:val="00776DB8"/>
    <w:rsid w:val="0084339E"/>
    <w:rsid w:val="00960038"/>
    <w:rsid w:val="00A57905"/>
    <w:rsid w:val="00B22A36"/>
    <w:rsid w:val="00B7617B"/>
    <w:rsid w:val="00D94B3F"/>
    <w:rsid w:val="00DE25C7"/>
    <w:rsid w:val="00E27C73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D45D"/>
  <w15:chartTrackingRefBased/>
  <w15:docId w15:val="{20625F34-879B-466D-BD00-2972603D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05"/>
    <w:pPr>
      <w:suppressAutoHyphens/>
      <w:autoSpaceDN w:val="0"/>
      <w:spacing w:line="254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905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905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905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905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905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905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905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905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905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905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905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905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90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A57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9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A6B4-4483-4351-B3A8-AFCE6191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3</cp:revision>
  <dcterms:created xsi:type="dcterms:W3CDTF">2024-12-01T21:33:00Z</dcterms:created>
  <dcterms:modified xsi:type="dcterms:W3CDTF">2024-12-02T16:44:00Z</dcterms:modified>
</cp:coreProperties>
</file>