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8C31" w14:textId="5AE4CBEE" w:rsidR="00B0161E" w:rsidRDefault="40FE7D6B" w:rsidP="28F983A9">
      <w:pPr>
        <w:rPr>
          <w:rFonts w:ascii="Aptos" w:eastAsia="Aptos" w:hAnsi="Aptos"/>
          <w:sz w:val="32"/>
          <w:szCs w:val="32"/>
        </w:rPr>
      </w:pPr>
      <w:r w:rsidRPr="28F983A9">
        <w:rPr>
          <w:rFonts w:ascii="Aptos" w:eastAsia="Aptos" w:hAnsi="Aptos"/>
          <w:sz w:val="32"/>
          <w:szCs w:val="32"/>
        </w:rPr>
        <w:t xml:space="preserve">Η κρίση και οι απώλειες της αυτοκρατορίας </w:t>
      </w:r>
    </w:p>
    <w:p w14:paraId="25DAEAA2" w14:textId="0AF49015" w:rsidR="00B0161E" w:rsidRDefault="40FE7D6B" w:rsidP="28F983A9">
      <w:pPr>
        <w:rPr>
          <w:rFonts w:ascii="Aptos" w:eastAsia="Aptos" w:hAnsi="Aptos"/>
          <w:sz w:val="32"/>
          <w:szCs w:val="32"/>
        </w:rPr>
      </w:pPr>
      <w:r w:rsidRPr="28F983A9">
        <w:rPr>
          <w:rFonts w:ascii="Aptos" w:eastAsia="Aptos" w:hAnsi="Aptos"/>
          <w:sz w:val="32"/>
          <w:szCs w:val="32"/>
        </w:rPr>
        <w:t xml:space="preserve">α. εσωτερική κρίσης </w:t>
      </w:r>
    </w:p>
    <w:p w14:paraId="5172F0B6" w14:textId="70C844D4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1025 θάνατος Βασιλείου Β΄: το Βυζάντιο αποτελεί παγκόσμια δύναμη</w:t>
      </w:r>
    </w:p>
    <w:p w14:paraId="5D747181" w14:textId="071D9205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Κρίση στο στρατό:</w:t>
      </w:r>
    </w:p>
    <w:p w14:paraId="750FD703" w14:textId="1FE312C7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Οφείλεται σε ψευδαίσθηση διαρκούς ειρήνης</w:t>
      </w:r>
    </w:p>
    <w:p w14:paraId="0C3671AC" w14:textId="361E5EDD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Η οποία οδήγησε σε :</w:t>
      </w:r>
    </w:p>
    <w:p w14:paraId="620B7A21" w14:textId="3DE7680B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Αποστρατικοποίηση με:</w:t>
      </w:r>
    </w:p>
    <w:p w14:paraId="27C857EA" w14:textId="7CD4B1BC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Παραμέληση στόλου</w:t>
      </w:r>
    </w:p>
    <w:p w14:paraId="68BDFB5F" w14:textId="15970EA9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Διάλυση θεμάτων και θεματικού στρατού</w:t>
      </w:r>
    </w:p>
    <w:p w14:paraId="5B82A6F0" w14:textId="004E6B6D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Αντικατάσταση υποχρεωτικής θητείας από φόρο  (αύξηση μισθοφόρων)</w:t>
      </w:r>
    </w:p>
    <w:p w14:paraId="4AB20270" w14:textId="5D85CA62" w:rsidR="00B0161E" w:rsidRDefault="00B0161E" w:rsidP="28F983A9">
      <w:pPr>
        <w:rPr>
          <w:rFonts w:ascii="Aptos" w:eastAsia="Aptos" w:hAnsi="Aptos"/>
          <w:color w:val="000000" w:themeColor="text1"/>
        </w:rPr>
      </w:pPr>
    </w:p>
    <w:p w14:paraId="06BE5370" w14:textId="1B4DA9EB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Στην κοινωνία λόγω:</w:t>
      </w:r>
    </w:p>
    <w:p w14:paraId="28B88769" w14:textId="4D8C8D37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Επιβολής νέων φόρων</w:t>
      </w:r>
    </w:p>
    <w:p w14:paraId="492801F6" w14:textId="5F3C1E7E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 xml:space="preserve">Αυταρχικής κυβέρνησης </w:t>
      </w:r>
    </w:p>
    <w:p w14:paraId="6FE825CB" w14:textId="10FCFCA9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Αυτά προκαλούν εξεγέρσεις και ταραχές επαρχιακών αγροτικών πληθυσμών</w:t>
      </w:r>
    </w:p>
    <w:p w14:paraId="27014ED6" w14:textId="53F01993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Στην πολιτική :</w:t>
      </w:r>
    </w:p>
    <w:p w14:paraId="1C1F6D71" w14:textId="16003F53" w:rsidR="00B0161E" w:rsidRDefault="40FE7D6B" w:rsidP="28F983A9">
      <w:pPr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</w:rPr>
        <w:t>•</w:t>
      </w:r>
      <w:r w:rsidRPr="28F983A9">
        <w:rPr>
          <w:rFonts w:ascii="Aptos" w:eastAsia="Aptos" w:hAnsi="Aptos"/>
          <w:color w:val="000000" w:themeColor="text1"/>
        </w:rPr>
        <w:t>Πολιτική αστάθεια δείχνει ότι η αυτοκρατορία μπαίνει  σε γενική κρίση</w:t>
      </w:r>
    </w:p>
    <w:p w14:paraId="0295CA41" w14:textId="0A33B78F" w:rsidR="00B0161E" w:rsidRDefault="00B0161E" w:rsidP="28F983A9">
      <w:pPr>
        <w:rPr>
          <w:rFonts w:ascii="Aptos" w:eastAsia="Aptos" w:hAnsi="Aptos"/>
          <w:color w:val="000000" w:themeColor="text1"/>
        </w:rPr>
      </w:pPr>
    </w:p>
    <w:p w14:paraId="5F8246E9" w14:textId="2768B8AA" w:rsidR="00B0161E" w:rsidRDefault="40FE7D6B" w:rsidP="28F983A9">
      <w:pPr>
        <w:rPr>
          <w:rFonts w:ascii="Aptos" w:eastAsia="Aptos" w:hAnsi="Aptos"/>
          <w:color w:val="000000" w:themeColor="text1"/>
          <w:sz w:val="32"/>
          <w:szCs w:val="32"/>
        </w:rPr>
      </w:pPr>
      <w:r w:rsidRPr="28F983A9">
        <w:rPr>
          <w:rFonts w:ascii="Aptos" w:eastAsia="Aptos" w:hAnsi="Aptos"/>
          <w:color w:val="000000" w:themeColor="text1"/>
          <w:sz w:val="32"/>
          <w:szCs w:val="32"/>
        </w:rPr>
        <w:t xml:space="preserve">β. Στρατιωτικές αποτυχίες </w:t>
      </w:r>
    </w:p>
    <w:p w14:paraId="409FED14" w14:textId="73CAA767" w:rsidR="00B0161E" w:rsidRDefault="40FE7D6B" w:rsidP="28F983A9">
      <w:pPr>
        <w:pStyle w:val="a3"/>
        <w:numPr>
          <w:ilvl w:val="0"/>
          <w:numId w:val="1"/>
        </w:numPr>
        <w:spacing w:line="360" w:lineRule="auto"/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  <w:color w:val="000000" w:themeColor="text1"/>
        </w:rPr>
        <w:t xml:space="preserve">Στην  ανατολή από τους Σελτζούκους Τούρκους στο </w:t>
      </w:r>
      <w:proofErr w:type="spellStart"/>
      <w:r w:rsidRPr="28F983A9">
        <w:rPr>
          <w:rFonts w:ascii="Aptos" w:eastAsia="Aptos" w:hAnsi="Aptos"/>
          <w:color w:val="000000" w:themeColor="text1"/>
        </w:rPr>
        <w:t>Μαντιζικέρτ</w:t>
      </w:r>
      <w:proofErr w:type="spellEnd"/>
      <w:r w:rsidRPr="28F983A9">
        <w:rPr>
          <w:rFonts w:ascii="Aptos" w:eastAsia="Aptos" w:hAnsi="Aptos"/>
          <w:color w:val="000000" w:themeColor="text1"/>
        </w:rPr>
        <w:t>, σημερινή Αρμενία λόγω έλλειψης οπ</w:t>
      </w:r>
      <w:r w:rsidR="58E15D37" w:rsidRPr="28F983A9">
        <w:rPr>
          <w:rFonts w:ascii="Aptos" w:eastAsia="Aptos" w:hAnsi="Aptos"/>
          <w:color w:val="000000" w:themeColor="text1"/>
        </w:rPr>
        <w:t>λισμού, πειθαρχίας και ηθικού.</w:t>
      </w:r>
    </w:p>
    <w:p w14:paraId="466CE34D" w14:textId="1F14C4F4" w:rsidR="00B0161E" w:rsidRDefault="58E15D37" w:rsidP="28F983A9">
      <w:pPr>
        <w:pStyle w:val="a3"/>
        <w:numPr>
          <w:ilvl w:val="0"/>
          <w:numId w:val="1"/>
        </w:numPr>
        <w:spacing w:line="360" w:lineRule="auto"/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  <w:color w:val="000000" w:themeColor="text1"/>
        </w:rPr>
        <w:t>Στη δύση από τους Νορμανδούς αφαιρούνται οι ιταλικές κτήσεις -οριστικά-</w:t>
      </w:r>
    </w:p>
    <w:p w14:paraId="562073D5" w14:textId="62A002E7" w:rsidR="00B0161E" w:rsidRDefault="58E15D37" w:rsidP="28F983A9">
      <w:pPr>
        <w:pStyle w:val="a3"/>
        <w:numPr>
          <w:ilvl w:val="0"/>
          <w:numId w:val="1"/>
        </w:numPr>
        <w:spacing w:line="360" w:lineRule="auto"/>
        <w:rPr>
          <w:rFonts w:ascii="Aptos" w:eastAsia="Aptos" w:hAnsi="Aptos"/>
          <w:color w:val="000000" w:themeColor="text1"/>
        </w:rPr>
      </w:pPr>
      <w:r w:rsidRPr="28F983A9">
        <w:rPr>
          <w:rFonts w:ascii="Aptos" w:eastAsia="Aptos" w:hAnsi="Aptos"/>
          <w:color w:val="000000" w:themeColor="text1"/>
        </w:rPr>
        <w:t>Στα βόρεια εμφανίζονται  νέοι αντίπαλοι -Σέρβοι και Ούγγροι-</w:t>
      </w:r>
    </w:p>
    <w:p w14:paraId="003F6272" w14:textId="55F43BAC" w:rsidR="00B0161E" w:rsidRDefault="00B0161E"/>
    <w:sectPr w:rsidR="00B016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49CB"/>
    <w:multiLevelType w:val="hybridMultilevel"/>
    <w:tmpl w:val="DFBA8744"/>
    <w:lvl w:ilvl="0" w:tplc="CBBEAD08">
      <w:start w:val="1"/>
      <w:numFmt w:val="decimal"/>
      <w:lvlText w:val="%1."/>
      <w:lvlJc w:val="left"/>
      <w:pPr>
        <w:ind w:left="720" w:hanging="360"/>
      </w:pPr>
    </w:lvl>
    <w:lvl w:ilvl="1" w:tplc="7E94961A">
      <w:start w:val="1"/>
      <w:numFmt w:val="lowerLetter"/>
      <w:lvlText w:val="%2."/>
      <w:lvlJc w:val="left"/>
      <w:pPr>
        <w:ind w:left="1440" w:hanging="360"/>
      </w:pPr>
    </w:lvl>
    <w:lvl w:ilvl="2" w:tplc="0F68708C">
      <w:start w:val="1"/>
      <w:numFmt w:val="lowerRoman"/>
      <w:lvlText w:val="%3."/>
      <w:lvlJc w:val="right"/>
      <w:pPr>
        <w:ind w:left="2160" w:hanging="180"/>
      </w:pPr>
    </w:lvl>
    <w:lvl w:ilvl="3" w:tplc="247E4426">
      <w:start w:val="1"/>
      <w:numFmt w:val="decimal"/>
      <w:lvlText w:val="%4."/>
      <w:lvlJc w:val="left"/>
      <w:pPr>
        <w:ind w:left="2880" w:hanging="360"/>
      </w:pPr>
    </w:lvl>
    <w:lvl w:ilvl="4" w:tplc="ED78A97A">
      <w:start w:val="1"/>
      <w:numFmt w:val="lowerLetter"/>
      <w:lvlText w:val="%5."/>
      <w:lvlJc w:val="left"/>
      <w:pPr>
        <w:ind w:left="3600" w:hanging="360"/>
      </w:pPr>
    </w:lvl>
    <w:lvl w:ilvl="5" w:tplc="4A30684A">
      <w:start w:val="1"/>
      <w:numFmt w:val="lowerRoman"/>
      <w:lvlText w:val="%6."/>
      <w:lvlJc w:val="right"/>
      <w:pPr>
        <w:ind w:left="4320" w:hanging="180"/>
      </w:pPr>
    </w:lvl>
    <w:lvl w:ilvl="6" w:tplc="6F685386">
      <w:start w:val="1"/>
      <w:numFmt w:val="decimal"/>
      <w:lvlText w:val="%7."/>
      <w:lvlJc w:val="left"/>
      <w:pPr>
        <w:ind w:left="5040" w:hanging="360"/>
      </w:pPr>
    </w:lvl>
    <w:lvl w:ilvl="7" w:tplc="98D0017C">
      <w:start w:val="1"/>
      <w:numFmt w:val="lowerLetter"/>
      <w:lvlText w:val="%8."/>
      <w:lvlJc w:val="left"/>
      <w:pPr>
        <w:ind w:left="5760" w:hanging="360"/>
      </w:pPr>
    </w:lvl>
    <w:lvl w:ilvl="8" w:tplc="5E36AEC6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7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89BDC"/>
    <w:rsid w:val="001D1C5D"/>
    <w:rsid w:val="00B0161E"/>
    <w:rsid w:val="00B93D36"/>
    <w:rsid w:val="0387C902"/>
    <w:rsid w:val="09FD90F1"/>
    <w:rsid w:val="0B247C48"/>
    <w:rsid w:val="28F983A9"/>
    <w:rsid w:val="37AAA944"/>
    <w:rsid w:val="40FE7D6B"/>
    <w:rsid w:val="58E15D37"/>
    <w:rsid w:val="59A9A49E"/>
    <w:rsid w:val="63365B2F"/>
    <w:rsid w:val="63D02A12"/>
    <w:rsid w:val="6ACA515E"/>
    <w:rsid w:val="7093A887"/>
    <w:rsid w:val="7D889BDC"/>
    <w:rsid w:val="7F6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9BDC"/>
  <w15:chartTrackingRefBased/>
  <w15:docId w15:val="{9BCF0619-982D-44CE-8AFB-8B7E2F3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8F98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Tziomakis</dc:creator>
  <cp:keywords/>
  <dc:description/>
  <cp:lastModifiedBy>George Tziomakis</cp:lastModifiedBy>
  <cp:revision>2</cp:revision>
  <dcterms:created xsi:type="dcterms:W3CDTF">2025-12-01T18:55:00Z</dcterms:created>
  <dcterms:modified xsi:type="dcterms:W3CDTF">2025-12-01T18:55:00Z</dcterms:modified>
</cp:coreProperties>
</file>