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20" w:rsidRPr="006C180B" w:rsidRDefault="00963020" w:rsidP="00963020">
      <w:pPr>
        <w:spacing w:after="0" w:line="240" w:lineRule="auto"/>
        <w:ind w:left="-240" w:right="152"/>
        <w:jc w:val="center"/>
        <w:rPr>
          <w:b/>
          <w:i/>
          <w:sz w:val="32"/>
          <w:szCs w:val="32"/>
        </w:rPr>
      </w:pPr>
      <w:r w:rsidRPr="006C180B">
        <w:rPr>
          <w:b/>
          <w:i/>
          <w:sz w:val="32"/>
          <w:szCs w:val="32"/>
        </w:rPr>
        <w:t>Φύλλο εργασίας</w:t>
      </w:r>
      <w:r>
        <w:rPr>
          <w:b/>
          <w:i/>
          <w:sz w:val="32"/>
          <w:szCs w:val="32"/>
        </w:rPr>
        <w:t xml:space="preserve"> 3</w:t>
      </w:r>
    </w:p>
    <w:p w:rsidR="00963020" w:rsidRPr="006C180B" w:rsidRDefault="00963020" w:rsidP="00963020">
      <w:pPr>
        <w:spacing w:after="0" w:line="240" w:lineRule="auto"/>
        <w:ind w:left="-240" w:right="152"/>
        <w:jc w:val="center"/>
        <w:rPr>
          <w:b/>
          <w:i/>
          <w:sz w:val="32"/>
          <w:szCs w:val="32"/>
        </w:rPr>
      </w:pPr>
      <w:r w:rsidRPr="006C180B">
        <w:rPr>
          <w:b/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Ολοκληρωμένο προγραμματιστικό περιβάλλον</w:t>
      </w:r>
      <w:r w:rsidRPr="006C180B">
        <w:rPr>
          <w:b/>
          <w:i/>
          <w:sz w:val="32"/>
          <w:szCs w:val="32"/>
        </w:rPr>
        <w:t>)</w:t>
      </w:r>
    </w:p>
    <w:p w:rsidR="00963020" w:rsidRPr="004D7C4F" w:rsidRDefault="00963020" w:rsidP="00963020">
      <w:pPr>
        <w:spacing w:after="0" w:line="240" w:lineRule="auto"/>
        <w:ind w:left="-238" w:right="153"/>
        <w:jc w:val="both"/>
      </w:pPr>
      <w:r>
        <w:t xml:space="preserve">Οι διευθύνσεις για τις παρακάτω ασκήσεις 1 και 2 είναι από το αποθετήριο </w:t>
      </w:r>
      <w:proofErr w:type="spellStart"/>
      <w:r>
        <w:t>φωτόδενδρο</w:t>
      </w:r>
      <w:proofErr w:type="spellEnd"/>
      <w:r>
        <w:t>.</w:t>
      </w:r>
    </w:p>
    <w:p w:rsidR="00963020" w:rsidRDefault="00963020" w:rsidP="00963020">
      <w:pPr>
        <w:spacing w:after="0" w:line="240" w:lineRule="auto"/>
        <w:ind w:left="-238" w:right="153"/>
        <w:jc w:val="both"/>
      </w:pPr>
      <w:r>
        <w:rPr>
          <w:b/>
        </w:rPr>
        <w:t xml:space="preserve">Δραστηριότητα 1. </w:t>
      </w:r>
      <w:r w:rsidRPr="00A76E6C">
        <w:t xml:space="preserve">Ανοίξτε </w:t>
      </w:r>
      <w:r>
        <w:t xml:space="preserve">κάποιον </w:t>
      </w:r>
      <w:proofErr w:type="spellStart"/>
      <w:r>
        <w:t>φυλλομετρητή</w:t>
      </w:r>
      <w:proofErr w:type="spellEnd"/>
      <w:r>
        <w:t xml:space="preserve">  και πηγαίνετε στη διεύθυνση </w:t>
      </w:r>
      <w:hyperlink r:id="rId6" w:history="1">
        <w:r w:rsidRPr="00860866">
          <w:rPr>
            <w:rStyle w:val="-"/>
          </w:rPr>
          <w:t>http://ebooks.edu.gr/modules/ebook/show.php/DSB102/536/3539,14538/extras/Activities/Kef1_1_algorithm/Kef1_1_algorithm.swf</w:t>
        </w:r>
      </w:hyperlink>
      <w:r>
        <w:t xml:space="preserve"> </w:t>
      </w:r>
    </w:p>
    <w:p w:rsidR="00963020" w:rsidRDefault="00963020" w:rsidP="00963020">
      <w:pPr>
        <w:spacing w:after="0" w:line="240" w:lineRule="auto"/>
        <w:ind w:left="-238" w:right="153"/>
        <w:jc w:val="both"/>
      </w:pPr>
      <w:r>
        <w:t>Μετακινήστε τις φάσεις ζωής ενός προγράμματος (που βρίσκονται δεξιά) στη σωστή τους θέση. Στο τέλος ζητείστε έλεγχο.</w:t>
      </w:r>
    </w:p>
    <w:p w:rsidR="00963020" w:rsidRDefault="00963020" w:rsidP="00963020">
      <w:pPr>
        <w:spacing w:after="0" w:line="240" w:lineRule="auto"/>
        <w:ind w:left="-240" w:right="152"/>
        <w:jc w:val="both"/>
        <w:rPr>
          <w:b/>
        </w:rPr>
      </w:pPr>
    </w:p>
    <w:p w:rsidR="00963020" w:rsidRPr="00AA6860" w:rsidRDefault="00963020" w:rsidP="00963020">
      <w:pPr>
        <w:spacing w:after="0" w:line="240" w:lineRule="auto"/>
        <w:ind w:left="-238" w:right="153"/>
        <w:jc w:val="both"/>
      </w:pPr>
      <w:r>
        <w:rPr>
          <w:b/>
        </w:rPr>
        <w:t xml:space="preserve">Δραστηριότητα 2.  </w:t>
      </w:r>
      <w:r w:rsidRPr="00BF1B65">
        <w:t>Στη συνέχεια αφού κλείστε την προηγούμενη διεύθυνση επισκεφθείτε την</w:t>
      </w:r>
      <w:r>
        <w:rPr>
          <w:b/>
        </w:rPr>
        <w:t xml:space="preserve"> </w:t>
      </w:r>
      <w:hyperlink r:id="rId7" w:history="1">
        <w:r w:rsidRPr="00AA6860">
          <w:rPr>
            <w:rStyle w:val="-"/>
          </w:rPr>
          <w:t>http://ebooks.edu.gr/modules/ebook/show.php/DSB102/536/3539,14538/extras/Activities/Kef1_1_progr/Kef1_1_progr.swf</w:t>
        </w:r>
      </w:hyperlink>
    </w:p>
    <w:p w:rsidR="00963020" w:rsidRDefault="00963020" w:rsidP="00963020">
      <w:pPr>
        <w:spacing w:after="0" w:line="240" w:lineRule="auto"/>
        <w:ind w:left="-240" w:right="152"/>
        <w:jc w:val="both"/>
      </w:pPr>
      <w:r>
        <w:t>Τοποθετήστε στη σωστή σειρά τα βήματα που ακολουθούνται κατά την ανάπτυξη ενός προγράμματος. Ζητείστε έλεγχο.</w:t>
      </w:r>
    </w:p>
    <w:p w:rsidR="00963020" w:rsidRDefault="00963020" w:rsidP="00963020">
      <w:pPr>
        <w:spacing w:after="0" w:line="240" w:lineRule="auto"/>
        <w:ind w:left="-240" w:right="152"/>
        <w:jc w:val="both"/>
        <w:rPr>
          <w:b/>
        </w:rPr>
      </w:pPr>
    </w:p>
    <w:p w:rsidR="00963020" w:rsidRDefault="00963020" w:rsidP="00963020">
      <w:pPr>
        <w:spacing w:after="0" w:line="240" w:lineRule="auto"/>
        <w:ind w:left="-240" w:right="152"/>
        <w:jc w:val="both"/>
      </w:pPr>
      <w:r>
        <w:rPr>
          <w:b/>
        </w:rPr>
        <w:t xml:space="preserve">Δραστηριότητα 3. </w:t>
      </w:r>
      <w:r>
        <w:t>Χαρακτηρίστε τις παρακάτω προτάσεις ως Σωστές (Σ) ή Λάθος (Λ).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600"/>
        <w:gridCol w:w="980"/>
      </w:tblGrid>
      <w:tr w:rsidR="00963020" w:rsidRPr="00343718" w:rsidTr="001D1E4B">
        <w:tc>
          <w:tcPr>
            <w:tcW w:w="948" w:type="dxa"/>
          </w:tcPr>
          <w:p w:rsidR="00963020" w:rsidRPr="00343718" w:rsidRDefault="00963020" w:rsidP="001D1E4B">
            <w:pPr>
              <w:spacing w:after="0" w:line="240" w:lineRule="auto"/>
              <w:ind w:right="152"/>
              <w:jc w:val="both"/>
              <w:rPr>
                <w:b/>
              </w:rPr>
            </w:pPr>
            <w:r w:rsidRPr="00343718">
              <w:rPr>
                <w:b/>
              </w:rPr>
              <w:t>Α/Α</w:t>
            </w:r>
          </w:p>
        </w:tc>
        <w:tc>
          <w:tcPr>
            <w:tcW w:w="6600" w:type="dxa"/>
          </w:tcPr>
          <w:p w:rsidR="00963020" w:rsidRPr="00343718" w:rsidRDefault="00963020" w:rsidP="001D1E4B">
            <w:pPr>
              <w:spacing w:after="0" w:line="240" w:lineRule="auto"/>
              <w:ind w:right="152"/>
              <w:jc w:val="both"/>
              <w:rPr>
                <w:b/>
              </w:rPr>
            </w:pPr>
            <w:r w:rsidRPr="00343718">
              <w:rPr>
                <w:b/>
              </w:rPr>
              <w:t>Προτάσεις  Σωστού - Λάθους</w:t>
            </w:r>
          </w:p>
        </w:tc>
        <w:tc>
          <w:tcPr>
            <w:tcW w:w="980" w:type="dxa"/>
          </w:tcPr>
          <w:p w:rsidR="00963020" w:rsidRPr="00343718" w:rsidRDefault="00963020" w:rsidP="001D1E4B">
            <w:pPr>
              <w:spacing w:after="0" w:line="240" w:lineRule="auto"/>
              <w:ind w:right="152"/>
              <w:jc w:val="both"/>
              <w:rPr>
                <w:b/>
              </w:rPr>
            </w:pPr>
            <w:r w:rsidRPr="00343718">
              <w:rPr>
                <w:b/>
              </w:rPr>
              <w:t>Σ ή Λ</w:t>
            </w:r>
          </w:p>
        </w:tc>
      </w:tr>
      <w:tr w:rsidR="00963020" w:rsidTr="001D1E4B">
        <w:tc>
          <w:tcPr>
            <w:tcW w:w="948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 w:rsidRPr="00C97529">
              <w:t>1</w:t>
            </w:r>
          </w:p>
        </w:tc>
        <w:tc>
          <w:tcPr>
            <w:tcW w:w="6600" w:type="dxa"/>
          </w:tcPr>
          <w:p w:rsidR="00963020" w:rsidRPr="00C97529" w:rsidRDefault="00963020" w:rsidP="001D1E4B">
            <w:pPr>
              <w:spacing w:after="0" w:line="240" w:lineRule="auto"/>
              <w:ind w:right="317"/>
              <w:jc w:val="both"/>
            </w:pPr>
            <w:r w:rsidRPr="00C97529">
              <w:t>Ένα  πρόγραμμα με  συντακτικά λάθη  μπορεί να εκτελεστεί από την Κ.Μ.Ε. ενός Η/Υ</w:t>
            </w:r>
          </w:p>
        </w:tc>
        <w:tc>
          <w:tcPr>
            <w:tcW w:w="98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</w:p>
        </w:tc>
      </w:tr>
      <w:tr w:rsidR="00963020" w:rsidTr="001D1E4B">
        <w:tc>
          <w:tcPr>
            <w:tcW w:w="948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 w:rsidRPr="00C97529">
              <w:t>2</w:t>
            </w:r>
          </w:p>
        </w:tc>
        <w:tc>
          <w:tcPr>
            <w:tcW w:w="6600" w:type="dxa"/>
          </w:tcPr>
          <w:p w:rsidR="00963020" w:rsidRPr="00C97529" w:rsidRDefault="00963020" w:rsidP="001D1E4B">
            <w:pPr>
              <w:spacing w:after="0" w:line="240" w:lineRule="auto"/>
              <w:ind w:right="317"/>
              <w:jc w:val="both"/>
            </w:pPr>
            <w:r w:rsidRPr="00C97529">
              <w:t>Οι μεταγλωττιστές (</w:t>
            </w:r>
            <w:r w:rsidRPr="00343718">
              <w:rPr>
                <w:lang w:val="en-US"/>
              </w:rPr>
              <w:t>compilers</w:t>
            </w:r>
            <w:r w:rsidRPr="00C97529">
              <w:t>) ελέγχουν μία οδηγία κάθε φορά, την εκτελούν και μετά ελέγχουν την επόμενη οδηγία</w:t>
            </w:r>
          </w:p>
        </w:tc>
        <w:tc>
          <w:tcPr>
            <w:tcW w:w="98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</w:p>
        </w:tc>
      </w:tr>
      <w:tr w:rsidR="00963020" w:rsidTr="001D1E4B">
        <w:tc>
          <w:tcPr>
            <w:tcW w:w="948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 w:rsidRPr="00C97529">
              <w:t>3</w:t>
            </w:r>
          </w:p>
        </w:tc>
        <w:tc>
          <w:tcPr>
            <w:tcW w:w="6600" w:type="dxa"/>
          </w:tcPr>
          <w:p w:rsidR="00963020" w:rsidRPr="00C97529" w:rsidRDefault="00963020" w:rsidP="001D1E4B">
            <w:pPr>
              <w:spacing w:after="0" w:line="240" w:lineRule="auto"/>
              <w:ind w:right="317"/>
              <w:jc w:val="both"/>
            </w:pPr>
            <w:r w:rsidRPr="00C97529">
              <w:t>Ένα από τα κύρια εργαλεία για ένα ολοκληρωμένο προγραμματιστικό περιβάλλον είναι ένας εξειδικευμένος  κειμενογράφος.</w:t>
            </w:r>
          </w:p>
        </w:tc>
        <w:tc>
          <w:tcPr>
            <w:tcW w:w="98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</w:p>
        </w:tc>
      </w:tr>
      <w:tr w:rsidR="00963020" w:rsidTr="001D1E4B">
        <w:tc>
          <w:tcPr>
            <w:tcW w:w="948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 w:rsidRPr="00C97529">
              <w:t>4</w:t>
            </w:r>
          </w:p>
        </w:tc>
        <w:tc>
          <w:tcPr>
            <w:tcW w:w="6600" w:type="dxa"/>
          </w:tcPr>
          <w:p w:rsidR="00963020" w:rsidRPr="00C97529" w:rsidRDefault="00963020" w:rsidP="001D1E4B">
            <w:pPr>
              <w:spacing w:after="0" w:line="240" w:lineRule="auto"/>
              <w:ind w:right="317"/>
              <w:jc w:val="both"/>
            </w:pPr>
            <w:r w:rsidRPr="00C97529">
              <w:t xml:space="preserve">Το </w:t>
            </w:r>
            <w:r>
              <w:t>αλφάβητο</w:t>
            </w:r>
            <w:r w:rsidRPr="00C97529">
              <w:t xml:space="preserve"> της γλώσσας μηχανής  είναι  μόνο  το  0 και το 1</w:t>
            </w:r>
          </w:p>
        </w:tc>
        <w:tc>
          <w:tcPr>
            <w:tcW w:w="98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</w:p>
        </w:tc>
      </w:tr>
      <w:tr w:rsidR="00963020" w:rsidTr="001D1E4B">
        <w:tc>
          <w:tcPr>
            <w:tcW w:w="948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>
              <w:t>5</w:t>
            </w:r>
          </w:p>
        </w:tc>
        <w:tc>
          <w:tcPr>
            <w:tcW w:w="660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  <w:r>
              <w:t>Η γλώσσα μηχανής διαθέτει διερμηνέα.</w:t>
            </w:r>
          </w:p>
        </w:tc>
        <w:tc>
          <w:tcPr>
            <w:tcW w:w="98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</w:p>
        </w:tc>
      </w:tr>
      <w:tr w:rsidR="00963020" w:rsidTr="001D1E4B">
        <w:tc>
          <w:tcPr>
            <w:tcW w:w="948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>
              <w:t>6</w:t>
            </w:r>
          </w:p>
        </w:tc>
        <w:tc>
          <w:tcPr>
            <w:tcW w:w="6600" w:type="dxa"/>
          </w:tcPr>
          <w:p w:rsidR="00963020" w:rsidRPr="00C97529" w:rsidRDefault="00963020" w:rsidP="001D1E4B">
            <w:pPr>
              <w:spacing w:after="0" w:line="240" w:lineRule="auto"/>
              <w:ind w:right="152"/>
              <w:jc w:val="both"/>
            </w:pPr>
            <w:r>
              <w:t>Ένα πρόγραμμα με λογικά λάθη δεν μπορεί να εκτελεστεί από την Κ.Μ.Ε. ενός Η/Υ.</w:t>
            </w:r>
          </w:p>
        </w:tc>
        <w:tc>
          <w:tcPr>
            <w:tcW w:w="980" w:type="dxa"/>
          </w:tcPr>
          <w:p w:rsidR="00963020" w:rsidRDefault="00963020" w:rsidP="001D1E4B">
            <w:pPr>
              <w:spacing w:after="0" w:line="240" w:lineRule="auto"/>
              <w:ind w:right="152"/>
              <w:jc w:val="both"/>
            </w:pPr>
          </w:p>
        </w:tc>
      </w:tr>
    </w:tbl>
    <w:p w:rsidR="00963020" w:rsidRDefault="00963020" w:rsidP="00963020">
      <w:pPr>
        <w:spacing w:after="0" w:line="240" w:lineRule="auto"/>
        <w:ind w:left="-240" w:right="152"/>
        <w:jc w:val="both"/>
        <w:rPr>
          <w:b/>
        </w:rPr>
      </w:pPr>
    </w:p>
    <w:p w:rsidR="00963020" w:rsidRDefault="00963020" w:rsidP="00963020">
      <w:pPr>
        <w:spacing w:after="0" w:line="240" w:lineRule="auto"/>
        <w:ind w:left="-240" w:right="152"/>
        <w:jc w:val="both"/>
        <w:rPr>
          <w:b/>
        </w:rPr>
      </w:pPr>
      <w:r>
        <w:rPr>
          <w:b/>
        </w:rPr>
        <w:t>Αποθηκεύστε το αρχείο.</w:t>
      </w:r>
    </w:p>
    <w:p w:rsidR="00963020" w:rsidRPr="004632FE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Pr="00CF30E1" w:rsidRDefault="00963020" w:rsidP="00963020">
      <w:pPr>
        <w:spacing w:after="0" w:line="240" w:lineRule="auto"/>
        <w:ind w:left="-238" w:right="153"/>
        <w:jc w:val="both"/>
      </w:pPr>
      <w:r>
        <w:rPr>
          <w:b/>
        </w:rPr>
        <w:t>Δραστηριότητα 4.</w:t>
      </w:r>
      <w:r w:rsidRPr="00CF30E1">
        <w:rPr>
          <w:b/>
        </w:rPr>
        <w:t xml:space="preserve"> </w:t>
      </w:r>
      <w:r w:rsidRPr="006618B8">
        <w:t>Σταυρόλεξο.</w:t>
      </w:r>
      <w:r w:rsidRPr="00CF30E1">
        <w:t xml:space="preserve"> </w:t>
      </w:r>
    </w:p>
    <w:p w:rsidR="00963020" w:rsidRDefault="00963020" w:rsidP="00963020">
      <w:pPr>
        <w:spacing w:after="0" w:line="240" w:lineRule="auto"/>
        <w:ind w:left="-238" w:right="153"/>
        <w:jc w:val="both"/>
      </w:pPr>
      <w:r w:rsidRPr="005962D6">
        <w:t xml:space="preserve">Επισκεφθείτε </w:t>
      </w:r>
      <w:r>
        <w:t xml:space="preserve">την παρακάτω διεύθυνση που βρίσκεται στην πλατφόρμα </w:t>
      </w:r>
      <w:proofErr w:type="spellStart"/>
      <w:r>
        <w:rPr>
          <w:lang w:val="en-US"/>
        </w:rPr>
        <w:t>eclass</w:t>
      </w:r>
      <w:proofErr w:type="spellEnd"/>
      <w:r w:rsidRPr="004D7C4F">
        <w:t xml:space="preserve"> </w:t>
      </w:r>
      <w:r>
        <w:t xml:space="preserve">του Σχολείου μας </w:t>
      </w:r>
    </w:p>
    <w:p w:rsidR="00963020" w:rsidRDefault="00D94EE6" w:rsidP="00D94EE6">
      <w:pPr>
        <w:spacing w:after="0" w:line="240" w:lineRule="auto"/>
        <w:ind w:left="-238" w:right="-58"/>
        <w:jc w:val="both"/>
      </w:pPr>
      <w:hyperlink r:id="rId8" w:history="1">
        <w:r w:rsidRPr="008F2BEC">
          <w:rPr>
            <w:rStyle w:val="-"/>
          </w:rPr>
          <w:t>http://eclass.sch.gr/modules/document/index.p</w:t>
        </w:r>
        <w:r w:rsidRPr="008F2BEC">
          <w:rPr>
            <w:rStyle w:val="-"/>
          </w:rPr>
          <w:t>h</w:t>
        </w:r>
        <w:r w:rsidRPr="008F2BEC">
          <w:rPr>
            <w:rStyle w:val="-"/>
          </w:rPr>
          <w:t>p?course=G432112&amp;download=/541f1f534hfg/55edaf2drD8L.htm</w:t>
        </w:r>
      </w:hyperlink>
      <w:r w:rsidRPr="00D94EE6">
        <w:t xml:space="preserve">  </w:t>
      </w:r>
      <w:bookmarkStart w:id="0" w:name="_GoBack"/>
      <w:bookmarkEnd w:id="0"/>
      <w:r w:rsidR="00963020">
        <w:t>και λύστε το σταυρόλεξο</w:t>
      </w:r>
      <w:r w:rsidR="00963020" w:rsidRPr="004D7C4F">
        <w:t xml:space="preserve"> </w:t>
      </w:r>
      <w:r w:rsidR="00963020">
        <w:t xml:space="preserve">το οποίο έχει φτιαχτεί με το περιβάλλον </w:t>
      </w:r>
      <w:proofErr w:type="spellStart"/>
      <w:r w:rsidR="00963020">
        <w:rPr>
          <w:lang w:val="en-US"/>
        </w:rPr>
        <w:t>HotPotatoes</w:t>
      </w:r>
      <w:proofErr w:type="spellEnd"/>
      <w:r w:rsidR="00963020">
        <w:t>.</w:t>
      </w:r>
    </w:p>
    <w:p w:rsidR="00963020" w:rsidRDefault="00963020" w:rsidP="00963020">
      <w:pPr>
        <w:spacing w:after="0" w:line="240" w:lineRule="auto"/>
        <w:ind w:left="-240" w:right="152"/>
        <w:jc w:val="both"/>
        <w:rPr>
          <w:b/>
        </w:rPr>
      </w:pPr>
    </w:p>
    <w:p w:rsidR="00963020" w:rsidRPr="006C180B" w:rsidRDefault="00963020" w:rsidP="00963020">
      <w:pPr>
        <w:spacing w:after="0" w:line="240" w:lineRule="auto"/>
        <w:ind w:left="-240" w:right="152"/>
        <w:jc w:val="both"/>
      </w:pPr>
      <w:r>
        <w:rPr>
          <w:b/>
        </w:rPr>
        <w:t xml:space="preserve">Δραστηριότητα 5. 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Ανοίξτε το περιβάλλον του </w:t>
      </w:r>
      <w:proofErr w:type="spellStart"/>
      <w:r>
        <w:rPr>
          <w:lang w:val="en-US"/>
        </w:rPr>
        <w:t>MicroWorldsPro</w:t>
      </w:r>
      <w:proofErr w:type="spellEnd"/>
      <w:r>
        <w:t>.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Φέρτε μια </w:t>
      </w:r>
      <w:proofErr w:type="spellStart"/>
      <w:r>
        <w:t>χελωνίτσα</w:t>
      </w:r>
      <w:proofErr w:type="spellEnd"/>
      <w:r>
        <w:t xml:space="preserve"> στην επιφάνεια εργασίας. 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Εξοικειωθείτε με τον εξειδικευμένο κειμενογράφο του </w:t>
      </w:r>
      <w:proofErr w:type="spellStart"/>
      <w:r>
        <w:rPr>
          <w:lang w:val="en-US"/>
        </w:rPr>
        <w:t>MicroWorldsPro</w:t>
      </w:r>
      <w:proofErr w:type="spellEnd"/>
      <w:r>
        <w:t xml:space="preserve"> που ονομάζεται και περιοχή εντολών. Γράψτε και εκτελέστε τις εντολές: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proofErr w:type="spellStart"/>
      <w:r>
        <w:t>στκ</w:t>
      </w:r>
      <w:proofErr w:type="spellEnd"/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proofErr w:type="spellStart"/>
      <w:r>
        <w:t>μπ</w:t>
      </w:r>
      <w:proofErr w:type="spellEnd"/>
      <w:r>
        <w:t xml:space="preserve"> 100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r>
        <w:t>δε 90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proofErr w:type="spellStart"/>
      <w:r>
        <w:lastRenderedPageBreak/>
        <w:t>μπ</w:t>
      </w:r>
      <w:proofErr w:type="spellEnd"/>
      <w:r>
        <w:t xml:space="preserve"> 100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r>
        <w:t>δε 90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proofErr w:type="spellStart"/>
      <w:r>
        <w:t>μπ</w:t>
      </w:r>
      <w:proofErr w:type="spellEnd"/>
      <w:r>
        <w:t xml:space="preserve"> 100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r>
        <w:t>δε 90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proofErr w:type="spellStart"/>
      <w:r>
        <w:t>μπ</w:t>
      </w:r>
      <w:proofErr w:type="spellEnd"/>
      <w:r>
        <w:t xml:space="preserve"> 100</w:t>
      </w:r>
    </w:p>
    <w:p w:rsidR="00963020" w:rsidRDefault="00963020" w:rsidP="00963020">
      <w:pPr>
        <w:numPr>
          <w:ilvl w:val="0"/>
          <w:numId w:val="1"/>
        </w:numPr>
        <w:spacing w:after="0" w:line="240" w:lineRule="auto"/>
        <w:ind w:right="152"/>
        <w:jc w:val="both"/>
      </w:pPr>
      <w:r>
        <w:t>δε 90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Τι μεταφραστικό πρόγραμμα διαθέτει  η γλώσσα  </w:t>
      </w:r>
      <w:r>
        <w:rPr>
          <w:lang w:val="en-US"/>
        </w:rPr>
        <w:t>LOGO</w:t>
      </w:r>
      <w:r>
        <w:t xml:space="preserve"> ….…………………………..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Αφού καθαρίσετε την οθόνη με την εντολή </w:t>
      </w:r>
      <w:proofErr w:type="spellStart"/>
      <w:r>
        <w:t>σβγ</w:t>
      </w:r>
      <w:proofErr w:type="spellEnd"/>
      <w:r>
        <w:t xml:space="preserve"> γράψτε την εντολή όπως ακριβώς την βλέπετε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>επανάλαβε  4[μπ 100 δε90]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spacing w:after="0" w:line="240" w:lineRule="auto"/>
        <w:ind w:left="-240" w:right="152"/>
        <w:jc w:val="both"/>
      </w:pPr>
      <w:r>
        <w:t>Τι παρατηρείτε;……………………………………………………………..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>Τι είδους λάθος υπάρχει στην εντολή;………………………………………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>Διορθώστε την εντολή και ζητήστε να εκτελεστεί ξανά.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Pr="00000088" w:rsidRDefault="00963020" w:rsidP="00963020">
      <w:pPr>
        <w:spacing w:after="0" w:line="240" w:lineRule="auto"/>
        <w:ind w:left="-240" w:right="152"/>
        <w:jc w:val="both"/>
      </w:pPr>
    </w:p>
    <w:p w:rsidR="00963020" w:rsidRPr="006C180B" w:rsidRDefault="00963020" w:rsidP="00963020">
      <w:pPr>
        <w:spacing w:after="0" w:line="240" w:lineRule="auto"/>
        <w:ind w:left="-240" w:right="152"/>
        <w:jc w:val="both"/>
      </w:pPr>
      <w:r>
        <w:t xml:space="preserve"> </w:t>
      </w:r>
      <w:r>
        <w:rPr>
          <w:b/>
        </w:rPr>
        <w:t>Δραστηριότητα 6.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Ανοίξτε το περιβάλλον του </w:t>
      </w:r>
      <w:r>
        <w:rPr>
          <w:lang w:val="en-US"/>
        </w:rPr>
        <w:t>Scratch</w:t>
      </w:r>
      <w:r>
        <w:t>.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Εξοικειωθείτε με τον εξειδικευμένο κειμενογράφο του </w:t>
      </w:r>
      <w:r>
        <w:rPr>
          <w:lang w:val="en-US"/>
        </w:rPr>
        <w:t>Scratch</w:t>
      </w:r>
      <w:r>
        <w:t xml:space="preserve"> που ονομάζεται και περιοχή σεναρίων.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>Από την παλέτα εντολών σύρετε τις εντολές-πλακίδια στην περιοχή σεναρίων και κουμπώστε τις.</w:t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spacing w:after="0" w:line="240" w:lineRule="auto"/>
        <w:ind w:left="-240" w:right="152"/>
        <w:jc w:val="both"/>
      </w:pPr>
      <w:r>
        <w:rPr>
          <w:noProof/>
          <w:lang w:eastAsia="el-GR"/>
        </w:rPr>
        <w:drawing>
          <wp:inline distT="0" distB="0" distL="0" distR="0">
            <wp:extent cx="2466975" cy="11049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Default="00963020" w:rsidP="00963020">
      <w:pPr>
        <w:spacing w:after="0" w:line="240" w:lineRule="auto"/>
        <w:ind w:left="-240" w:right="152"/>
        <w:jc w:val="both"/>
      </w:pPr>
      <w:r>
        <w:t>Πατήστε κλικ πάνω στο μπλοκ εντολών. Τι παρατηρείτε; Πατήστε άλλες τρεις φορές κλικ. Ποιο είναι το τελικό αποτέλεσμα; ………………………………………………...</w:t>
      </w:r>
    </w:p>
    <w:p w:rsidR="00963020" w:rsidRPr="004632FE" w:rsidRDefault="00963020" w:rsidP="00963020">
      <w:pPr>
        <w:spacing w:after="0" w:line="240" w:lineRule="auto"/>
        <w:ind w:left="-240" w:right="152"/>
        <w:jc w:val="both"/>
      </w:pPr>
      <w:r>
        <w:t xml:space="preserve">Τι μεταφραστικό πρόγραμμα διαθέτει  η γλώσσα  </w:t>
      </w:r>
      <w:r>
        <w:rPr>
          <w:lang w:val="en-US"/>
        </w:rPr>
        <w:t>Scratch</w:t>
      </w:r>
      <w:r w:rsidRPr="00E43B66">
        <w:t>;       .</w:t>
      </w:r>
      <w:r>
        <w:t>………………………..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Εκτελέστε την εντολή </w:t>
      </w:r>
      <w:r>
        <w:rPr>
          <w:noProof/>
          <w:lang w:eastAsia="el-GR"/>
        </w:rPr>
        <w:drawing>
          <wp:inline distT="0" distB="0" distL="0" distR="0">
            <wp:extent cx="876300" cy="3143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20" w:rsidRDefault="00963020" w:rsidP="00963020">
      <w:pPr>
        <w:spacing w:after="0" w:line="240" w:lineRule="auto"/>
        <w:ind w:left="-240" w:right="152"/>
        <w:jc w:val="both"/>
      </w:pPr>
    </w:p>
    <w:p w:rsidR="00963020" w:rsidRPr="00E43B66" w:rsidRDefault="00963020" w:rsidP="00963020">
      <w:pPr>
        <w:spacing w:after="0" w:line="240" w:lineRule="auto"/>
        <w:ind w:left="-240" w:right="152"/>
        <w:jc w:val="both"/>
      </w:pPr>
      <w:r>
        <w:t>Αν στο προηγούμενο μπλοκ εντολών αντικαταστήσετε την τελευταία  εντολή με την</w:t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rPr>
          <w:noProof/>
          <w:lang w:eastAsia="el-GR"/>
        </w:rPr>
        <w:drawing>
          <wp:inline distT="0" distB="0" distL="0" distR="0">
            <wp:extent cx="1685925" cy="7429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20" w:rsidRDefault="00963020" w:rsidP="00963020">
      <w:pPr>
        <w:spacing w:after="0" w:line="240" w:lineRule="auto"/>
        <w:ind w:left="-240" w:right="152"/>
        <w:jc w:val="both"/>
      </w:pPr>
      <w:r>
        <w:t xml:space="preserve">και ενεργοποιήσετε τέσσερις φορές το μπλοκ εντολών προκειμένου να σχεδιαστεί το τετράγωνο. </w:t>
      </w:r>
    </w:p>
    <w:p w:rsidR="00963020" w:rsidRPr="00000088" w:rsidRDefault="00963020" w:rsidP="00963020">
      <w:pPr>
        <w:spacing w:after="0" w:line="240" w:lineRule="auto"/>
        <w:ind w:left="-240" w:right="152"/>
        <w:jc w:val="both"/>
      </w:pPr>
      <w:r>
        <w:t>Τι παρατηρείτε; Τι είδους λάθος νομίζετε ότι έχει γίνει;…………………...</w:t>
      </w:r>
    </w:p>
    <w:p w:rsidR="00963020" w:rsidRDefault="00963020" w:rsidP="00963020">
      <w:pPr>
        <w:spacing w:after="0" w:line="240" w:lineRule="auto"/>
        <w:jc w:val="both"/>
      </w:pPr>
    </w:p>
    <w:p w:rsidR="00475842" w:rsidRDefault="00475842"/>
    <w:sectPr w:rsidR="004758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5CC5"/>
    <w:multiLevelType w:val="hybridMultilevel"/>
    <w:tmpl w:val="84B48B5A"/>
    <w:lvl w:ilvl="0" w:tplc="0408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20"/>
    <w:rsid w:val="00475842"/>
    <w:rsid w:val="00963020"/>
    <w:rsid w:val="00D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6302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6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3020"/>
    <w:rPr>
      <w:rFonts w:ascii="Tahoma" w:eastAsia="Calibri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94E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6302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6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3020"/>
    <w:rPr>
      <w:rFonts w:ascii="Tahoma" w:eastAsia="Calibri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94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sch.gr/modules/document/index.php?course=G432112&amp;download=/541f1f534hfg/55edaf2drD8L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B102/536/3539,14538/extras/Activities/Kef1_1_progr/Kef1_1_progr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B102/536/3539,14538/extras/Activities/Kef1_1_algorithm/Kef1_1_algorithm.sw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2015-09-06T20:53:00Z</dcterms:created>
  <dcterms:modified xsi:type="dcterms:W3CDTF">2015-09-07T16:27:00Z</dcterms:modified>
</cp:coreProperties>
</file>