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3ED6" w14:textId="2D6B3083" w:rsidR="00C64652" w:rsidRDefault="00C64652" w:rsidP="00C64652">
      <w:pPr>
        <w:jc w:val="center"/>
        <w:rPr>
          <w:lang w:val="el-GR"/>
        </w:rPr>
      </w:pPr>
      <w:r>
        <w:rPr>
          <w:lang w:val="el-GR"/>
        </w:rPr>
        <w:t>Θέματα πολιτειότητας</w:t>
      </w:r>
    </w:p>
    <w:p w14:paraId="60CAEEE7" w14:textId="1F70AB2C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Προσπάθεια μείωση ρύπανσης</w:t>
      </w:r>
    </w:p>
    <w:p w14:paraId="41767CD9" w14:textId="52838DE2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Μείωση κατανάλωσης ενέργειας</w:t>
      </w:r>
    </w:p>
    <w:p w14:paraId="072EAE49" w14:textId="7D0D3FD9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Αλλαγή γεωγραφίας σε τοπικό ή υπερτοπικό επίπεδο</w:t>
      </w:r>
    </w:p>
    <w:p w14:paraId="3358FD5D" w14:textId="1EC22B1F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Ακραία φαινόμενα</w:t>
      </w:r>
    </w:p>
    <w:p w14:paraId="185FC358" w14:textId="2CBB76E8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Επίδραση στον υδρολογικό κύκλο</w:t>
      </w:r>
    </w:p>
    <w:p w14:paraId="502A8A21" w14:textId="76891F96" w:rsidR="0032738F" w:rsidRDefault="0032738F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Πλημμύρες</w:t>
      </w:r>
    </w:p>
    <w:p w14:paraId="172BDBF8" w14:textId="6FB04CD7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Λειψυδρία</w:t>
      </w:r>
    </w:p>
    <w:p w14:paraId="3D1BBAEE" w14:textId="37FEB6D7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Καταστροφή δασών</w:t>
      </w:r>
    </w:p>
    <w:p w14:paraId="28D20884" w14:textId="07461A35" w:rsidR="00C64652" w:rsidRP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Τήξη π</w:t>
      </w:r>
      <w:r>
        <w:rPr>
          <w:rFonts w:ascii="Arial" w:hAnsi="Arial" w:cs="Arial"/>
          <w:lang w:val="el-GR"/>
        </w:rPr>
        <w:t>άγων</w:t>
      </w:r>
    </w:p>
    <w:p w14:paraId="655547A7" w14:textId="01FD3F17" w:rsidR="00C64652" w:rsidRP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rFonts w:ascii="Arial" w:hAnsi="Arial" w:cs="Arial"/>
          <w:lang w:val="el-GR"/>
        </w:rPr>
        <w:t>Ανακύκλωση</w:t>
      </w:r>
    </w:p>
    <w:p w14:paraId="5F6E5334" w14:textId="1B237AB1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Ιδιόχειρες κατασκευές (ηλιακά πάνελ, υδατοπτώσεις κλπ)</w:t>
      </w:r>
    </w:p>
    <w:p w14:paraId="551CF14D" w14:textId="33C87143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Προστασία περιβάλλοντος</w:t>
      </w:r>
    </w:p>
    <w:p w14:paraId="4BE4B98E" w14:textId="10B056DD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Υπερθέρμανση του πλανήτη</w:t>
      </w:r>
    </w:p>
    <w:p w14:paraId="3CA9934C" w14:textId="669613B1" w:rsid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Απώλεια βιοποικιλότητας</w:t>
      </w:r>
    </w:p>
    <w:p w14:paraId="79E8F747" w14:textId="572F88CD" w:rsidR="0032738F" w:rsidRDefault="0032738F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Εναλλακτικές μορφές ενέργειας</w:t>
      </w:r>
    </w:p>
    <w:p w14:paraId="74D4266C" w14:textId="1FA80975" w:rsidR="0032738F" w:rsidRDefault="0032738F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Υδροδυναμική ενέργεια</w:t>
      </w:r>
    </w:p>
    <w:p w14:paraId="15B44A21" w14:textId="629A6240" w:rsidR="0032738F" w:rsidRDefault="0032738F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Γεωθερμική ενέργεια</w:t>
      </w:r>
    </w:p>
    <w:p w14:paraId="1C442594" w14:textId="75B8F369" w:rsidR="0032738F" w:rsidRPr="0032738F" w:rsidRDefault="0032738F" w:rsidP="0032738F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Ατμόσφαιρα-αέρια θερμοκηπίου</w:t>
      </w:r>
    </w:p>
    <w:p w14:paraId="4CC4898D" w14:textId="5A8BA4E4" w:rsidR="0032738F" w:rsidRDefault="0032738F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Παγετώδεις-Μεσοπαγετώδεις περίοδοι</w:t>
      </w:r>
    </w:p>
    <w:p w14:paraId="5889DE92" w14:textId="231E77D2" w:rsidR="00C64652" w:rsidRPr="00C64652" w:rsidRDefault="00C64652" w:rsidP="00C64652">
      <w:pPr>
        <w:pStyle w:val="a6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Αντίλογος: το διοξείδιο του άνθρακα είναι αιτία ή αποτέλεσμα της υπερθέρμανσης</w:t>
      </w:r>
    </w:p>
    <w:sectPr w:rsidR="00C64652" w:rsidRPr="00C64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348EC"/>
    <w:multiLevelType w:val="hybridMultilevel"/>
    <w:tmpl w:val="A23EC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8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52"/>
    <w:rsid w:val="0032738F"/>
    <w:rsid w:val="003D6910"/>
    <w:rsid w:val="00604950"/>
    <w:rsid w:val="00C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BBADA"/>
  <w15:chartTrackingRefBased/>
  <w15:docId w15:val="{2F21C2F8-2F6C-4613-A463-E37FEBA5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4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4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4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4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4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4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4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4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4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4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465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465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465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465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465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46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4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4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4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465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465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465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4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465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4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ermidis</dc:creator>
  <cp:keywords/>
  <dc:description/>
  <cp:lastModifiedBy>dimitrios ermidis</cp:lastModifiedBy>
  <cp:revision>2</cp:revision>
  <dcterms:created xsi:type="dcterms:W3CDTF">2025-03-18T17:22:00Z</dcterms:created>
  <dcterms:modified xsi:type="dcterms:W3CDTF">2025-03-18T20:14:00Z</dcterms:modified>
</cp:coreProperties>
</file>