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75A8" w14:textId="66CB9439" w:rsidR="002C482E" w:rsidRPr="002C482E" w:rsidRDefault="002C482E" w:rsidP="002C482E">
      <w:pPr>
        <w:rPr>
          <w:lang w:val="el-GR"/>
        </w:rPr>
      </w:pPr>
      <w:r w:rsidRPr="002C482E">
        <w:rPr>
          <w:lang w:val="el-GR"/>
        </w:rPr>
        <w:t>Το Πρόγραμμα Σπουδών «Δράσεις Ενεργού Πολίτη» εισήχθη από το Υπουργείο Παιδείας το σχολικό έτος 2024-2025, με στόχο την ενίσχυση της ενεργούς συμμετοχής των μαθητών στην κοινωνία και την καλλιέργεια αξιών όπως η δημοκρατία και η υπευθυνότητα. Το πρόγραμμα αυτό διαρθρώνεται σε 17 θεματικές ενότητες, οι οποίες αντιστοιχούν στους 17 Στόχους Βιώσιμης Ανάπτυξης (</w:t>
      </w:r>
      <w:r w:rsidRPr="002C482E">
        <w:t>SDGs</w:t>
      </w:r>
      <w:r w:rsidRPr="002C482E">
        <w:rPr>
          <w:lang w:val="el-GR"/>
        </w:rPr>
        <w:t xml:space="preserve">) του ΟΗΕ, και απευθύνεται σε μαθητές όλων των βαθμίδων εκπαίδευσης, συμπεριλαμβανομένου του Γυμνασίου. </w:t>
      </w:r>
    </w:p>
    <w:p w14:paraId="662C109F" w14:textId="0D3F0703" w:rsidR="002C482E" w:rsidRPr="002C482E" w:rsidRDefault="002C482E" w:rsidP="002C482E">
      <w:pPr>
        <w:rPr>
          <w:lang w:val="el-GR"/>
        </w:rPr>
      </w:pPr>
      <w:r w:rsidRPr="002C482E">
        <w:rPr>
          <w:lang w:val="el-GR"/>
        </w:rPr>
        <w:t xml:space="preserve">Στο Γυμνάσιο, το πρόγραμμα επικεντρώνεται στην ανάπτυξη δεξιοτήτων κριτικής σκέψης, συνεργασίας και κοινωνικής υπευθυνότητας, προκειμένου οι μαθητές να συμβάλουν ενεργά στη δημιουργία μιας βιώσιμης κοινωνίας. </w:t>
      </w:r>
    </w:p>
    <w:p w14:paraId="36A17409" w14:textId="77777777" w:rsidR="002C482E" w:rsidRDefault="002C482E" w:rsidP="002C482E">
      <w:pPr>
        <w:rPr>
          <w:lang w:val="el-GR"/>
        </w:rPr>
      </w:pPr>
    </w:p>
    <w:p w14:paraId="221C3744" w14:textId="1D00D772" w:rsidR="002C482E" w:rsidRDefault="002C482E" w:rsidP="002C482E">
      <w:pPr>
        <w:rPr>
          <w:lang w:val="el-GR"/>
        </w:rPr>
      </w:pPr>
      <w:r w:rsidRPr="002C482E">
        <w:rPr>
          <w:lang w:val="el-GR"/>
        </w:rPr>
        <w:t>Ακολουθεί ένα πρόγραμμα «Ενεργού Πολίτη» για μαθητές Γυμνασίου με επίκεντρο την κλιματική κρίση</w:t>
      </w:r>
      <w:r w:rsidR="00EB040C">
        <w:rPr>
          <w:lang w:val="el-GR"/>
        </w:rPr>
        <w:t>-κλιματική αλλαγή</w:t>
      </w:r>
      <w:r w:rsidRPr="002C482E">
        <w:rPr>
          <w:lang w:val="el-GR"/>
        </w:rPr>
        <w:t xml:space="preserve">. Σκοπός του είναι να ενισχύσει την ευαισθητοποίηση, την κριτική σκέψη και τη δράση των μαθητών για την κλιματική </w:t>
      </w:r>
      <w:r>
        <w:rPr>
          <w:lang w:val="el-GR"/>
        </w:rPr>
        <w:t>κρίση</w:t>
      </w:r>
      <w:r w:rsidRPr="002C482E">
        <w:rPr>
          <w:lang w:val="el-GR"/>
        </w:rPr>
        <w:t xml:space="preserve"> και τη βιωσιμότητα. Το πρόγραμμα μπορεί να υλοποιηθεί μέσα από διάφορες δραστηριότητες, συζητήσεις, και πρακτικές δράσεις.</w:t>
      </w:r>
    </w:p>
    <w:p w14:paraId="08C9850E" w14:textId="77777777" w:rsidR="00976C47" w:rsidRPr="002C482E" w:rsidRDefault="00976C47" w:rsidP="002C482E">
      <w:pPr>
        <w:rPr>
          <w:lang w:val="el-GR"/>
        </w:rPr>
      </w:pPr>
    </w:p>
    <w:p w14:paraId="2F80F2D0" w14:textId="2207ABA7" w:rsidR="002C482E" w:rsidRPr="002C482E" w:rsidRDefault="002C482E" w:rsidP="002C482E">
      <w:pPr>
        <w:rPr>
          <w:b/>
          <w:bCs/>
          <w:lang w:val="el-GR"/>
        </w:rPr>
      </w:pPr>
      <w:r w:rsidRPr="002C482E">
        <w:rPr>
          <w:b/>
          <w:bCs/>
          <w:lang w:val="el-GR"/>
        </w:rPr>
        <w:t>Πρόγραμμα Ενεργού Πολίτη για την Κλιματική Κρίση</w:t>
      </w:r>
      <w:r w:rsidR="00976C47">
        <w:rPr>
          <w:b/>
          <w:bCs/>
          <w:lang w:val="el-GR"/>
        </w:rPr>
        <w:t>-Κλιματική Αλλαγή</w:t>
      </w:r>
    </w:p>
    <w:p w14:paraId="00EFD781" w14:textId="77777777" w:rsidR="002C482E" w:rsidRPr="002C482E" w:rsidRDefault="002C482E" w:rsidP="002C482E">
      <w:pPr>
        <w:rPr>
          <w:b/>
          <w:bCs/>
        </w:rPr>
      </w:pPr>
      <w:proofErr w:type="spellStart"/>
      <w:r w:rsidRPr="002C482E">
        <w:rPr>
          <w:b/>
          <w:bCs/>
        </w:rPr>
        <w:t>Στόχοι</w:t>
      </w:r>
      <w:proofErr w:type="spellEnd"/>
      <w:r w:rsidRPr="002C482E">
        <w:rPr>
          <w:b/>
          <w:bCs/>
        </w:rPr>
        <w:t>:</w:t>
      </w:r>
    </w:p>
    <w:p w14:paraId="0C2B1D59" w14:textId="3F46289E" w:rsidR="002C482E" w:rsidRPr="002C482E" w:rsidRDefault="002C482E" w:rsidP="002C482E">
      <w:pPr>
        <w:numPr>
          <w:ilvl w:val="0"/>
          <w:numId w:val="1"/>
        </w:numPr>
        <w:rPr>
          <w:lang w:val="el-GR"/>
        </w:rPr>
      </w:pPr>
      <w:r w:rsidRPr="002C482E">
        <w:rPr>
          <w:b/>
          <w:bCs/>
          <w:lang w:val="el-GR"/>
        </w:rPr>
        <w:t xml:space="preserve">Ευαισθητοποίηση για την κλιματική </w:t>
      </w:r>
      <w:r>
        <w:rPr>
          <w:b/>
          <w:bCs/>
          <w:lang w:val="el-GR"/>
        </w:rPr>
        <w:t>κρίση</w:t>
      </w:r>
      <w:r w:rsidRPr="002C482E">
        <w:rPr>
          <w:b/>
          <w:bCs/>
          <w:lang w:val="el-GR"/>
        </w:rPr>
        <w:t>:</w:t>
      </w:r>
      <w:r w:rsidRPr="002C482E">
        <w:rPr>
          <w:lang w:val="el-GR"/>
        </w:rPr>
        <w:t xml:space="preserve"> Ενημέρωση των μαθητών για τις αιτίες και τις συνέπειες της κλιματικής κρίσης.</w:t>
      </w:r>
    </w:p>
    <w:p w14:paraId="6D119C9F" w14:textId="4438EEBE" w:rsidR="002C482E" w:rsidRPr="002C482E" w:rsidRDefault="002C482E" w:rsidP="002C482E">
      <w:pPr>
        <w:numPr>
          <w:ilvl w:val="0"/>
          <w:numId w:val="1"/>
        </w:numPr>
        <w:rPr>
          <w:lang w:val="el-GR"/>
        </w:rPr>
      </w:pPr>
      <w:r w:rsidRPr="002C482E">
        <w:rPr>
          <w:b/>
          <w:bCs/>
          <w:lang w:val="el-GR"/>
        </w:rPr>
        <w:t>Ανάπτυξη κριτικής σκέψης:</w:t>
      </w:r>
      <w:r w:rsidRPr="002C482E">
        <w:rPr>
          <w:lang w:val="el-GR"/>
        </w:rPr>
        <w:t xml:space="preserve"> Ανάγκη για συνειδητή σκέψη και δράση απέναντι στην κλιματική </w:t>
      </w:r>
      <w:r>
        <w:rPr>
          <w:lang w:val="el-GR"/>
        </w:rPr>
        <w:t>κρίση</w:t>
      </w:r>
      <w:r w:rsidR="00EB040C">
        <w:rPr>
          <w:lang w:val="el-GR"/>
        </w:rPr>
        <w:t>-κλιματική αλλαγή</w:t>
      </w:r>
      <w:r w:rsidRPr="002C482E">
        <w:rPr>
          <w:lang w:val="el-GR"/>
        </w:rPr>
        <w:t>.</w:t>
      </w:r>
    </w:p>
    <w:p w14:paraId="57B27B6E" w14:textId="0BA7F4DE" w:rsidR="002C482E" w:rsidRPr="002C482E" w:rsidRDefault="002C482E" w:rsidP="002C482E">
      <w:pPr>
        <w:numPr>
          <w:ilvl w:val="0"/>
          <w:numId w:val="1"/>
        </w:numPr>
        <w:rPr>
          <w:lang w:val="el-GR"/>
        </w:rPr>
      </w:pPr>
      <w:r w:rsidRPr="002C482E">
        <w:rPr>
          <w:b/>
          <w:bCs/>
          <w:lang w:val="el-GR"/>
        </w:rPr>
        <w:t>Συμμετοχή σε βιώσιμες δράσεις:</w:t>
      </w:r>
      <w:r w:rsidRPr="002C482E">
        <w:rPr>
          <w:lang w:val="el-GR"/>
        </w:rPr>
        <w:t xml:space="preserve"> Σχεδιασμός και συμμετοχή σε τοπικές δράσεις που βοηθούν στη μείωση </w:t>
      </w:r>
      <w:r>
        <w:rPr>
          <w:lang w:val="el-GR"/>
        </w:rPr>
        <w:t>της ρύπανσης</w:t>
      </w:r>
      <w:r w:rsidRPr="002C482E">
        <w:rPr>
          <w:lang w:val="el-GR"/>
        </w:rPr>
        <w:t xml:space="preserve"> και στην προστασία του περιβάλλοντος.</w:t>
      </w:r>
    </w:p>
    <w:p w14:paraId="00FBB944" w14:textId="77777777" w:rsidR="002C482E" w:rsidRDefault="002C482E" w:rsidP="002C482E">
      <w:pPr>
        <w:rPr>
          <w:b/>
          <w:bCs/>
          <w:lang w:val="el-GR"/>
        </w:rPr>
      </w:pPr>
    </w:p>
    <w:p w14:paraId="361DAA3B" w14:textId="448400BD" w:rsidR="002C482E" w:rsidRPr="002C482E" w:rsidRDefault="002C482E" w:rsidP="002C482E">
      <w:pPr>
        <w:rPr>
          <w:b/>
          <w:bCs/>
          <w:lang w:val="el-GR"/>
        </w:rPr>
      </w:pPr>
      <w:r w:rsidRPr="002C482E">
        <w:rPr>
          <w:b/>
          <w:bCs/>
          <w:lang w:val="el-GR"/>
        </w:rPr>
        <w:t>Εισαγωγή στην Κλιματική Κρίση</w:t>
      </w:r>
      <w:r w:rsidR="00EB040C">
        <w:rPr>
          <w:b/>
          <w:bCs/>
          <w:lang w:val="el-GR"/>
        </w:rPr>
        <w:t>-Κλιματική Αλλαγή</w:t>
      </w:r>
    </w:p>
    <w:p w14:paraId="2B185DFF" w14:textId="2BA96C6D" w:rsidR="002C482E" w:rsidRPr="002C482E" w:rsidRDefault="002C482E" w:rsidP="002C482E">
      <w:pPr>
        <w:numPr>
          <w:ilvl w:val="0"/>
          <w:numId w:val="2"/>
        </w:numPr>
        <w:rPr>
          <w:lang w:val="el-GR"/>
        </w:rPr>
      </w:pPr>
      <w:r w:rsidRPr="002C482E">
        <w:rPr>
          <w:b/>
          <w:bCs/>
          <w:lang w:val="el-GR"/>
        </w:rPr>
        <w:t>Σκοπός:</w:t>
      </w:r>
      <w:r w:rsidRPr="002C482E">
        <w:rPr>
          <w:lang w:val="el-GR"/>
        </w:rPr>
        <w:t xml:space="preserve"> Γνωριμία με το θέμα της </w:t>
      </w:r>
      <w:r w:rsidR="00976C47">
        <w:rPr>
          <w:lang w:val="el-GR"/>
        </w:rPr>
        <w:t>Κ</w:t>
      </w:r>
      <w:r w:rsidRPr="002C482E">
        <w:rPr>
          <w:lang w:val="el-GR"/>
        </w:rPr>
        <w:t xml:space="preserve">λιματικής </w:t>
      </w:r>
      <w:r w:rsidR="00976C47">
        <w:rPr>
          <w:lang w:val="el-GR"/>
        </w:rPr>
        <w:t>Κ</w:t>
      </w:r>
      <w:r>
        <w:rPr>
          <w:lang w:val="el-GR"/>
        </w:rPr>
        <w:t>ρίση</w:t>
      </w:r>
      <w:r w:rsidR="00976C47">
        <w:rPr>
          <w:lang w:val="el-GR"/>
        </w:rPr>
        <w:t>ς-Κλιματικής Αλλαγής</w:t>
      </w:r>
    </w:p>
    <w:p w14:paraId="60DABAD4" w14:textId="77777777" w:rsidR="002C482E" w:rsidRPr="002C482E" w:rsidRDefault="002C482E" w:rsidP="002C482E">
      <w:pPr>
        <w:numPr>
          <w:ilvl w:val="0"/>
          <w:numId w:val="2"/>
        </w:numPr>
      </w:pPr>
      <w:proofErr w:type="spellStart"/>
      <w:r w:rsidRPr="002C482E">
        <w:rPr>
          <w:b/>
          <w:bCs/>
        </w:rPr>
        <w:t>Δρ</w:t>
      </w:r>
      <w:proofErr w:type="spellEnd"/>
      <w:r w:rsidRPr="002C482E">
        <w:rPr>
          <w:b/>
          <w:bCs/>
        </w:rPr>
        <w:t>αστηριότητες:</w:t>
      </w:r>
    </w:p>
    <w:p w14:paraId="423E43E3" w14:textId="77777777" w:rsidR="002C482E" w:rsidRPr="002C482E" w:rsidRDefault="002C482E" w:rsidP="002C482E">
      <w:pPr>
        <w:numPr>
          <w:ilvl w:val="1"/>
          <w:numId w:val="2"/>
        </w:numPr>
        <w:rPr>
          <w:lang w:val="el-GR"/>
        </w:rPr>
      </w:pPr>
      <w:proofErr w:type="spellStart"/>
      <w:r w:rsidRPr="002C482E">
        <w:rPr>
          <w:b/>
          <w:bCs/>
          <w:lang w:val="el-GR"/>
        </w:rPr>
        <w:t>Διαδραστική</w:t>
      </w:r>
      <w:proofErr w:type="spellEnd"/>
      <w:r w:rsidRPr="002C482E">
        <w:rPr>
          <w:b/>
          <w:bCs/>
          <w:lang w:val="el-GR"/>
        </w:rPr>
        <w:t xml:space="preserve"> παρουσίαση:</w:t>
      </w:r>
      <w:r w:rsidRPr="002C482E">
        <w:rPr>
          <w:lang w:val="el-GR"/>
        </w:rPr>
        <w:t xml:space="preserve"> Ενημέρωση για την κλιματική κρίση, την υπερθέρμανση του πλανήτη και τις συνέπειες στις διάφορες περιοχές του κόσμου (π.χ. ακραία καιρικά φαινόμενα, απώλεια βιοποικιλότητας).</w:t>
      </w:r>
    </w:p>
    <w:p w14:paraId="69BF3261" w14:textId="77777777" w:rsidR="002C482E" w:rsidRPr="002C482E" w:rsidRDefault="002C482E" w:rsidP="002C482E">
      <w:pPr>
        <w:numPr>
          <w:ilvl w:val="1"/>
          <w:numId w:val="2"/>
        </w:numPr>
        <w:rPr>
          <w:lang w:val="el-GR"/>
        </w:rPr>
      </w:pPr>
      <w:r w:rsidRPr="002C482E">
        <w:rPr>
          <w:b/>
          <w:bCs/>
          <w:lang w:val="el-GR"/>
        </w:rPr>
        <w:lastRenderedPageBreak/>
        <w:t>Ομαδική συζήτηση:</w:t>
      </w:r>
      <w:r w:rsidRPr="002C482E">
        <w:rPr>
          <w:lang w:val="el-GR"/>
        </w:rPr>
        <w:t xml:space="preserve"> «Ποιες είναι οι αιτίες της κλιματικής κρίσης και ποιος είναι ο ρόλος μας;» — Η συζήτηση μπορεί να περιλαμβάνει τις ανθρώπινες δραστηριότητες, τη χρήση ορυκτών καυσίμων, τις μεταφορές, την </w:t>
      </w:r>
      <w:proofErr w:type="spellStart"/>
      <w:r w:rsidRPr="002C482E">
        <w:rPr>
          <w:lang w:val="el-GR"/>
        </w:rPr>
        <w:t>αποδάσωση</w:t>
      </w:r>
      <w:proofErr w:type="spellEnd"/>
      <w:r w:rsidRPr="002C482E">
        <w:rPr>
          <w:lang w:val="el-GR"/>
        </w:rPr>
        <w:t>, και τη βιομηχανία.</w:t>
      </w:r>
    </w:p>
    <w:p w14:paraId="66FCA80D" w14:textId="4D4F1670" w:rsidR="002C482E" w:rsidRPr="002C482E" w:rsidRDefault="002C482E" w:rsidP="002C482E">
      <w:pPr>
        <w:numPr>
          <w:ilvl w:val="1"/>
          <w:numId w:val="2"/>
        </w:numPr>
        <w:rPr>
          <w:lang w:val="el-GR"/>
        </w:rPr>
      </w:pPr>
      <w:r w:rsidRPr="002C482E">
        <w:rPr>
          <w:b/>
          <w:bCs/>
          <w:lang w:val="el-GR"/>
        </w:rPr>
        <w:t>Ανάλυση δεδομένων:</w:t>
      </w:r>
      <w:r w:rsidRPr="002C482E">
        <w:rPr>
          <w:lang w:val="el-GR"/>
        </w:rPr>
        <w:t xml:space="preserve"> Χρήση γραφημάτων και στατιστικών για να δουν οι μαθητές την πρόοδο της κλιματικής </w:t>
      </w:r>
      <w:r>
        <w:rPr>
          <w:lang w:val="el-GR"/>
        </w:rPr>
        <w:t>κρίσης</w:t>
      </w:r>
      <w:r w:rsidRPr="002C482E">
        <w:rPr>
          <w:lang w:val="el-GR"/>
        </w:rPr>
        <w:t>.</w:t>
      </w:r>
    </w:p>
    <w:p w14:paraId="56DCB6B0" w14:textId="77777777" w:rsidR="00976C47" w:rsidRPr="00976C47" w:rsidRDefault="00976C47" w:rsidP="002C482E">
      <w:pPr>
        <w:rPr>
          <w:lang w:val="el-GR"/>
        </w:rPr>
      </w:pPr>
    </w:p>
    <w:p w14:paraId="05C7DB62" w14:textId="3607733D" w:rsidR="002C482E" w:rsidRPr="002C482E" w:rsidRDefault="002C482E" w:rsidP="002C482E">
      <w:pPr>
        <w:rPr>
          <w:b/>
          <w:bCs/>
          <w:lang w:val="el-GR"/>
        </w:rPr>
      </w:pPr>
      <w:r w:rsidRPr="00976C47">
        <w:rPr>
          <w:b/>
          <w:bCs/>
          <w:lang w:val="el-GR"/>
        </w:rPr>
        <w:t xml:space="preserve">Επιπτώσεις της Κλιματικής </w:t>
      </w:r>
      <w:r>
        <w:rPr>
          <w:b/>
          <w:bCs/>
          <w:lang w:val="el-GR"/>
        </w:rPr>
        <w:t>Κρίσης</w:t>
      </w:r>
      <w:r w:rsidR="00976C47">
        <w:rPr>
          <w:b/>
          <w:bCs/>
          <w:lang w:val="el-GR"/>
        </w:rPr>
        <w:t>-Κλιματικής Αλλαγής</w:t>
      </w:r>
    </w:p>
    <w:p w14:paraId="5F37FE37" w14:textId="77777777" w:rsidR="002C482E" w:rsidRPr="002C482E" w:rsidRDefault="002C482E" w:rsidP="002C482E">
      <w:pPr>
        <w:numPr>
          <w:ilvl w:val="0"/>
          <w:numId w:val="3"/>
        </w:numPr>
        <w:rPr>
          <w:lang w:val="el-GR"/>
        </w:rPr>
      </w:pPr>
      <w:r w:rsidRPr="002C482E">
        <w:rPr>
          <w:b/>
          <w:bCs/>
          <w:lang w:val="el-GR"/>
        </w:rPr>
        <w:t>Σκοπός:</w:t>
      </w:r>
      <w:r w:rsidRPr="002C482E">
        <w:rPr>
          <w:lang w:val="el-GR"/>
        </w:rPr>
        <w:t xml:space="preserve"> Κατανόηση των επιπτώσεων της κλιματικής κρίσης στις τοπικές και παγκόσμιες κοινότητες.</w:t>
      </w:r>
    </w:p>
    <w:p w14:paraId="022065FE" w14:textId="77777777" w:rsidR="002C482E" w:rsidRPr="002C482E" w:rsidRDefault="002C482E" w:rsidP="002C482E">
      <w:pPr>
        <w:numPr>
          <w:ilvl w:val="0"/>
          <w:numId w:val="3"/>
        </w:numPr>
      </w:pPr>
      <w:proofErr w:type="spellStart"/>
      <w:r w:rsidRPr="002C482E">
        <w:rPr>
          <w:b/>
          <w:bCs/>
        </w:rPr>
        <w:t>Δρ</w:t>
      </w:r>
      <w:proofErr w:type="spellEnd"/>
      <w:r w:rsidRPr="002C482E">
        <w:rPr>
          <w:b/>
          <w:bCs/>
        </w:rPr>
        <w:t>αστηριότητες:</w:t>
      </w:r>
    </w:p>
    <w:p w14:paraId="2FF564DE" w14:textId="77777777" w:rsidR="002C482E" w:rsidRPr="002C482E" w:rsidRDefault="002C482E" w:rsidP="002C482E">
      <w:pPr>
        <w:numPr>
          <w:ilvl w:val="1"/>
          <w:numId w:val="3"/>
        </w:numPr>
        <w:rPr>
          <w:lang w:val="el-GR"/>
        </w:rPr>
      </w:pPr>
      <w:r w:rsidRPr="002C482E">
        <w:rPr>
          <w:b/>
          <w:bCs/>
          <w:lang w:val="el-GR"/>
        </w:rPr>
        <w:t>Μελέτη περιπτώσεων:</w:t>
      </w:r>
      <w:r w:rsidRPr="002C482E">
        <w:rPr>
          <w:lang w:val="el-GR"/>
        </w:rPr>
        <w:t xml:space="preserve"> Παρουσίαση συγκεκριμένων περιπτώσεων (π.χ. καταστροφή δασών, πλημμύρες, ξηρασία, τήξη πάγων).</w:t>
      </w:r>
    </w:p>
    <w:p w14:paraId="742B56D7" w14:textId="77777777" w:rsidR="002C482E" w:rsidRPr="002C482E" w:rsidRDefault="002C482E" w:rsidP="002C482E">
      <w:pPr>
        <w:numPr>
          <w:ilvl w:val="1"/>
          <w:numId w:val="3"/>
        </w:numPr>
        <w:rPr>
          <w:lang w:val="el-GR"/>
        </w:rPr>
      </w:pPr>
      <w:r w:rsidRPr="002C482E">
        <w:rPr>
          <w:b/>
          <w:bCs/>
          <w:lang w:val="el-GR"/>
        </w:rPr>
        <w:t>Σχολική δράση:</w:t>
      </w:r>
      <w:r w:rsidRPr="002C482E">
        <w:rPr>
          <w:lang w:val="el-GR"/>
        </w:rPr>
        <w:t xml:space="preserve"> Δημιουργία αφισών και ενημερωτικών </w:t>
      </w:r>
      <w:proofErr w:type="spellStart"/>
      <w:r w:rsidRPr="002C482E">
        <w:rPr>
          <w:lang w:val="el-GR"/>
        </w:rPr>
        <w:t>μπροσούρων</w:t>
      </w:r>
      <w:proofErr w:type="spellEnd"/>
      <w:r w:rsidRPr="002C482E">
        <w:rPr>
          <w:lang w:val="el-GR"/>
        </w:rPr>
        <w:t xml:space="preserve"> με θέμα τις επιπτώσεις της κλιματικής κρίσης.</w:t>
      </w:r>
    </w:p>
    <w:p w14:paraId="3DAF5DCF" w14:textId="77777777" w:rsidR="002C482E" w:rsidRDefault="002C482E" w:rsidP="002C482E">
      <w:pPr>
        <w:numPr>
          <w:ilvl w:val="1"/>
          <w:numId w:val="3"/>
        </w:numPr>
        <w:rPr>
          <w:lang w:val="el-GR"/>
        </w:rPr>
      </w:pPr>
      <w:r w:rsidRPr="002C482E">
        <w:rPr>
          <w:b/>
          <w:bCs/>
          <w:lang w:val="el-GR"/>
        </w:rPr>
        <w:t>Φιλική συζήτηση:</w:t>
      </w:r>
      <w:r w:rsidRPr="002C482E">
        <w:rPr>
          <w:lang w:val="el-GR"/>
        </w:rPr>
        <w:t xml:space="preserve"> Συζήτηση για το πώς η κλιματική αλλαγή επηρεάζει τις τοπικές κοινότητες και την καθημερινή ζωή.</w:t>
      </w:r>
    </w:p>
    <w:p w14:paraId="3B1338C2" w14:textId="77777777" w:rsidR="00976C47" w:rsidRPr="002C482E" w:rsidRDefault="00976C47" w:rsidP="00976C47">
      <w:pPr>
        <w:rPr>
          <w:lang w:val="el-GR"/>
        </w:rPr>
      </w:pPr>
    </w:p>
    <w:p w14:paraId="0BAE90AA" w14:textId="3719EDF4" w:rsidR="002C482E" w:rsidRPr="002C482E" w:rsidRDefault="002C482E" w:rsidP="002C482E">
      <w:pPr>
        <w:rPr>
          <w:b/>
          <w:bCs/>
          <w:lang w:val="el-GR"/>
        </w:rPr>
      </w:pPr>
      <w:r w:rsidRPr="002C482E">
        <w:rPr>
          <w:b/>
          <w:bCs/>
          <w:lang w:val="el-GR"/>
        </w:rPr>
        <w:t>Προτεινόμενες Λύσεις και Στρατηγικές Αντιμετώπισης</w:t>
      </w:r>
    </w:p>
    <w:p w14:paraId="42F081A8" w14:textId="7FB2053C" w:rsidR="002C482E" w:rsidRPr="002C482E" w:rsidRDefault="002C482E" w:rsidP="002C482E">
      <w:pPr>
        <w:numPr>
          <w:ilvl w:val="0"/>
          <w:numId w:val="4"/>
        </w:numPr>
        <w:rPr>
          <w:lang w:val="el-GR"/>
        </w:rPr>
      </w:pPr>
      <w:r w:rsidRPr="002C482E">
        <w:rPr>
          <w:b/>
          <w:bCs/>
          <w:lang w:val="el-GR"/>
        </w:rPr>
        <w:t>Σκοπός:</w:t>
      </w:r>
      <w:r w:rsidRPr="002C482E">
        <w:rPr>
          <w:lang w:val="el-GR"/>
        </w:rPr>
        <w:t xml:space="preserve"> Κατανόηση των στρατηγικών για την αντιμετώπιση της κλιματικής </w:t>
      </w:r>
      <w:r>
        <w:rPr>
          <w:lang w:val="el-GR"/>
        </w:rPr>
        <w:t xml:space="preserve">κρίσης </w:t>
      </w:r>
      <w:r w:rsidRPr="002C482E">
        <w:rPr>
          <w:lang w:val="el-GR"/>
        </w:rPr>
        <w:t>και τρόποι δράσης.</w:t>
      </w:r>
    </w:p>
    <w:p w14:paraId="1FAAD0D7" w14:textId="77777777" w:rsidR="002C482E" w:rsidRPr="002C482E" w:rsidRDefault="002C482E" w:rsidP="002C482E">
      <w:pPr>
        <w:numPr>
          <w:ilvl w:val="0"/>
          <w:numId w:val="4"/>
        </w:numPr>
      </w:pPr>
      <w:proofErr w:type="spellStart"/>
      <w:r w:rsidRPr="002C482E">
        <w:rPr>
          <w:b/>
          <w:bCs/>
        </w:rPr>
        <w:t>Δρ</w:t>
      </w:r>
      <w:proofErr w:type="spellEnd"/>
      <w:r w:rsidRPr="002C482E">
        <w:rPr>
          <w:b/>
          <w:bCs/>
        </w:rPr>
        <w:t>αστηριότητες:</w:t>
      </w:r>
    </w:p>
    <w:p w14:paraId="771A9487" w14:textId="77777777" w:rsidR="002C482E" w:rsidRPr="002C482E" w:rsidRDefault="002C482E" w:rsidP="002C482E">
      <w:pPr>
        <w:numPr>
          <w:ilvl w:val="1"/>
          <w:numId w:val="4"/>
        </w:numPr>
        <w:rPr>
          <w:lang w:val="el-GR"/>
        </w:rPr>
      </w:pPr>
      <w:r w:rsidRPr="002C482E">
        <w:rPr>
          <w:b/>
          <w:bCs/>
          <w:lang w:val="el-GR"/>
        </w:rPr>
        <w:t>Ομαδική εργασία:</w:t>
      </w:r>
      <w:r w:rsidRPr="002C482E">
        <w:rPr>
          <w:lang w:val="el-GR"/>
        </w:rPr>
        <w:t xml:space="preserve"> Δημιουργία προτάσεων για το πώς να μειώσουμε το αποτύπωμα άνθρακα στην καθημερινή ζωή (π.χ. χρήση ανανεώσιμων πηγών ενέργειας, μείωση των αποβλήτων, ανακύκλωση).</w:t>
      </w:r>
    </w:p>
    <w:p w14:paraId="51C109BC" w14:textId="77777777" w:rsidR="002C482E" w:rsidRPr="002C482E" w:rsidRDefault="002C482E" w:rsidP="002C482E">
      <w:pPr>
        <w:numPr>
          <w:ilvl w:val="1"/>
          <w:numId w:val="4"/>
        </w:numPr>
        <w:rPr>
          <w:lang w:val="el-GR"/>
        </w:rPr>
      </w:pPr>
      <w:r w:rsidRPr="002C482E">
        <w:rPr>
          <w:b/>
          <w:bCs/>
          <w:lang w:val="el-GR"/>
        </w:rPr>
        <w:t>Βιωματική δράση:</w:t>
      </w:r>
      <w:r w:rsidRPr="002C482E">
        <w:rPr>
          <w:lang w:val="el-GR"/>
        </w:rPr>
        <w:t xml:space="preserve"> Δημιουργία μίνι έργων για τη βελτίωση της σχολικής αυλής (π.χ. φύτευση δέντρων, ανακύκλωση, δημιουργία ηλιακών πάνελ).</w:t>
      </w:r>
    </w:p>
    <w:p w14:paraId="759F5386" w14:textId="77777777" w:rsidR="002C482E" w:rsidRDefault="002C482E" w:rsidP="002C482E">
      <w:pPr>
        <w:numPr>
          <w:ilvl w:val="1"/>
          <w:numId w:val="4"/>
        </w:numPr>
        <w:rPr>
          <w:lang w:val="el-GR"/>
        </w:rPr>
      </w:pPr>
      <w:r w:rsidRPr="002C482E">
        <w:rPr>
          <w:b/>
          <w:bCs/>
          <w:lang w:val="el-GR"/>
        </w:rPr>
        <w:t>Διαγωνισμός καινοτόμων ιδεών:</w:t>
      </w:r>
      <w:r w:rsidRPr="002C482E">
        <w:rPr>
          <w:lang w:val="el-GR"/>
        </w:rPr>
        <w:t xml:space="preserve"> Οργάνωση διαγωνισμού για τις καλύτερες προτάσεις δράσης ενάντια στην κλιματική κρίση.</w:t>
      </w:r>
    </w:p>
    <w:p w14:paraId="0BD933F7" w14:textId="77777777" w:rsidR="00976C47" w:rsidRPr="002C482E" w:rsidRDefault="00976C47" w:rsidP="00976C47">
      <w:pPr>
        <w:rPr>
          <w:lang w:val="el-GR"/>
        </w:rPr>
      </w:pPr>
    </w:p>
    <w:p w14:paraId="7C5440E6" w14:textId="19CDF040" w:rsidR="002C482E" w:rsidRPr="002C482E" w:rsidRDefault="002C482E" w:rsidP="002C482E">
      <w:pPr>
        <w:rPr>
          <w:b/>
          <w:bCs/>
          <w:lang w:val="el-GR"/>
        </w:rPr>
      </w:pPr>
      <w:r w:rsidRPr="002C482E">
        <w:rPr>
          <w:b/>
          <w:bCs/>
          <w:lang w:val="el-GR"/>
        </w:rPr>
        <w:lastRenderedPageBreak/>
        <w:t>Δράση και Συμμετοχή στην Κοινότητα</w:t>
      </w:r>
    </w:p>
    <w:p w14:paraId="474AB642" w14:textId="77777777" w:rsidR="002C482E" w:rsidRPr="002C482E" w:rsidRDefault="002C482E" w:rsidP="002C482E">
      <w:pPr>
        <w:numPr>
          <w:ilvl w:val="0"/>
          <w:numId w:val="5"/>
        </w:numPr>
        <w:rPr>
          <w:lang w:val="el-GR"/>
        </w:rPr>
      </w:pPr>
      <w:r w:rsidRPr="002C482E">
        <w:rPr>
          <w:b/>
          <w:bCs/>
          <w:lang w:val="el-GR"/>
        </w:rPr>
        <w:t>Σκοπός:</w:t>
      </w:r>
      <w:r w:rsidRPr="002C482E">
        <w:rPr>
          <w:lang w:val="el-GR"/>
        </w:rPr>
        <w:t xml:space="preserve"> Ενίσχυση της ενεργούς συμμετοχής των μαθητών στην κοινότητα για την προστασία του περιβάλλοντος.</w:t>
      </w:r>
    </w:p>
    <w:p w14:paraId="183EE1D0" w14:textId="77777777" w:rsidR="002C482E" w:rsidRPr="002C482E" w:rsidRDefault="002C482E" w:rsidP="002C482E">
      <w:pPr>
        <w:numPr>
          <w:ilvl w:val="0"/>
          <w:numId w:val="5"/>
        </w:numPr>
      </w:pPr>
      <w:proofErr w:type="spellStart"/>
      <w:r w:rsidRPr="002C482E">
        <w:rPr>
          <w:b/>
          <w:bCs/>
        </w:rPr>
        <w:t>Δρ</w:t>
      </w:r>
      <w:proofErr w:type="spellEnd"/>
      <w:r w:rsidRPr="002C482E">
        <w:rPr>
          <w:b/>
          <w:bCs/>
        </w:rPr>
        <w:t>αστηριότητες:</w:t>
      </w:r>
    </w:p>
    <w:p w14:paraId="3F69A840" w14:textId="77777777" w:rsidR="002C482E" w:rsidRPr="002C482E" w:rsidRDefault="002C482E" w:rsidP="002C482E">
      <w:pPr>
        <w:numPr>
          <w:ilvl w:val="1"/>
          <w:numId w:val="5"/>
        </w:numPr>
        <w:rPr>
          <w:lang w:val="el-GR"/>
        </w:rPr>
      </w:pPr>
      <w:r w:rsidRPr="002C482E">
        <w:rPr>
          <w:b/>
          <w:bCs/>
          <w:lang w:val="el-GR"/>
        </w:rPr>
        <w:t>Τοπική δράση:</w:t>
      </w:r>
      <w:r w:rsidRPr="002C482E">
        <w:rPr>
          <w:lang w:val="el-GR"/>
        </w:rPr>
        <w:t xml:space="preserve"> Οργάνωση καθαρισμού πάρκων, παραλιών ή άλλων δημόσιων χώρων.</w:t>
      </w:r>
    </w:p>
    <w:p w14:paraId="53688839" w14:textId="77777777" w:rsidR="002C482E" w:rsidRPr="002C482E" w:rsidRDefault="002C482E" w:rsidP="002C482E">
      <w:pPr>
        <w:numPr>
          <w:ilvl w:val="1"/>
          <w:numId w:val="5"/>
        </w:numPr>
        <w:rPr>
          <w:lang w:val="el-GR"/>
        </w:rPr>
      </w:pPr>
      <w:r w:rsidRPr="002C482E">
        <w:rPr>
          <w:b/>
          <w:bCs/>
          <w:lang w:val="el-GR"/>
        </w:rPr>
        <w:t>Εκστρατεία ενημέρωσης:</w:t>
      </w:r>
      <w:r w:rsidRPr="002C482E">
        <w:rPr>
          <w:lang w:val="el-GR"/>
        </w:rPr>
        <w:t xml:space="preserve"> Δημιουργία εκστρατείας μέσω σχολικών μέσων (π.χ. ιστοσελίδες, κοινωνικά δίκτυα) για την προώθηση της ευαισθητοποίησης γύρω από την κλιματική αλλαγή.</w:t>
      </w:r>
    </w:p>
    <w:p w14:paraId="6C3EDEE7" w14:textId="77777777" w:rsidR="002C482E" w:rsidRPr="002C482E" w:rsidRDefault="002C482E" w:rsidP="002C482E">
      <w:pPr>
        <w:numPr>
          <w:ilvl w:val="1"/>
          <w:numId w:val="5"/>
        </w:numPr>
        <w:rPr>
          <w:lang w:val="el-GR"/>
        </w:rPr>
      </w:pPr>
      <w:r w:rsidRPr="002C482E">
        <w:rPr>
          <w:b/>
          <w:bCs/>
          <w:lang w:val="el-GR"/>
        </w:rPr>
        <w:t>Παρουσίαση αποτελεσμάτων:</w:t>
      </w:r>
      <w:r w:rsidRPr="002C482E">
        <w:rPr>
          <w:lang w:val="el-GR"/>
        </w:rPr>
        <w:t xml:space="preserve"> Παρουσίαση των αποτελεσμάτων του προγράμματος σε γονείς και άλλους μαθητές μέσω σχολικών εκδηλώσεων ή εκθέσεων.</w:t>
      </w:r>
    </w:p>
    <w:p w14:paraId="42FA28D9" w14:textId="77777777" w:rsidR="002C482E" w:rsidRPr="002C482E" w:rsidRDefault="002C482E" w:rsidP="002C482E">
      <w:pPr>
        <w:rPr>
          <w:b/>
          <w:bCs/>
        </w:rPr>
      </w:pPr>
      <w:proofErr w:type="spellStart"/>
      <w:r w:rsidRPr="002C482E">
        <w:rPr>
          <w:b/>
          <w:bCs/>
        </w:rPr>
        <w:t>Στρ</w:t>
      </w:r>
      <w:proofErr w:type="spellEnd"/>
      <w:r w:rsidRPr="002C482E">
        <w:rPr>
          <w:b/>
          <w:bCs/>
        </w:rPr>
        <w:t xml:space="preserve">ατηγικές </w:t>
      </w:r>
      <w:proofErr w:type="spellStart"/>
      <w:r w:rsidRPr="002C482E">
        <w:rPr>
          <w:b/>
          <w:bCs/>
        </w:rPr>
        <w:t>Υλο</w:t>
      </w:r>
      <w:proofErr w:type="spellEnd"/>
      <w:r w:rsidRPr="002C482E">
        <w:rPr>
          <w:b/>
          <w:bCs/>
        </w:rPr>
        <w:t>ποίησης:</w:t>
      </w:r>
    </w:p>
    <w:p w14:paraId="11FDDA16" w14:textId="77777777" w:rsidR="002C482E" w:rsidRPr="002C482E" w:rsidRDefault="002C482E" w:rsidP="002C482E">
      <w:pPr>
        <w:numPr>
          <w:ilvl w:val="0"/>
          <w:numId w:val="6"/>
        </w:numPr>
        <w:rPr>
          <w:lang w:val="el-GR"/>
        </w:rPr>
      </w:pPr>
      <w:r w:rsidRPr="002C482E">
        <w:rPr>
          <w:b/>
          <w:bCs/>
          <w:lang w:val="el-GR"/>
        </w:rPr>
        <w:t>Εκπαιδευτικά εργαλεία:</w:t>
      </w:r>
      <w:r w:rsidRPr="002C482E">
        <w:rPr>
          <w:lang w:val="el-GR"/>
        </w:rPr>
        <w:t xml:space="preserve"> Χρήση πολυμέσων, ντοκιμαντέρ, και εφαρμογών για το περιβάλλον.</w:t>
      </w:r>
    </w:p>
    <w:p w14:paraId="52A43BE2" w14:textId="77777777" w:rsidR="002C482E" w:rsidRPr="002C482E" w:rsidRDefault="002C482E" w:rsidP="002C482E">
      <w:pPr>
        <w:numPr>
          <w:ilvl w:val="0"/>
          <w:numId w:val="6"/>
        </w:numPr>
        <w:rPr>
          <w:lang w:val="el-GR"/>
        </w:rPr>
      </w:pPr>
      <w:r w:rsidRPr="002C482E">
        <w:rPr>
          <w:b/>
          <w:bCs/>
          <w:lang w:val="el-GR"/>
        </w:rPr>
        <w:t>Συνεργασία με τοπικές οργανώσεις:</w:t>
      </w:r>
      <w:r w:rsidRPr="002C482E">
        <w:rPr>
          <w:lang w:val="el-GR"/>
        </w:rPr>
        <w:t xml:space="preserve"> Συνεργασία με περιβαλλοντικές οργανώσεις για το σχεδιασμό και την υλοποίηση δράσεων.</w:t>
      </w:r>
    </w:p>
    <w:p w14:paraId="019A284B" w14:textId="77777777" w:rsidR="002C482E" w:rsidRPr="002C482E" w:rsidRDefault="002C482E" w:rsidP="002C482E">
      <w:pPr>
        <w:numPr>
          <w:ilvl w:val="0"/>
          <w:numId w:val="6"/>
        </w:numPr>
        <w:rPr>
          <w:lang w:val="el-GR"/>
        </w:rPr>
      </w:pPr>
      <w:r w:rsidRPr="002C482E">
        <w:rPr>
          <w:b/>
          <w:bCs/>
          <w:lang w:val="el-GR"/>
        </w:rPr>
        <w:t>Αξιολόγηση και ανατροφοδότηση:</w:t>
      </w:r>
      <w:r w:rsidRPr="002C482E">
        <w:rPr>
          <w:lang w:val="el-GR"/>
        </w:rPr>
        <w:t xml:space="preserve"> Δημιουργία ενός πίνακα ανατροφοδότησης για την παρακολούθηση της προόδου του προγράμματος.</w:t>
      </w:r>
    </w:p>
    <w:p w14:paraId="12087AE6" w14:textId="77777777" w:rsidR="002C482E" w:rsidRPr="002C482E" w:rsidRDefault="002C482E" w:rsidP="002C482E">
      <w:pPr>
        <w:rPr>
          <w:lang w:val="el-GR"/>
        </w:rPr>
      </w:pPr>
      <w:r w:rsidRPr="002C482E">
        <w:rPr>
          <w:lang w:val="el-GR"/>
        </w:rPr>
        <w:t>Αυτό το πρόγραμμα δίνει τη δυνατότητα στους μαθητές να κατανοήσουν σε βάθος τις αιτίες και τις συνέπειες της κλιματικής κρίσης, να αναπτύξουν δημιουργικές και βιώσιμες λύσεις και να δράσουν τόσο στο σχολικό όσο και στο ευρύτερο κοινωνικό πλαίσιο.</w:t>
      </w:r>
    </w:p>
    <w:p w14:paraId="18474EF9" w14:textId="77777777" w:rsidR="002C482E" w:rsidRPr="002C482E" w:rsidRDefault="002C482E">
      <w:pPr>
        <w:rPr>
          <w:lang w:val="el-GR"/>
        </w:rPr>
      </w:pPr>
    </w:p>
    <w:sectPr w:rsidR="002C482E" w:rsidRPr="002C48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661B"/>
    <w:multiLevelType w:val="multilevel"/>
    <w:tmpl w:val="BC0C9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10B47"/>
    <w:multiLevelType w:val="multilevel"/>
    <w:tmpl w:val="C60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33B5B"/>
    <w:multiLevelType w:val="multilevel"/>
    <w:tmpl w:val="BD32A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D6446"/>
    <w:multiLevelType w:val="multilevel"/>
    <w:tmpl w:val="3D1E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84AA5"/>
    <w:multiLevelType w:val="multilevel"/>
    <w:tmpl w:val="DEA61B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F43BC"/>
    <w:multiLevelType w:val="multilevel"/>
    <w:tmpl w:val="B074D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50462">
    <w:abstractNumId w:val="1"/>
  </w:num>
  <w:num w:numId="2" w16cid:durableId="1328903237">
    <w:abstractNumId w:val="2"/>
  </w:num>
  <w:num w:numId="3" w16cid:durableId="490561813">
    <w:abstractNumId w:val="5"/>
  </w:num>
  <w:num w:numId="4" w16cid:durableId="104541203">
    <w:abstractNumId w:val="4"/>
  </w:num>
  <w:num w:numId="5" w16cid:durableId="1596595779">
    <w:abstractNumId w:val="0"/>
  </w:num>
  <w:num w:numId="6" w16cid:durableId="858659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2E"/>
    <w:rsid w:val="002C482E"/>
    <w:rsid w:val="0055793B"/>
    <w:rsid w:val="00976C47"/>
    <w:rsid w:val="00DE7BA5"/>
    <w:rsid w:val="00EB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B611"/>
  <w15:chartTrackingRefBased/>
  <w15:docId w15:val="{A96C166F-30F3-4B98-9929-88B6CDE3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C4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C4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C48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C48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C48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C48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48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48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48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48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48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48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48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48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48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48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48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482E"/>
    <w:rPr>
      <w:rFonts w:eastAsiaTheme="majorEastAsia" w:cstheme="majorBidi"/>
      <w:color w:val="272727" w:themeColor="text1" w:themeTint="D8"/>
    </w:rPr>
  </w:style>
  <w:style w:type="paragraph" w:styleId="a3">
    <w:name w:val="Title"/>
    <w:basedOn w:val="a"/>
    <w:next w:val="a"/>
    <w:link w:val="Char"/>
    <w:uiPriority w:val="10"/>
    <w:qFormat/>
    <w:rsid w:val="002C4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4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48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4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482E"/>
    <w:pPr>
      <w:spacing w:before="160"/>
      <w:jc w:val="center"/>
    </w:pPr>
    <w:rPr>
      <w:i/>
      <w:iCs/>
      <w:color w:val="404040" w:themeColor="text1" w:themeTint="BF"/>
    </w:rPr>
  </w:style>
  <w:style w:type="character" w:customStyle="1" w:styleId="Char1">
    <w:name w:val="Απόσπασμα Char"/>
    <w:basedOn w:val="a0"/>
    <w:link w:val="a5"/>
    <w:uiPriority w:val="29"/>
    <w:rsid w:val="002C482E"/>
    <w:rPr>
      <w:i/>
      <w:iCs/>
      <w:color w:val="404040" w:themeColor="text1" w:themeTint="BF"/>
    </w:rPr>
  </w:style>
  <w:style w:type="paragraph" w:styleId="a6">
    <w:name w:val="List Paragraph"/>
    <w:basedOn w:val="a"/>
    <w:uiPriority w:val="34"/>
    <w:qFormat/>
    <w:rsid w:val="002C482E"/>
    <w:pPr>
      <w:ind w:left="720"/>
      <w:contextualSpacing/>
    </w:pPr>
  </w:style>
  <w:style w:type="character" w:styleId="a7">
    <w:name w:val="Intense Emphasis"/>
    <w:basedOn w:val="a0"/>
    <w:uiPriority w:val="21"/>
    <w:qFormat/>
    <w:rsid w:val="002C482E"/>
    <w:rPr>
      <w:i/>
      <w:iCs/>
      <w:color w:val="0F4761" w:themeColor="accent1" w:themeShade="BF"/>
    </w:rPr>
  </w:style>
  <w:style w:type="paragraph" w:styleId="a8">
    <w:name w:val="Intense Quote"/>
    <w:basedOn w:val="a"/>
    <w:next w:val="a"/>
    <w:link w:val="Char2"/>
    <w:uiPriority w:val="30"/>
    <w:qFormat/>
    <w:rsid w:val="002C4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C482E"/>
    <w:rPr>
      <w:i/>
      <w:iCs/>
      <w:color w:val="0F4761" w:themeColor="accent1" w:themeShade="BF"/>
    </w:rPr>
  </w:style>
  <w:style w:type="character" w:styleId="a9">
    <w:name w:val="Intense Reference"/>
    <w:basedOn w:val="a0"/>
    <w:uiPriority w:val="32"/>
    <w:qFormat/>
    <w:rsid w:val="002C482E"/>
    <w:rPr>
      <w:b/>
      <w:bCs/>
      <w:smallCaps/>
      <w:color w:val="0F4761" w:themeColor="accent1" w:themeShade="BF"/>
      <w:spacing w:val="5"/>
    </w:rPr>
  </w:style>
  <w:style w:type="character" w:styleId="-">
    <w:name w:val="Hyperlink"/>
    <w:basedOn w:val="a0"/>
    <w:uiPriority w:val="99"/>
    <w:unhideWhenUsed/>
    <w:rsid w:val="002C482E"/>
    <w:rPr>
      <w:color w:val="467886" w:themeColor="hyperlink"/>
      <w:u w:val="single"/>
    </w:rPr>
  </w:style>
  <w:style w:type="character" w:styleId="aa">
    <w:name w:val="Unresolved Mention"/>
    <w:basedOn w:val="a0"/>
    <w:uiPriority w:val="99"/>
    <w:semiHidden/>
    <w:unhideWhenUsed/>
    <w:rsid w:val="002C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60677">
      <w:bodyDiv w:val="1"/>
      <w:marLeft w:val="0"/>
      <w:marRight w:val="0"/>
      <w:marTop w:val="0"/>
      <w:marBottom w:val="0"/>
      <w:divBdr>
        <w:top w:val="none" w:sz="0" w:space="0" w:color="auto"/>
        <w:left w:val="none" w:sz="0" w:space="0" w:color="auto"/>
        <w:bottom w:val="none" w:sz="0" w:space="0" w:color="auto"/>
        <w:right w:val="none" w:sz="0" w:space="0" w:color="auto"/>
      </w:divBdr>
      <w:divsChild>
        <w:div w:id="1380009832">
          <w:marLeft w:val="0"/>
          <w:marRight w:val="0"/>
          <w:marTop w:val="0"/>
          <w:marBottom w:val="0"/>
          <w:divBdr>
            <w:top w:val="none" w:sz="0" w:space="0" w:color="auto"/>
            <w:left w:val="none" w:sz="0" w:space="0" w:color="auto"/>
            <w:bottom w:val="none" w:sz="0" w:space="0" w:color="auto"/>
            <w:right w:val="none" w:sz="0" w:space="0" w:color="auto"/>
          </w:divBdr>
        </w:div>
        <w:div w:id="262147423">
          <w:marLeft w:val="0"/>
          <w:marRight w:val="0"/>
          <w:marTop w:val="0"/>
          <w:marBottom w:val="0"/>
          <w:divBdr>
            <w:top w:val="none" w:sz="0" w:space="0" w:color="auto"/>
            <w:left w:val="none" w:sz="0" w:space="0" w:color="auto"/>
            <w:bottom w:val="none" w:sz="0" w:space="0" w:color="auto"/>
            <w:right w:val="none" w:sz="0" w:space="0" w:color="auto"/>
          </w:divBdr>
        </w:div>
        <w:div w:id="284820537">
          <w:marLeft w:val="0"/>
          <w:marRight w:val="0"/>
          <w:marTop w:val="0"/>
          <w:marBottom w:val="0"/>
          <w:divBdr>
            <w:top w:val="none" w:sz="0" w:space="0" w:color="auto"/>
            <w:left w:val="none" w:sz="0" w:space="0" w:color="auto"/>
            <w:bottom w:val="none" w:sz="0" w:space="0" w:color="auto"/>
            <w:right w:val="none" w:sz="0" w:space="0" w:color="auto"/>
          </w:divBdr>
        </w:div>
        <w:div w:id="2008050293">
          <w:marLeft w:val="0"/>
          <w:marRight w:val="0"/>
          <w:marTop w:val="0"/>
          <w:marBottom w:val="0"/>
          <w:divBdr>
            <w:top w:val="none" w:sz="0" w:space="0" w:color="auto"/>
            <w:left w:val="none" w:sz="0" w:space="0" w:color="auto"/>
            <w:bottom w:val="none" w:sz="0" w:space="0" w:color="auto"/>
            <w:right w:val="none" w:sz="0" w:space="0" w:color="auto"/>
          </w:divBdr>
        </w:div>
      </w:divsChild>
    </w:div>
    <w:div w:id="14088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ermidis</dc:creator>
  <cp:keywords/>
  <dc:description/>
  <cp:lastModifiedBy>dimitrios ermidis</cp:lastModifiedBy>
  <cp:revision>4</cp:revision>
  <dcterms:created xsi:type="dcterms:W3CDTF">2025-03-04T18:48:00Z</dcterms:created>
  <dcterms:modified xsi:type="dcterms:W3CDTF">2025-03-18T17:21:00Z</dcterms:modified>
</cp:coreProperties>
</file>