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BDA5" w14:textId="450C399B" w:rsidR="00936E94" w:rsidRPr="00D70C2E" w:rsidRDefault="00936E94" w:rsidP="00D70C2E">
      <w:pPr>
        <w:pStyle w:val="a5"/>
        <w:pBdr>
          <w:bottom w:val="single" w:sz="4" w:space="1" w:color="auto"/>
        </w:pBdr>
        <w:spacing w:line="360" w:lineRule="auto"/>
        <w:jc w:val="center"/>
        <w:rPr>
          <w:b/>
          <w:bCs/>
          <w:color w:val="C00000"/>
        </w:rPr>
      </w:pPr>
      <w:r w:rsidRPr="00D70C2E">
        <w:rPr>
          <w:b/>
          <w:bCs/>
          <w:color w:val="C00000"/>
        </w:rPr>
        <w:t>Α'  ΕΠΕΙΣΟΔΙΟ</w:t>
      </w:r>
      <w:r w:rsidR="00D06F08" w:rsidRPr="00D70C2E">
        <w:rPr>
          <w:b/>
          <w:bCs/>
          <w:color w:val="C00000"/>
        </w:rPr>
        <w:t>, 1</w:t>
      </w:r>
      <w:r w:rsidR="00D06F08" w:rsidRPr="00D70C2E">
        <w:rPr>
          <w:b/>
          <w:bCs/>
          <w:color w:val="C00000"/>
          <w:vertAlign w:val="superscript"/>
        </w:rPr>
        <w:t>η</w:t>
      </w:r>
      <w:r w:rsidR="00D06F08" w:rsidRPr="00D70C2E">
        <w:rPr>
          <w:b/>
          <w:bCs/>
          <w:color w:val="C00000"/>
        </w:rPr>
        <w:t xml:space="preserve"> ΣΚΗΝΗ</w:t>
      </w:r>
      <w:r w:rsidRPr="00D70C2E">
        <w:rPr>
          <w:b/>
          <w:bCs/>
          <w:color w:val="C00000"/>
        </w:rPr>
        <w:t xml:space="preserve">  (</w:t>
      </w:r>
      <w:proofErr w:type="spellStart"/>
      <w:r w:rsidRPr="00D70C2E">
        <w:rPr>
          <w:b/>
          <w:bCs/>
          <w:color w:val="C00000"/>
        </w:rPr>
        <w:t>στ</w:t>
      </w:r>
      <w:proofErr w:type="spellEnd"/>
      <w:r w:rsidRPr="00D70C2E">
        <w:rPr>
          <w:b/>
          <w:bCs/>
          <w:color w:val="C00000"/>
        </w:rPr>
        <w:t>. 437- 494)</w:t>
      </w:r>
    </w:p>
    <w:p w14:paraId="297758EE" w14:textId="77777777" w:rsidR="00936E94" w:rsidRPr="00D70C2E" w:rsidRDefault="00936E94" w:rsidP="00936E94">
      <w:pPr>
        <w:pStyle w:val="a5"/>
        <w:spacing w:line="360" w:lineRule="auto"/>
        <w:jc w:val="both"/>
      </w:pPr>
    </w:p>
    <w:p w14:paraId="69B56D74" w14:textId="38CA80B2" w:rsidR="00BB36DB" w:rsidRPr="00D70C2E" w:rsidRDefault="00936E94" w:rsidP="00936E94">
      <w:pPr>
        <w:pStyle w:val="a5"/>
        <w:spacing w:line="360" w:lineRule="auto"/>
        <w:jc w:val="both"/>
      </w:pPr>
      <w:r w:rsidRPr="00D70C2E">
        <w:t xml:space="preserve">Το Α' επεισόδιο αποτελείται από </w:t>
      </w:r>
      <w:r w:rsidRPr="00D70C2E">
        <w:rPr>
          <w:b/>
          <w:bCs/>
          <w:color w:val="385623" w:themeColor="accent6" w:themeShade="80"/>
        </w:rPr>
        <w:t>τρεις σκηνές</w:t>
      </w:r>
      <w:r w:rsidRPr="00D70C2E">
        <w:t xml:space="preserve">:  </w:t>
      </w:r>
    </w:p>
    <w:p w14:paraId="55982656" w14:textId="772837F5" w:rsidR="00936E94" w:rsidRPr="00D70C2E" w:rsidRDefault="00936E94" w:rsidP="00936E94">
      <w:pPr>
        <w:pStyle w:val="a5"/>
        <w:spacing w:line="360" w:lineRule="auto"/>
        <w:jc w:val="both"/>
      </w:pPr>
      <w:r w:rsidRPr="00D70C2E">
        <w:rPr>
          <w:b/>
          <w:bCs/>
          <w:color w:val="385623" w:themeColor="accent6" w:themeShade="80"/>
        </w:rPr>
        <w:t>1.</w:t>
      </w:r>
      <w:r w:rsidRPr="00D70C2E">
        <w:t xml:space="preserve"> </w:t>
      </w:r>
      <w:r w:rsidRPr="00D70C2E">
        <w:rPr>
          <w:b/>
          <w:bCs/>
          <w:color w:val="385623" w:themeColor="accent6" w:themeShade="80"/>
        </w:rPr>
        <w:t>Μονόλογος Μενελάου</w:t>
      </w:r>
      <w:r w:rsidRPr="00D70C2E">
        <w:t xml:space="preserve"> (είσοδος από δεξιά πάροδο),  </w:t>
      </w:r>
    </w:p>
    <w:p w14:paraId="108BD213" w14:textId="5CF7A82A" w:rsidR="00936E94" w:rsidRPr="00D70C2E" w:rsidRDefault="00936E94" w:rsidP="00936E94">
      <w:pPr>
        <w:pStyle w:val="a5"/>
        <w:spacing w:line="360" w:lineRule="auto"/>
        <w:jc w:val="both"/>
      </w:pPr>
      <w:r w:rsidRPr="00D70C2E">
        <w:rPr>
          <w:b/>
          <w:bCs/>
          <w:color w:val="385623" w:themeColor="accent6" w:themeShade="80"/>
        </w:rPr>
        <w:t>2.</w:t>
      </w:r>
      <w:r w:rsidRPr="00D70C2E">
        <w:t xml:space="preserve">  </w:t>
      </w:r>
      <w:r w:rsidRPr="00D70C2E">
        <w:rPr>
          <w:b/>
          <w:bCs/>
          <w:color w:val="385623" w:themeColor="accent6" w:themeShade="80"/>
        </w:rPr>
        <w:t>Διάλογος Μενελάου με γερόντισσα</w:t>
      </w:r>
      <w:r w:rsidRPr="00D70C2E">
        <w:t xml:space="preserve">,  </w:t>
      </w:r>
    </w:p>
    <w:p w14:paraId="265A0CA5" w14:textId="3D49FBED" w:rsidR="005447C9" w:rsidRDefault="00936E94" w:rsidP="00936E94">
      <w:pPr>
        <w:pStyle w:val="a5"/>
        <w:spacing w:line="360" w:lineRule="auto"/>
        <w:jc w:val="both"/>
      </w:pPr>
      <w:r w:rsidRPr="00D70C2E">
        <w:rPr>
          <w:b/>
          <w:bCs/>
          <w:color w:val="385623" w:themeColor="accent6" w:themeShade="80"/>
        </w:rPr>
        <w:t>3.  Μονόλογος Μενελάου</w:t>
      </w:r>
      <w:r w:rsidRPr="00D70C2E">
        <w:t>.</w:t>
      </w:r>
    </w:p>
    <w:p w14:paraId="5A527C00" w14:textId="77777777" w:rsidR="0010694E" w:rsidRPr="00D70C2E" w:rsidRDefault="0010694E" w:rsidP="00936E94">
      <w:pPr>
        <w:pStyle w:val="a5"/>
        <w:spacing w:line="360" w:lineRule="auto"/>
        <w:jc w:val="both"/>
      </w:pPr>
    </w:p>
    <w:p w14:paraId="421B93FD" w14:textId="4BBDFCE3" w:rsidR="005447C9" w:rsidRPr="00D70C2E" w:rsidRDefault="00D70C2E" w:rsidP="00936E94">
      <w:pPr>
        <w:pStyle w:val="a5"/>
        <w:spacing w:line="360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ΒΑΣΙΚΗ ΔΟΜΗ ΜΟΝΟΛΟΓΟΥ</w:t>
      </w:r>
    </w:p>
    <w:p w14:paraId="31896C45" w14:textId="34AA5281" w:rsidR="00936E94" w:rsidRPr="00D70C2E" w:rsidRDefault="005447C9" w:rsidP="00936E94">
      <w:pPr>
        <w:pStyle w:val="a5"/>
        <w:spacing w:line="360" w:lineRule="auto"/>
        <w:jc w:val="both"/>
      </w:pPr>
      <w:r w:rsidRPr="00D70C2E">
        <w:t>Δ</w:t>
      </w:r>
      <w:r w:rsidR="00936E94" w:rsidRPr="00D70C2E">
        <w:t>ύο κύριες ενότητες</w:t>
      </w:r>
      <w:r w:rsidRPr="00D70C2E">
        <w:t xml:space="preserve">: </w:t>
      </w:r>
      <w:r w:rsidR="00936E94" w:rsidRPr="00D70C2E">
        <w:t xml:space="preserve">Παρελθόν </w:t>
      </w:r>
      <w:r w:rsidRPr="00D70C2E">
        <w:t>–</w:t>
      </w:r>
      <w:r w:rsidR="00936E94" w:rsidRPr="00D70C2E">
        <w:t xml:space="preserve"> παρόν</w:t>
      </w:r>
    </w:p>
    <w:p w14:paraId="29106991" w14:textId="77777777" w:rsidR="005447C9" w:rsidRPr="00D70C2E" w:rsidRDefault="005447C9" w:rsidP="00936E94">
      <w:pPr>
        <w:pStyle w:val="a5"/>
        <w:spacing w:line="360" w:lineRule="auto"/>
        <w:jc w:val="both"/>
      </w:pPr>
    </w:p>
    <w:p w14:paraId="55DF0254" w14:textId="77777777" w:rsidR="00D70C2E" w:rsidRDefault="00936E94" w:rsidP="00BB36DB">
      <w:pPr>
        <w:pStyle w:val="a5"/>
        <w:spacing w:line="360" w:lineRule="auto"/>
        <w:jc w:val="both"/>
        <w:rPr>
          <w:b/>
          <w:bCs/>
          <w:color w:val="385623" w:themeColor="accent6" w:themeShade="80"/>
        </w:rPr>
      </w:pPr>
      <w:r w:rsidRPr="00D70C2E">
        <w:rPr>
          <w:b/>
          <w:bCs/>
          <w:color w:val="385623" w:themeColor="accent6" w:themeShade="80"/>
        </w:rPr>
        <w:t xml:space="preserve">Ποιους προγόνους αναφέρει και ποια ευχή διατυπώνει; </w:t>
      </w:r>
    </w:p>
    <w:p w14:paraId="79DE929A" w14:textId="77777777" w:rsidR="00D70C2E" w:rsidRPr="00D70C2E" w:rsidRDefault="00D70C2E" w:rsidP="00D70C2E">
      <w:pPr>
        <w:pStyle w:val="a5"/>
        <w:spacing w:line="360" w:lineRule="auto"/>
        <w:jc w:val="both"/>
      </w:pPr>
      <w:r w:rsidRPr="00D70C2E">
        <w:rPr>
          <w:b/>
          <w:bCs/>
          <w:i/>
          <w:iCs/>
          <w:color w:val="C00000"/>
        </w:rPr>
        <w:t>Πέλοπας</w:t>
      </w:r>
      <w:r w:rsidRPr="00D70C2E">
        <w:t xml:space="preserve">: γιος του Ταντάλου, αφού νίκησε σε αρματοδρομία,  παντρεύτηκε την Ιπποδάμεια, κόρη του </w:t>
      </w:r>
      <w:proofErr w:type="spellStart"/>
      <w:r w:rsidRPr="00D70C2E">
        <w:t>Οινόμαου</w:t>
      </w:r>
      <w:proofErr w:type="spellEnd"/>
      <w:r w:rsidRPr="00D70C2E">
        <w:t xml:space="preserve"> και απέκτησε έξι παιδιά</w:t>
      </w:r>
      <w:r>
        <w:t>, τ</w:t>
      </w:r>
      <w:r w:rsidRPr="00D70C2E">
        <w:t xml:space="preserve">ον Ατρέα, τον Θυέστη και τον </w:t>
      </w:r>
      <w:proofErr w:type="spellStart"/>
      <w:r w:rsidRPr="00D70C2E">
        <w:t>Πλεισθένη</w:t>
      </w:r>
      <w:proofErr w:type="spellEnd"/>
      <w:r w:rsidRPr="00D70C2E">
        <w:t xml:space="preserve">. Από τον Ατρέα και την </w:t>
      </w:r>
      <w:proofErr w:type="spellStart"/>
      <w:r w:rsidRPr="00D70C2E">
        <w:t>Αερόπη</w:t>
      </w:r>
      <w:proofErr w:type="spellEnd"/>
      <w:r w:rsidRPr="00D70C2E">
        <w:t xml:space="preserve"> γεννήθηκε ο Μενέλαος και ο Αγαμέμνων.</w:t>
      </w:r>
    </w:p>
    <w:p w14:paraId="6AAB15FA" w14:textId="77777777" w:rsidR="00D70C2E" w:rsidRPr="00D70C2E" w:rsidRDefault="00D70C2E" w:rsidP="00D70C2E">
      <w:pPr>
        <w:pStyle w:val="a5"/>
        <w:spacing w:line="360" w:lineRule="auto"/>
        <w:jc w:val="both"/>
      </w:pPr>
    </w:p>
    <w:p w14:paraId="407717B9" w14:textId="77777777" w:rsidR="00D70C2E" w:rsidRPr="00D70C2E" w:rsidRDefault="00D70C2E" w:rsidP="00D70C2E">
      <w:pPr>
        <w:pStyle w:val="a5"/>
        <w:spacing w:line="360" w:lineRule="auto"/>
        <w:jc w:val="both"/>
      </w:pPr>
      <w:r w:rsidRPr="00D70C2E">
        <w:rPr>
          <w:b/>
          <w:bCs/>
          <w:i/>
          <w:iCs/>
          <w:color w:val="C00000"/>
        </w:rPr>
        <w:t>Τότε που είχες καλέσει τους θεούς σε δείπνο</w:t>
      </w:r>
      <w:r w:rsidRPr="00D70C2E">
        <w:t>:  ο</w:t>
      </w:r>
      <w:r w:rsidRPr="00D70C2E">
        <w:rPr>
          <w:b/>
          <w:bCs/>
        </w:rPr>
        <w:t xml:space="preserve"> Τάνταλος</w:t>
      </w:r>
      <w:r w:rsidRPr="00D70C2E">
        <w:rPr>
          <w:u w:val="single"/>
        </w:rPr>
        <w:t>,</w:t>
      </w:r>
      <w:r w:rsidRPr="00D70C2E">
        <w:t xml:space="preserve"> για να δοκιμάσει τη νοημοσύνη των θεών, σκότωσε, κομμάτιασε, μαγείρεψε τον </w:t>
      </w:r>
      <w:r w:rsidRPr="00D70C2E">
        <w:rPr>
          <w:b/>
          <w:bCs/>
        </w:rPr>
        <w:t>Πέλοπα</w:t>
      </w:r>
      <w:r w:rsidRPr="00D70C2E">
        <w:t xml:space="preserve"> και τον προσέφερε ως φαγητό στους θεούς. Όλοι το κατάλαβαν, εκτός από τη Δήμητρα, που έφαγε τον ώμο του. Οι θεοί αποκατέστησαν τη σωματική ακεραιότητα του Πέλοπα και </w:t>
      </w:r>
      <w:r>
        <w:t xml:space="preserve"> τον </w:t>
      </w:r>
      <w:proofErr w:type="spellStart"/>
      <w:r w:rsidRPr="00D70C2E">
        <w:t>επανέφεραν</w:t>
      </w:r>
      <w:proofErr w:type="spellEnd"/>
      <w:r w:rsidRPr="00D70C2E">
        <w:t xml:space="preserve"> στη ζωή, ενώ τιμώρησαν τον Τάνταλο με αιώνιο μαρτύριο στον Άδη.</w:t>
      </w:r>
    </w:p>
    <w:p w14:paraId="4CD1E575" w14:textId="77777777" w:rsidR="00D70C2E" w:rsidRDefault="00D70C2E" w:rsidP="00BB36DB">
      <w:pPr>
        <w:pStyle w:val="a5"/>
        <w:spacing w:line="360" w:lineRule="auto"/>
        <w:jc w:val="both"/>
        <w:rPr>
          <w:b/>
          <w:bCs/>
          <w:color w:val="385623" w:themeColor="accent6" w:themeShade="80"/>
        </w:rPr>
      </w:pPr>
    </w:p>
    <w:p w14:paraId="75F91693" w14:textId="751A5A92" w:rsidR="005447C9" w:rsidRDefault="00936E94" w:rsidP="00936E94">
      <w:pPr>
        <w:pStyle w:val="a5"/>
        <w:spacing w:line="360" w:lineRule="auto"/>
        <w:jc w:val="both"/>
        <w:rPr>
          <w:b/>
          <w:bCs/>
          <w:color w:val="385623" w:themeColor="accent6" w:themeShade="80"/>
        </w:rPr>
      </w:pPr>
      <w:r w:rsidRPr="00D70C2E">
        <w:rPr>
          <w:b/>
          <w:bCs/>
          <w:color w:val="385623" w:themeColor="accent6" w:themeShade="80"/>
        </w:rPr>
        <w:t>Γιατί καυχιέται; Ποιες είναι οι περιπέτειές του;</w:t>
      </w:r>
    </w:p>
    <w:p w14:paraId="2F33AFE4" w14:textId="77777777" w:rsidR="0010694E" w:rsidRPr="00D70C2E" w:rsidRDefault="0010694E" w:rsidP="0010694E">
      <w:pPr>
        <w:pStyle w:val="a5"/>
        <w:spacing w:line="360" w:lineRule="auto"/>
        <w:jc w:val="both"/>
        <w:rPr>
          <w:u w:val="single"/>
        </w:rPr>
      </w:pPr>
      <w:r w:rsidRPr="00D70C2E">
        <w:rPr>
          <w:b/>
          <w:bCs/>
          <w:color w:val="C00000"/>
        </w:rPr>
        <w:t>Περιπλάνηση και περιπέτειες των Αχαιών στη θάλασσα μετά την άλωση της Τροίας</w:t>
      </w:r>
      <w:r w:rsidRPr="00D70C2E">
        <w:t xml:space="preserve">:  λόγω ασέβειας στην Αθηνά (περιγράφεται από τον κήρυκα στον </w:t>
      </w:r>
      <w:r w:rsidRPr="00D70C2E">
        <w:rPr>
          <w:i/>
          <w:iCs/>
        </w:rPr>
        <w:t>Αγαμέμνονα</w:t>
      </w:r>
      <w:r w:rsidRPr="00D70C2E">
        <w:t xml:space="preserve"> του Αισχύλου και από τον ίδιο το Μενέλαο στην </w:t>
      </w:r>
      <w:r w:rsidRPr="00D70C2E">
        <w:rPr>
          <w:i/>
          <w:iCs/>
        </w:rPr>
        <w:t>Οδύσσεια</w:t>
      </w:r>
      <w:r w:rsidRPr="00D70C2E">
        <w:t>.</w:t>
      </w:r>
    </w:p>
    <w:p w14:paraId="0F118BFA" w14:textId="77777777" w:rsidR="0010694E" w:rsidRPr="00D70C2E" w:rsidRDefault="0010694E" w:rsidP="00936E94">
      <w:pPr>
        <w:pStyle w:val="a5"/>
        <w:spacing w:line="360" w:lineRule="auto"/>
        <w:jc w:val="both"/>
        <w:rPr>
          <w:b/>
          <w:bCs/>
          <w:color w:val="385623" w:themeColor="accent6" w:themeShade="80"/>
        </w:rPr>
      </w:pPr>
    </w:p>
    <w:p w14:paraId="4D41C149" w14:textId="6FE3F737" w:rsidR="00936E94" w:rsidRPr="00D70C2E" w:rsidRDefault="00936E94" w:rsidP="00BB36DB">
      <w:pPr>
        <w:pStyle w:val="a5"/>
        <w:spacing w:line="360" w:lineRule="auto"/>
        <w:jc w:val="both"/>
        <w:rPr>
          <w:b/>
          <w:bCs/>
          <w:color w:val="385623" w:themeColor="accent6" w:themeShade="80"/>
        </w:rPr>
      </w:pPr>
      <w:r w:rsidRPr="00D70C2E">
        <w:rPr>
          <w:b/>
          <w:bCs/>
          <w:color w:val="385623" w:themeColor="accent6" w:themeShade="80"/>
        </w:rPr>
        <w:t>Πώς μαθαίνει ο θεατής ότι πρόκειται για το Μενέλαο; Δικαιολογείται η παρουσία του στη σκηνή;</w:t>
      </w:r>
    </w:p>
    <w:p w14:paraId="4F1B4063" w14:textId="77777777" w:rsidR="00D70C2E" w:rsidRDefault="00936E94" w:rsidP="00D70C2E">
      <w:pPr>
        <w:pStyle w:val="a5"/>
        <w:numPr>
          <w:ilvl w:val="0"/>
          <w:numId w:val="15"/>
        </w:numPr>
        <w:spacing w:line="360" w:lineRule="auto"/>
        <w:jc w:val="both"/>
      </w:pPr>
      <w:proofErr w:type="spellStart"/>
      <w:r w:rsidRPr="00D70C2E">
        <w:rPr>
          <w:u w:val="single"/>
        </w:rPr>
        <w:t>Αυτοσύσταση</w:t>
      </w:r>
      <w:proofErr w:type="spellEnd"/>
      <w:r w:rsidRPr="00D70C2E">
        <w:rPr>
          <w:u w:val="single"/>
        </w:rPr>
        <w:t xml:space="preserve"> </w:t>
      </w:r>
      <w:r w:rsidRPr="00D70C2E">
        <w:t xml:space="preserve">, αφού δεν υπάρχει άλλο πρόσωπο στη σκηνή. </w:t>
      </w:r>
    </w:p>
    <w:p w14:paraId="7EFCFE3D" w14:textId="77777777" w:rsidR="00D70C2E" w:rsidRDefault="00936E94" w:rsidP="00D70C2E">
      <w:pPr>
        <w:pStyle w:val="a5"/>
        <w:numPr>
          <w:ilvl w:val="0"/>
          <w:numId w:val="15"/>
        </w:numPr>
        <w:spacing w:line="360" w:lineRule="auto"/>
        <w:jc w:val="both"/>
      </w:pPr>
      <w:r w:rsidRPr="00D70C2E">
        <w:t>Εμφανίζεται ως ρακένδυτος ναυαγός, τίποτα δε θυμίζει τον ομηρικό ήρωα</w:t>
      </w:r>
    </w:p>
    <w:p w14:paraId="31DB6DB4" w14:textId="77777777" w:rsidR="00D70C2E" w:rsidRDefault="00D70C2E" w:rsidP="00936E94">
      <w:pPr>
        <w:pStyle w:val="a5"/>
        <w:numPr>
          <w:ilvl w:val="0"/>
          <w:numId w:val="15"/>
        </w:numPr>
        <w:spacing w:line="360" w:lineRule="auto"/>
        <w:jc w:val="both"/>
      </w:pPr>
      <w:r>
        <w:t>επιθυμία</w:t>
      </w:r>
      <w:r w:rsidR="00F60AB3" w:rsidRPr="00D70C2E">
        <w:t xml:space="preserve"> για να βρει τα αναγκαία, τροφή, ρούχα γι’ αυτόν και  τους συντρόφους του.</w:t>
      </w:r>
    </w:p>
    <w:p w14:paraId="1B90CF84" w14:textId="27D85902" w:rsidR="00936E94" w:rsidRPr="00596B0F" w:rsidRDefault="00936E94" w:rsidP="00D70C2E">
      <w:pPr>
        <w:pStyle w:val="a5"/>
        <w:spacing w:line="360" w:lineRule="auto"/>
        <w:jc w:val="both"/>
        <w:rPr>
          <w:color w:val="002060"/>
        </w:rPr>
      </w:pPr>
      <w:r w:rsidRPr="00596B0F">
        <w:rPr>
          <w:b/>
          <w:bCs/>
          <w:color w:val="002060"/>
        </w:rPr>
        <w:lastRenderedPageBreak/>
        <w:t>Υποστηρίζεται ότι ο μονόλογος του Μενελάου μοιάζει με δεύτερο πρόλογο. Γιατί; Ποια η διαφορά με το μονόλογο της Ελένης;</w:t>
      </w:r>
    </w:p>
    <w:p w14:paraId="73514FD9" w14:textId="77777777" w:rsidR="0010694E" w:rsidRDefault="00BB36DB" w:rsidP="0010694E">
      <w:pPr>
        <w:pStyle w:val="a5"/>
        <w:numPr>
          <w:ilvl w:val="0"/>
          <w:numId w:val="16"/>
        </w:numPr>
        <w:spacing w:line="360" w:lineRule="auto"/>
        <w:jc w:val="both"/>
      </w:pPr>
      <w:r w:rsidRPr="00D70C2E">
        <w:t>Δ</w:t>
      </w:r>
      <w:r w:rsidR="00936E94" w:rsidRPr="00D70C2E">
        <w:t>ραματική και σκηνοθετική ιδιομορφία</w:t>
      </w:r>
    </w:p>
    <w:p w14:paraId="61D2D202" w14:textId="77777777" w:rsidR="0010694E" w:rsidRDefault="00936E94" w:rsidP="0010694E">
      <w:pPr>
        <w:pStyle w:val="a5"/>
        <w:numPr>
          <w:ilvl w:val="0"/>
          <w:numId w:val="16"/>
        </w:numPr>
        <w:spacing w:line="360" w:lineRule="auto"/>
        <w:jc w:val="both"/>
      </w:pPr>
      <w:r w:rsidRPr="00D70C2E">
        <w:t xml:space="preserve">μακρότατος μονόλογος αντίστοιχος </w:t>
      </w:r>
      <w:r w:rsidR="005447C9" w:rsidRPr="00D70C2E">
        <w:t xml:space="preserve">προς </w:t>
      </w:r>
      <w:r w:rsidRPr="00D70C2E">
        <w:t>αυτόν της  Ελένης</w:t>
      </w:r>
    </w:p>
    <w:p w14:paraId="3BB006F3" w14:textId="77777777" w:rsidR="0010694E" w:rsidRDefault="00936E94" w:rsidP="0010694E">
      <w:pPr>
        <w:pStyle w:val="a5"/>
        <w:numPr>
          <w:ilvl w:val="0"/>
          <w:numId w:val="16"/>
        </w:numPr>
        <w:spacing w:line="360" w:lineRule="auto"/>
        <w:jc w:val="both"/>
      </w:pPr>
      <w:r w:rsidRPr="00D70C2E">
        <w:t xml:space="preserve">δίνει πληροφορίες για το παρελθόν, το παρόν </w:t>
      </w:r>
    </w:p>
    <w:p w14:paraId="31A9094C" w14:textId="6B076886" w:rsidR="00936E94" w:rsidRPr="00D70C2E" w:rsidRDefault="00936E94" w:rsidP="0010694E">
      <w:pPr>
        <w:pStyle w:val="a5"/>
        <w:numPr>
          <w:ilvl w:val="0"/>
          <w:numId w:val="16"/>
        </w:numPr>
        <w:spacing w:line="360" w:lineRule="auto"/>
        <w:jc w:val="both"/>
      </w:pPr>
      <w:r w:rsidRPr="00D70C2E">
        <w:t xml:space="preserve">η Ελένη απευθυνόταν στους θεατές ενώ αυτός παρουσιάζει τις αναγκαίες πληροφορίες με έναν </w:t>
      </w:r>
      <w:r w:rsidRPr="00D70C2E">
        <w:rPr>
          <w:b/>
          <w:bCs/>
          <w:color w:val="385623" w:themeColor="accent6" w:themeShade="80"/>
        </w:rPr>
        <w:t>γνήσιο</w:t>
      </w:r>
      <w:r w:rsidRPr="00D70C2E">
        <w:t xml:space="preserve"> μονόλογο. </w:t>
      </w:r>
    </w:p>
    <w:p w14:paraId="16601CC6" w14:textId="003C90CE" w:rsidR="005447C9" w:rsidRPr="00D70C2E" w:rsidRDefault="005447C9" w:rsidP="00936E94">
      <w:pPr>
        <w:pStyle w:val="a5"/>
        <w:spacing w:line="360" w:lineRule="auto"/>
        <w:jc w:val="both"/>
      </w:pPr>
    </w:p>
    <w:p w14:paraId="3CD68812" w14:textId="4D862EAC" w:rsidR="00936E94" w:rsidRPr="00596B0F" w:rsidRDefault="0010694E" w:rsidP="00BB36DB">
      <w:pPr>
        <w:pStyle w:val="a5"/>
        <w:spacing w:line="360" w:lineRule="auto"/>
        <w:rPr>
          <w:b/>
          <w:bCs/>
          <w:color w:val="002060"/>
        </w:rPr>
      </w:pPr>
      <w:r w:rsidRPr="00596B0F">
        <w:rPr>
          <w:b/>
          <w:bCs/>
          <w:color w:val="002060"/>
        </w:rPr>
        <w:t>ΗΘΟΣ - ΣΥΝΑΙΣΘΗΜΑΤΑ</w:t>
      </w:r>
    </w:p>
    <w:p w14:paraId="4B39E94A" w14:textId="77777777" w:rsidR="00601E83" w:rsidRPr="00D70C2E" w:rsidRDefault="00601E83" w:rsidP="00936E94">
      <w:pPr>
        <w:pStyle w:val="a5"/>
        <w:spacing w:line="360" w:lineRule="auto"/>
        <w:jc w:val="both"/>
      </w:pPr>
      <w:r w:rsidRPr="00D70C2E">
        <w:t xml:space="preserve">Φανερή η </w:t>
      </w:r>
      <w:r w:rsidR="00936E94" w:rsidRPr="00D70C2E">
        <w:t>αριστοκρατική καταγωγή</w:t>
      </w:r>
      <w:r w:rsidRPr="00D70C2E">
        <w:t xml:space="preserve"> του, αφού είναι βασιλιάς, επομένως διακρίνεται για το</w:t>
      </w:r>
      <w:r w:rsidR="00936E94" w:rsidRPr="00D70C2E">
        <w:t xml:space="preserve"> κύρος, δύναμη, κοινωνική καταξίωση. </w:t>
      </w:r>
    </w:p>
    <w:p w14:paraId="0D2EDDC1" w14:textId="7D344869" w:rsidR="00936E94" w:rsidRPr="00D70C2E" w:rsidRDefault="00601E83" w:rsidP="00936E94">
      <w:pPr>
        <w:pStyle w:val="a5"/>
        <w:spacing w:line="360" w:lineRule="auto"/>
        <w:jc w:val="both"/>
        <w:rPr>
          <w:b/>
          <w:bCs/>
          <w:color w:val="C00000"/>
        </w:rPr>
      </w:pPr>
      <w:r w:rsidRPr="00D70C2E">
        <w:rPr>
          <w:b/>
          <w:bCs/>
          <w:color w:val="C00000"/>
        </w:rPr>
        <w:t>Στο π</w:t>
      </w:r>
      <w:r w:rsidR="00936E94" w:rsidRPr="00D70C2E">
        <w:rPr>
          <w:b/>
          <w:bCs/>
          <w:color w:val="C00000"/>
        </w:rPr>
        <w:t xml:space="preserve">αρελθόν </w:t>
      </w:r>
    </w:p>
    <w:p w14:paraId="17EAAD9D" w14:textId="77777777" w:rsidR="0010694E" w:rsidRDefault="00601E83" w:rsidP="00936E94">
      <w:pPr>
        <w:pStyle w:val="a5"/>
        <w:spacing w:line="360" w:lineRule="auto"/>
        <w:jc w:val="both"/>
      </w:pPr>
      <w:r w:rsidRPr="00D70C2E">
        <w:t>Έ</w:t>
      </w:r>
      <w:r w:rsidR="00936E94" w:rsidRPr="00D70C2E">
        <w:t xml:space="preserve">νδοξος ήρωας, γενναίος πολεμιστής, δημοφιλής βασιλιάς. </w:t>
      </w:r>
    </w:p>
    <w:p w14:paraId="1CE1F424" w14:textId="7664E679" w:rsidR="00601E83" w:rsidRPr="0010694E" w:rsidRDefault="00601E83" w:rsidP="00936E94">
      <w:pPr>
        <w:pStyle w:val="a5"/>
        <w:spacing w:line="360" w:lineRule="auto"/>
        <w:jc w:val="both"/>
      </w:pPr>
      <w:r w:rsidRPr="00D70C2E">
        <w:rPr>
          <w:b/>
          <w:bCs/>
          <w:color w:val="C00000"/>
        </w:rPr>
        <w:t>Στο π</w:t>
      </w:r>
      <w:r w:rsidR="00936E94" w:rsidRPr="00D70C2E">
        <w:rPr>
          <w:b/>
          <w:bCs/>
          <w:color w:val="C00000"/>
        </w:rPr>
        <w:t>αρόν</w:t>
      </w:r>
    </w:p>
    <w:p w14:paraId="51C2E69C" w14:textId="23240C47" w:rsidR="00596B0F" w:rsidRPr="00D70C2E" w:rsidRDefault="00601E83" w:rsidP="00936E94">
      <w:pPr>
        <w:pStyle w:val="a5"/>
        <w:spacing w:line="360" w:lineRule="auto"/>
        <w:jc w:val="both"/>
      </w:pPr>
      <w:r w:rsidRPr="00D70C2E">
        <w:t>Ρ</w:t>
      </w:r>
      <w:r w:rsidR="00936E94" w:rsidRPr="00D70C2E">
        <w:t>ακένδυτος</w:t>
      </w:r>
      <w:r w:rsidRPr="00D70C2E">
        <w:t xml:space="preserve"> </w:t>
      </w:r>
      <w:r w:rsidR="00936E94" w:rsidRPr="00D70C2E">
        <w:t xml:space="preserve"> ναυαγός, ανάγκη επιβίωσης, αλαζονικός. Νιώθει αδικημένος, δυστυχής, στοργή για τους συντρόφους, ντροπή για την </w:t>
      </w:r>
      <w:r w:rsidRPr="00D70C2E">
        <w:t>κατάντια</w:t>
      </w:r>
      <w:r w:rsidR="00936E94" w:rsidRPr="00D70C2E">
        <w:t xml:space="preserve"> του</w:t>
      </w:r>
    </w:p>
    <w:p w14:paraId="43C67CAC" w14:textId="1D984F55" w:rsidR="00BB36DB" w:rsidRPr="0010694E" w:rsidRDefault="00936E94" w:rsidP="00936E94">
      <w:pPr>
        <w:pStyle w:val="a5"/>
        <w:spacing w:line="360" w:lineRule="auto"/>
        <w:jc w:val="both"/>
        <w:rPr>
          <w:b/>
          <w:bCs/>
          <w:color w:val="002060"/>
        </w:rPr>
      </w:pPr>
      <w:r w:rsidRPr="0010694E">
        <w:rPr>
          <w:b/>
          <w:bCs/>
          <w:color w:val="002060"/>
        </w:rPr>
        <w:t>Σε τι συνίσταται η τραγικότητα του ήρωα;</w:t>
      </w:r>
    </w:p>
    <w:p w14:paraId="7AE6C686" w14:textId="0AB280D7" w:rsidR="00601E83" w:rsidRPr="00D70C2E" w:rsidRDefault="00936E94" w:rsidP="00601E83">
      <w:pPr>
        <w:pStyle w:val="a5"/>
        <w:numPr>
          <w:ilvl w:val="0"/>
          <w:numId w:val="4"/>
        </w:numPr>
        <w:spacing w:line="360" w:lineRule="auto"/>
        <w:jc w:val="both"/>
      </w:pPr>
      <w:r w:rsidRPr="00D70C2E">
        <w:t xml:space="preserve">ο άλλοτε λαμπρός βασιλιάς – ρακένδυτος, ναυαγός – </w:t>
      </w:r>
      <w:r w:rsidRPr="00D70C2E">
        <w:rPr>
          <w:b/>
          <w:bCs/>
          <w:color w:val="002060"/>
        </w:rPr>
        <w:t>ομοιότητες  με Οδυσσέα</w:t>
      </w:r>
      <w:r w:rsidRPr="00D70C2E">
        <w:t xml:space="preserve">: </w:t>
      </w:r>
      <w:r w:rsidRPr="00D70C2E">
        <w:rPr>
          <w:i/>
        </w:rPr>
        <w:t xml:space="preserve">δύσκολος νόστος, γλύτωσε πάνω στην καρίνα, </w:t>
      </w:r>
      <w:proofErr w:type="spellStart"/>
      <w:r w:rsidRPr="00D70C2E">
        <w:rPr>
          <w:i/>
        </w:rPr>
        <w:t>φιλέταιρος</w:t>
      </w:r>
      <w:proofErr w:type="spellEnd"/>
      <w:r w:rsidRPr="00D70C2E">
        <w:t xml:space="preserve"> - αδύναμος , έρημος</w:t>
      </w:r>
      <w:r w:rsidR="00601E83" w:rsidRPr="00D70C2E">
        <w:t xml:space="preserve">. Μετάπτωση από την ευτυχία στη δυστυχία </w:t>
      </w:r>
      <w:r w:rsidR="00601E83" w:rsidRPr="00D70C2E">
        <w:rPr>
          <w:b/>
          <w:bCs/>
          <w:color w:val="002060"/>
        </w:rPr>
        <w:sym w:font="Wingdings" w:char="F0E0"/>
      </w:r>
      <w:r w:rsidR="00601E83" w:rsidRPr="00D70C2E">
        <w:t xml:space="preserve"> </w:t>
      </w:r>
      <w:r w:rsidR="00601E83" w:rsidRPr="00D70C2E">
        <w:rPr>
          <w:b/>
          <w:bCs/>
          <w:color w:val="002060"/>
        </w:rPr>
        <w:t>περιπέτεια</w:t>
      </w:r>
    </w:p>
    <w:p w14:paraId="06612AC9" w14:textId="7B30DC9A" w:rsidR="00596B0F" w:rsidRPr="00D70C2E" w:rsidRDefault="00936E94" w:rsidP="00596B0F">
      <w:pPr>
        <w:pStyle w:val="a5"/>
        <w:numPr>
          <w:ilvl w:val="0"/>
          <w:numId w:val="4"/>
        </w:numPr>
        <w:spacing w:line="360" w:lineRule="auto"/>
        <w:jc w:val="both"/>
      </w:pPr>
      <w:r w:rsidRPr="00D70C2E">
        <w:t>η ψευδαίσθηση μέσα στην οποία ζει, οι περιπέτειές του</w:t>
      </w:r>
      <w:r w:rsidR="00601E83" w:rsidRPr="00D70C2E">
        <w:t>, οι ταλαιπωρίες και η δυστυχία του κατευθύνονται από δυνάμεις υπέρτερες.</w:t>
      </w:r>
    </w:p>
    <w:p w14:paraId="35CA7DA8" w14:textId="5CAAC018" w:rsidR="00601E83" w:rsidRPr="00D70C2E" w:rsidRDefault="00936E94" w:rsidP="00BB36DB">
      <w:pPr>
        <w:pStyle w:val="a5"/>
        <w:spacing w:line="360" w:lineRule="auto"/>
        <w:jc w:val="both"/>
        <w:rPr>
          <w:b/>
          <w:bCs/>
          <w:color w:val="002060"/>
        </w:rPr>
      </w:pPr>
      <w:r w:rsidRPr="00D70C2E">
        <w:rPr>
          <w:b/>
          <w:bCs/>
          <w:color w:val="002060"/>
        </w:rPr>
        <w:t>Κοινά σημεία με τον Τεύκρο</w:t>
      </w:r>
    </w:p>
    <w:p w14:paraId="674319F6" w14:textId="37CC9B85" w:rsidR="00B61A92" w:rsidRPr="00D70C2E" w:rsidRDefault="00936E94" w:rsidP="00B61A92">
      <w:pPr>
        <w:pStyle w:val="a5"/>
        <w:numPr>
          <w:ilvl w:val="0"/>
          <w:numId w:val="4"/>
        </w:numPr>
        <w:spacing w:line="360" w:lineRule="auto"/>
        <w:jc w:val="both"/>
      </w:pPr>
      <w:r w:rsidRPr="00D70C2E">
        <w:t xml:space="preserve">η δυστυχία που τους προκάλεσε ο πόλεμος </w:t>
      </w:r>
    </w:p>
    <w:p w14:paraId="6873E5D3" w14:textId="54B56117" w:rsidR="00596B0F" w:rsidRPr="00D70C2E" w:rsidRDefault="00936E94" w:rsidP="00596B0F">
      <w:pPr>
        <w:pStyle w:val="a5"/>
        <w:numPr>
          <w:ilvl w:val="0"/>
          <w:numId w:val="4"/>
        </w:numPr>
        <w:spacing w:line="360" w:lineRule="auto"/>
        <w:jc w:val="both"/>
      </w:pPr>
      <w:r w:rsidRPr="00D70C2E">
        <w:t>ιδιοποιούνται την αρχηγία τ</w:t>
      </w:r>
      <w:r w:rsidR="00B61A92" w:rsidRPr="00D70C2E">
        <w:t>ου Τρωικού πολέμου, την άλωση της Τροίας</w:t>
      </w:r>
      <w:r w:rsidR="00B61A92" w:rsidRPr="00D70C2E">
        <w:rPr>
          <w:b/>
          <w:bCs/>
          <w:color w:val="002060"/>
        </w:rPr>
        <w:t xml:space="preserve"> </w:t>
      </w:r>
      <w:r w:rsidR="00B61A92" w:rsidRPr="00D70C2E">
        <w:rPr>
          <w:b/>
          <w:bCs/>
          <w:color w:val="002060"/>
        </w:rPr>
        <w:sym w:font="Wingdings" w:char="F0E0"/>
      </w:r>
      <w:r w:rsidR="00B61A92" w:rsidRPr="00D70C2E">
        <w:t xml:space="preserve"> </w:t>
      </w:r>
      <w:r w:rsidRPr="00D70C2E">
        <w:t>ιδιότυπη ειρωνεία</w:t>
      </w:r>
      <w:r w:rsidR="00B61A92" w:rsidRPr="00D70C2E">
        <w:t xml:space="preserve"> </w:t>
      </w:r>
      <w:r w:rsidRPr="00D70C2E">
        <w:t>(</w:t>
      </w:r>
      <w:r w:rsidR="00B61A92" w:rsidRPr="00D70C2E">
        <w:t xml:space="preserve">οι </w:t>
      </w:r>
      <w:r w:rsidRPr="00D70C2E">
        <w:t>στρατηγικές</w:t>
      </w:r>
      <w:r w:rsidR="00B61A92" w:rsidRPr="00D70C2E">
        <w:t xml:space="preserve"> τους</w:t>
      </w:r>
      <w:r w:rsidRPr="00D70C2E">
        <w:t xml:space="preserve"> ικανότητες, </w:t>
      </w:r>
      <w:r w:rsidR="00B61A92" w:rsidRPr="00D70C2E">
        <w:t xml:space="preserve">η </w:t>
      </w:r>
      <w:r w:rsidRPr="00D70C2E">
        <w:t>δόξα καθιστούν πιο αισθητή την αλλαγή της κατάστασής τους.</w:t>
      </w:r>
    </w:p>
    <w:p w14:paraId="7F0C1A13" w14:textId="4A943C09" w:rsidR="00936E94" w:rsidRPr="006D41FC" w:rsidRDefault="00936E94" w:rsidP="007C2977">
      <w:pPr>
        <w:pStyle w:val="a5"/>
        <w:spacing w:line="360" w:lineRule="auto"/>
        <w:jc w:val="both"/>
        <w:rPr>
          <w:b/>
          <w:bCs/>
          <w:i/>
          <w:iCs/>
          <w:color w:val="002060"/>
        </w:rPr>
      </w:pPr>
      <w:r w:rsidRPr="006D41FC">
        <w:rPr>
          <w:b/>
          <w:bCs/>
          <w:color w:val="002060"/>
        </w:rPr>
        <w:t>Ο ρόλος του Μενελάου</w:t>
      </w:r>
      <w:r w:rsidR="00B61A92" w:rsidRPr="006D41FC">
        <w:rPr>
          <w:b/>
          <w:bCs/>
          <w:color w:val="002060"/>
        </w:rPr>
        <w:t xml:space="preserve"> στην </w:t>
      </w:r>
      <w:r w:rsidR="00B61A92" w:rsidRPr="006D41FC">
        <w:rPr>
          <w:b/>
          <w:bCs/>
          <w:i/>
          <w:iCs/>
          <w:color w:val="002060"/>
        </w:rPr>
        <w:t>Ελένη</w:t>
      </w:r>
    </w:p>
    <w:p w14:paraId="4BE752BC" w14:textId="77777777" w:rsidR="000E61B8" w:rsidRPr="00D70C2E" w:rsidRDefault="00936E94" w:rsidP="00BB36DB">
      <w:pPr>
        <w:pStyle w:val="a5"/>
        <w:spacing w:line="360" w:lineRule="auto"/>
        <w:jc w:val="both"/>
      </w:pPr>
      <w:r w:rsidRPr="00D70C2E">
        <w:t xml:space="preserve">το πρόσωπό του στην τραγωδία αποτελεί </w:t>
      </w:r>
      <w:r w:rsidRPr="00D70C2E">
        <w:rPr>
          <w:u w:val="single"/>
        </w:rPr>
        <w:t>γρίφο</w:t>
      </w:r>
      <w:r w:rsidRPr="00D70C2E">
        <w:t xml:space="preserve">, μερικοί θεώρησαν </w:t>
      </w:r>
      <w:r w:rsidR="000E61B8" w:rsidRPr="00D70C2E">
        <w:t xml:space="preserve">την </w:t>
      </w:r>
      <w:r w:rsidR="000E61B8" w:rsidRPr="00D70C2E">
        <w:rPr>
          <w:i/>
          <w:iCs/>
        </w:rPr>
        <w:t>Ελένη</w:t>
      </w:r>
      <w:r w:rsidR="000E61B8" w:rsidRPr="00D70C2E">
        <w:t xml:space="preserve"> </w:t>
      </w:r>
      <w:r w:rsidRPr="00D70C2E">
        <w:t>κωμωδία</w:t>
      </w:r>
      <w:r w:rsidR="000E61B8" w:rsidRPr="00D70C2E">
        <w:t xml:space="preserve"> </w:t>
      </w:r>
      <w:r w:rsidRPr="00D70C2E">
        <w:t xml:space="preserve">λόγω </w:t>
      </w:r>
      <w:r w:rsidR="000E61B8" w:rsidRPr="00D70C2E">
        <w:t>του τρόπου παρουσίασης του Μενελάου</w:t>
      </w:r>
    </w:p>
    <w:p w14:paraId="5EA3CD4C" w14:textId="270BA498" w:rsidR="00E40E82" w:rsidRPr="00D70C2E" w:rsidRDefault="000E61B8" w:rsidP="00936E94">
      <w:pPr>
        <w:pStyle w:val="a5"/>
        <w:spacing w:line="360" w:lineRule="auto"/>
        <w:jc w:val="both"/>
      </w:pPr>
      <w:r w:rsidRPr="00D70C2E">
        <w:rPr>
          <w:b/>
          <w:bCs/>
          <w:color w:val="002060"/>
        </w:rPr>
        <w:sym w:font="Wingdings" w:char="F0E0"/>
      </w:r>
      <w:r w:rsidR="00936E94" w:rsidRPr="00D70C2E">
        <w:t xml:space="preserve"> Ντυμένος με  κουρέλια, ο άλλοτε λαμπρός βασιλιάς θρηνεί, οδύρεται, καυχιέται για τη γενιά του. Πάντως και στη μυθική παράδοση δεν ήταν κάτι εξαιρετικό </w:t>
      </w:r>
      <w:r w:rsidRPr="00D70C2E">
        <w:t>(στην</w:t>
      </w:r>
      <w:r w:rsidR="00936E94" w:rsidRPr="00D70C2E">
        <w:t xml:space="preserve"> </w:t>
      </w:r>
      <w:proofErr w:type="spellStart"/>
      <w:r w:rsidR="00936E94" w:rsidRPr="00D70C2E">
        <w:rPr>
          <w:i/>
          <w:iCs/>
        </w:rPr>
        <w:t>Ιλιάδα</w:t>
      </w:r>
      <w:proofErr w:type="spellEnd"/>
      <w:r w:rsidRPr="00D70C2E">
        <w:t>, παρουσιάζεται</w:t>
      </w:r>
      <w:r w:rsidR="00936E94" w:rsidRPr="00D70C2E">
        <w:t xml:space="preserve"> χωρίς ηγετικά προσόντα. Ο Ευρ</w:t>
      </w:r>
      <w:r w:rsidR="00453BD9" w:rsidRPr="00D70C2E">
        <w:t>ιπίδης</w:t>
      </w:r>
      <w:r w:rsidR="00936E94" w:rsidRPr="00D70C2E">
        <w:t xml:space="preserve"> αντλεί στοιχεία από επική παράδοση αλλά τον παρουσιάζει </w:t>
      </w:r>
      <w:r w:rsidR="00936E94" w:rsidRPr="00D70C2E">
        <w:rPr>
          <w:b/>
          <w:bCs/>
          <w:color w:val="002060"/>
        </w:rPr>
        <w:t>ως καθημερινό άνθρωπο</w:t>
      </w:r>
      <w:r w:rsidR="00936E94" w:rsidRPr="00D70C2E">
        <w:t>.</w:t>
      </w:r>
    </w:p>
    <w:p w14:paraId="6A17BE29" w14:textId="73F49A27" w:rsidR="00E40E82" w:rsidRPr="00D70C2E" w:rsidRDefault="00936E94" w:rsidP="00A631BA">
      <w:pPr>
        <w:pStyle w:val="a5"/>
        <w:spacing w:line="360" w:lineRule="auto"/>
        <w:jc w:val="both"/>
      </w:pPr>
      <w:proofErr w:type="spellStart"/>
      <w:r w:rsidRPr="006D41FC">
        <w:rPr>
          <w:b/>
          <w:bCs/>
          <w:color w:val="002060"/>
        </w:rPr>
        <w:lastRenderedPageBreak/>
        <w:t>Ρακοφορία</w:t>
      </w:r>
      <w:proofErr w:type="spellEnd"/>
      <w:r w:rsidRPr="00D70C2E">
        <w:t xml:space="preserve"> </w:t>
      </w:r>
    </w:p>
    <w:p w14:paraId="547E497F" w14:textId="63269D2B" w:rsidR="007C2977" w:rsidRPr="00D70C2E" w:rsidRDefault="007C2977" w:rsidP="00BB36DB">
      <w:pPr>
        <w:pStyle w:val="a5"/>
        <w:numPr>
          <w:ilvl w:val="0"/>
          <w:numId w:val="6"/>
        </w:numPr>
        <w:spacing w:line="360" w:lineRule="auto"/>
        <w:jc w:val="both"/>
      </w:pPr>
      <w:r w:rsidRPr="00D70C2E">
        <w:t>Χ</w:t>
      </w:r>
      <w:r w:rsidR="00936E94" w:rsidRPr="00D70C2E">
        <w:t>ωρίς</w:t>
      </w:r>
      <w:r w:rsidRPr="00D70C2E">
        <w:t xml:space="preserve"> </w:t>
      </w:r>
      <w:r w:rsidR="00936E94" w:rsidRPr="00D70C2E">
        <w:t xml:space="preserve"> τα  πολυτελή του</w:t>
      </w:r>
      <w:r w:rsidRPr="00D70C2E">
        <w:t xml:space="preserve"> </w:t>
      </w:r>
      <w:r w:rsidR="00936E94" w:rsidRPr="00D70C2E">
        <w:t xml:space="preserve">ρούχα αντιμετωπίζει πρόβλημα ταυτότητας, </w:t>
      </w:r>
    </w:p>
    <w:p w14:paraId="3AF1D09F" w14:textId="63913C72" w:rsidR="00E40E82" w:rsidRPr="00D70C2E" w:rsidRDefault="00936E94" w:rsidP="00BB36DB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color w:val="C00000"/>
        </w:rPr>
      </w:pPr>
      <w:r w:rsidRPr="00D70C2E">
        <w:t xml:space="preserve">δείχνει </w:t>
      </w:r>
      <w:r w:rsidR="007C2977" w:rsidRPr="00D70C2E">
        <w:t xml:space="preserve">την </w:t>
      </w:r>
      <w:r w:rsidRPr="00D70C2E">
        <w:t>τραγική κατάσταση ήρωα</w:t>
      </w:r>
      <w:r w:rsidR="007C2977" w:rsidRPr="00D70C2E">
        <w:t xml:space="preserve"> </w:t>
      </w:r>
    </w:p>
    <w:p w14:paraId="7A40DF14" w14:textId="3FF5891F" w:rsidR="00936E94" w:rsidRPr="00D70C2E" w:rsidRDefault="00936E94" w:rsidP="00936E94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color w:val="C00000"/>
        </w:rPr>
      </w:pPr>
      <w:r w:rsidRPr="00D70C2E">
        <w:t>εξυπηρετεί</w:t>
      </w:r>
      <w:r w:rsidR="007C2977" w:rsidRPr="00D70C2E">
        <w:t xml:space="preserve">, με αυτόν τον τρόπο την </w:t>
      </w:r>
      <w:r w:rsidRPr="00D70C2E">
        <w:t xml:space="preserve"> </w:t>
      </w:r>
      <w:r w:rsidRPr="00D70C2E">
        <w:rPr>
          <w:b/>
          <w:bCs/>
          <w:color w:val="C00000"/>
        </w:rPr>
        <w:t>θεατρική οικονομία</w:t>
      </w:r>
    </w:p>
    <w:p w14:paraId="759B7450" w14:textId="77777777" w:rsidR="007C2977" w:rsidRPr="00D70C2E" w:rsidRDefault="007C2977" w:rsidP="007C2977">
      <w:pPr>
        <w:pStyle w:val="a5"/>
        <w:spacing w:line="360" w:lineRule="auto"/>
        <w:jc w:val="both"/>
        <w:rPr>
          <w:b/>
          <w:bCs/>
          <w:color w:val="C00000"/>
        </w:rPr>
      </w:pPr>
    </w:p>
    <w:p w14:paraId="16D54373" w14:textId="651B2D63" w:rsidR="007C2977" w:rsidRPr="006D41FC" w:rsidRDefault="006D41FC" w:rsidP="00BB36DB">
      <w:pPr>
        <w:pStyle w:val="a5"/>
        <w:spacing w:line="360" w:lineRule="auto"/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ΤΡΑΓΙΚΗ ΕΙΡΩΝΕΙΑ</w:t>
      </w:r>
    </w:p>
    <w:p w14:paraId="3D3C745A" w14:textId="4144C25E" w:rsidR="00FC1AE9" w:rsidRDefault="00FC1AE9" w:rsidP="00936E94">
      <w:pPr>
        <w:pStyle w:val="a5"/>
        <w:spacing w:line="360" w:lineRule="auto"/>
        <w:jc w:val="both"/>
      </w:pPr>
      <w:r w:rsidRPr="00D70C2E">
        <w:t>Ό</w:t>
      </w:r>
      <w:r w:rsidR="00936E94" w:rsidRPr="00D70C2E">
        <w:t>που</w:t>
      </w:r>
      <w:r w:rsidRPr="00D70C2E">
        <w:t xml:space="preserve"> </w:t>
      </w:r>
      <w:r w:rsidR="00936E94" w:rsidRPr="00D70C2E">
        <w:t>αναφέρεται η Ελένη, την οποία έφερε από την Τροία</w:t>
      </w:r>
    </w:p>
    <w:p w14:paraId="05E16D83" w14:textId="77777777" w:rsidR="00596B0F" w:rsidRPr="00D70C2E" w:rsidRDefault="00596B0F" w:rsidP="00936E94">
      <w:pPr>
        <w:pStyle w:val="a5"/>
        <w:spacing w:line="360" w:lineRule="auto"/>
        <w:jc w:val="both"/>
      </w:pPr>
    </w:p>
    <w:p w14:paraId="18B62110" w14:textId="68ACB56D" w:rsidR="00FC1AE9" w:rsidRPr="006D41FC" w:rsidRDefault="006D41FC" w:rsidP="00936E94">
      <w:pPr>
        <w:pStyle w:val="a5"/>
        <w:spacing w:line="360" w:lineRule="auto"/>
        <w:jc w:val="both"/>
        <w:rPr>
          <w:b/>
          <w:bCs/>
          <w:color w:val="002060"/>
        </w:rPr>
      </w:pPr>
      <w:r w:rsidRPr="006D41FC">
        <w:rPr>
          <w:b/>
          <w:bCs/>
          <w:color w:val="002060"/>
        </w:rPr>
        <w:t>ΠΟΛΙΤΙΣΤΙΚΑ ΣΤΟΙΧΕΙΑ</w:t>
      </w:r>
    </w:p>
    <w:p w14:paraId="4D92A704" w14:textId="77777777" w:rsidR="00FC1AE9" w:rsidRPr="00D70C2E" w:rsidRDefault="00936E94" w:rsidP="00FC1AE9">
      <w:pPr>
        <w:pStyle w:val="a5"/>
        <w:numPr>
          <w:ilvl w:val="0"/>
          <w:numId w:val="8"/>
        </w:numPr>
        <w:spacing w:line="360" w:lineRule="auto"/>
        <w:jc w:val="both"/>
      </w:pPr>
      <w:r w:rsidRPr="00D70C2E">
        <w:t xml:space="preserve">δημοκρατικότητα Ελλήνων, σεβασμός στην ανθρώπινη αξιοπρέπεια «όχι με τη βία σαν τύραννος», </w:t>
      </w:r>
    </w:p>
    <w:p w14:paraId="38066C2E" w14:textId="77777777" w:rsidR="00FC1AE9" w:rsidRPr="00D70C2E" w:rsidRDefault="00936E94" w:rsidP="00FC1AE9">
      <w:pPr>
        <w:pStyle w:val="a5"/>
        <w:numPr>
          <w:ilvl w:val="0"/>
          <w:numId w:val="8"/>
        </w:numPr>
        <w:spacing w:line="360" w:lineRule="auto"/>
        <w:jc w:val="both"/>
      </w:pPr>
      <w:r w:rsidRPr="00D70C2E">
        <w:t>ντροπή να λησμονηθεί ο νεκρός,</w:t>
      </w:r>
    </w:p>
    <w:p w14:paraId="2F261AF0" w14:textId="77777777" w:rsidR="00FC1AE9" w:rsidRPr="00D70C2E" w:rsidRDefault="00936E94" w:rsidP="00FC1AE9">
      <w:pPr>
        <w:pStyle w:val="a5"/>
        <w:numPr>
          <w:ilvl w:val="0"/>
          <w:numId w:val="8"/>
        </w:numPr>
        <w:spacing w:line="360" w:lineRule="auto"/>
        <w:jc w:val="both"/>
      </w:pPr>
      <w:r w:rsidRPr="00D70C2E">
        <w:t xml:space="preserve"> όσο περισσότερο ευτυχής είναι ο άνθρωπος, τόσο μικρότερες είναι οι αντοχές του στη δυστυχία, </w:t>
      </w:r>
    </w:p>
    <w:p w14:paraId="45C9756D" w14:textId="3432FA81" w:rsidR="00A631BA" w:rsidRDefault="00936E94" w:rsidP="006D41FC">
      <w:pPr>
        <w:pStyle w:val="a5"/>
        <w:numPr>
          <w:ilvl w:val="0"/>
          <w:numId w:val="8"/>
        </w:numPr>
        <w:spacing w:line="360" w:lineRule="auto"/>
        <w:jc w:val="both"/>
      </w:pPr>
      <w:r w:rsidRPr="00D70C2E">
        <w:t>οι φτωχοί πιο ανθρώπινοι απέναντι στη δυστυχία, γιατί έχουν βιώσει τη στέρηση</w:t>
      </w:r>
    </w:p>
    <w:p w14:paraId="22C0FE62" w14:textId="77777777" w:rsidR="00596B0F" w:rsidRPr="00D70C2E" w:rsidRDefault="00596B0F" w:rsidP="00596B0F">
      <w:pPr>
        <w:pStyle w:val="a5"/>
        <w:spacing w:line="360" w:lineRule="auto"/>
        <w:ind w:left="720"/>
        <w:jc w:val="both"/>
      </w:pPr>
    </w:p>
    <w:p w14:paraId="0669CD7A" w14:textId="1A36E59A" w:rsidR="00FC1AE9" w:rsidRPr="006D41FC" w:rsidRDefault="00936E94" w:rsidP="00936E94">
      <w:pPr>
        <w:pStyle w:val="a5"/>
        <w:spacing w:line="360" w:lineRule="auto"/>
        <w:jc w:val="both"/>
        <w:rPr>
          <w:b/>
          <w:bCs/>
          <w:color w:val="002060"/>
        </w:rPr>
      </w:pPr>
      <w:r w:rsidRPr="006D41FC">
        <w:rPr>
          <w:b/>
          <w:bCs/>
          <w:color w:val="002060"/>
        </w:rPr>
        <w:t>Στοιχεία σκηνοθεσίας – σκηνογραφίας</w:t>
      </w:r>
    </w:p>
    <w:p w14:paraId="235D0B11" w14:textId="0A0047CA" w:rsidR="00FC1AE9" w:rsidRPr="00D70C2E" w:rsidRDefault="00936E94" w:rsidP="00FC1AE9">
      <w:pPr>
        <w:pStyle w:val="a5"/>
        <w:numPr>
          <w:ilvl w:val="0"/>
          <w:numId w:val="9"/>
        </w:numPr>
        <w:spacing w:line="360" w:lineRule="auto"/>
        <w:jc w:val="both"/>
      </w:pPr>
      <w:r w:rsidRPr="00D70C2E">
        <w:t>τα κουρέλια που φορά</w:t>
      </w:r>
      <w:r w:rsidR="00FC1AE9" w:rsidRPr="00D70C2E">
        <w:t xml:space="preserve"> (ενδυμασία)</w:t>
      </w:r>
    </w:p>
    <w:p w14:paraId="7C48BACE" w14:textId="77777777" w:rsidR="00FC1AE9" w:rsidRPr="00D70C2E" w:rsidRDefault="00936E94" w:rsidP="00FC1AE9">
      <w:pPr>
        <w:pStyle w:val="a5"/>
        <w:numPr>
          <w:ilvl w:val="0"/>
          <w:numId w:val="9"/>
        </w:numPr>
        <w:spacing w:line="360" w:lineRule="auto"/>
        <w:jc w:val="both"/>
      </w:pPr>
      <w:r w:rsidRPr="00D70C2E">
        <w:t>οι θριγκοί, ο ωραίος πυλώνας του ανακτόρου</w:t>
      </w:r>
    </w:p>
    <w:p w14:paraId="2FE952A6" w14:textId="18F58886" w:rsidR="00936E94" w:rsidRPr="00D70C2E" w:rsidRDefault="00FC1AE9" w:rsidP="00FC1AE9">
      <w:pPr>
        <w:pStyle w:val="a5"/>
        <w:numPr>
          <w:ilvl w:val="0"/>
          <w:numId w:val="9"/>
        </w:numPr>
        <w:spacing w:line="360" w:lineRule="auto"/>
        <w:jc w:val="both"/>
      </w:pPr>
      <w:r w:rsidRPr="00D70C2E">
        <w:t>κινήσεις Μενελάου π.χ.</w:t>
      </w:r>
      <w:r w:rsidR="00936E94" w:rsidRPr="00D70C2E">
        <w:t xml:space="preserve"> στο τέλος στέκεται μπροστά στο ανάκτορο και φωνάζει το θυρωρό</w:t>
      </w:r>
    </w:p>
    <w:p w14:paraId="4CA82B97" w14:textId="041E8D6C" w:rsidR="00596B0F" w:rsidRPr="00D70C2E" w:rsidRDefault="002D132C" w:rsidP="00596B0F">
      <w:pPr>
        <w:pStyle w:val="a5"/>
        <w:numPr>
          <w:ilvl w:val="0"/>
          <w:numId w:val="9"/>
        </w:numPr>
        <w:spacing w:line="360" w:lineRule="auto"/>
        <w:jc w:val="both"/>
      </w:pPr>
      <w:r w:rsidRPr="00D70C2E">
        <w:t>η αλλαγή του ύφους του (παρελθόν – παρόν)</w:t>
      </w:r>
    </w:p>
    <w:p w14:paraId="2514839F" w14:textId="1664AC4D" w:rsidR="00936E94" w:rsidRPr="00D70C2E" w:rsidRDefault="006D41FC" w:rsidP="00936E94">
      <w:pPr>
        <w:pStyle w:val="a5"/>
        <w:spacing w:line="360" w:lineRule="auto"/>
        <w:jc w:val="both"/>
        <w:rPr>
          <w:b/>
          <w:bCs/>
          <w:color w:val="385623" w:themeColor="accent6" w:themeShade="80"/>
        </w:rPr>
      </w:pPr>
      <w:r w:rsidRPr="006D41FC">
        <w:rPr>
          <w:b/>
          <w:bCs/>
          <w:color w:val="002060"/>
        </w:rPr>
        <w:t>ΠΡΟΟΙΚΟΝΟΜΙΑ</w:t>
      </w:r>
    </w:p>
    <w:p w14:paraId="1F0A3205" w14:textId="6A9D28D4" w:rsidR="00936E94" w:rsidRDefault="00936E94" w:rsidP="00936E94">
      <w:pPr>
        <w:pStyle w:val="a5"/>
        <w:spacing w:line="360" w:lineRule="auto"/>
        <w:jc w:val="both"/>
      </w:pPr>
      <w:r w:rsidRPr="00D70C2E">
        <w:t>Στο τέλος</w:t>
      </w:r>
      <w:r w:rsidR="00A53077" w:rsidRPr="00D70C2E">
        <w:t xml:space="preserve"> </w:t>
      </w:r>
      <w:r w:rsidR="00A53077" w:rsidRPr="00D70C2E">
        <w:rPr>
          <w:b/>
          <w:bCs/>
          <w:color w:val="C00000"/>
        </w:rPr>
        <w:sym w:font="Wingdings" w:char="F0E0"/>
      </w:r>
      <w:r w:rsidR="00A53077" w:rsidRPr="00D70C2E">
        <w:rPr>
          <w:b/>
          <w:bCs/>
          <w:color w:val="C00000"/>
        </w:rPr>
        <w:t xml:space="preserve"> </w:t>
      </w:r>
      <w:r w:rsidRPr="00D70C2E">
        <w:t>προετοιμάζεται η είσοδος της γριάς</w:t>
      </w:r>
    </w:p>
    <w:p w14:paraId="291FA97A" w14:textId="77777777" w:rsidR="00596B0F" w:rsidRPr="00D70C2E" w:rsidRDefault="00596B0F" w:rsidP="00936E94">
      <w:pPr>
        <w:pStyle w:val="a5"/>
        <w:spacing w:line="360" w:lineRule="auto"/>
        <w:jc w:val="both"/>
      </w:pPr>
    </w:p>
    <w:p w14:paraId="6282C98A" w14:textId="55F5EB7F" w:rsidR="00A53077" w:rsidRPr="006D41FC" w:rsidRDefault="006D41FC" w:rsidP="00936E94">
      <w:pPr>
        <w:pStyle w:val="a5"/>
        <w:spacing w:line="360" w:lineRule="auto"/>
        <w:jc w:val="both"/>
        <w:rPr>
          <w:b/>
          <w:bCs/>
          <w:color w:val="002060"/>
        </w:rPr>
      </w:pPr>
      <w:r w:rsidRPr="006D41FC">
        <w:rPr>
          <w:b/>
          <w:bCs/>
          <w:color w:val="002060"/>
        </w:rPr>
        <w:t>ΕΚΦΡΑΣΤΙΚΑ ΜΕΣΑ</w:t>
      </w:r>
    </w:p>
    <w:p w14:paraId="6711DD93" w14:textId="5658441F" w:rsidR="00A53077" w:rsidRPr="00D70C2E" w:rsidRDefault="00936E94" w:rsidP="006D41FC">
      <w:pPr>
        <w:pStyle w:val="a5"/>
        <w:numPr>
          <w:ilvl w:val="0"/>
          <w:numId w:val="17"/>
        </w:numPr>
        <w:spacing w:line="360" w:lineRule="auto"/>
        <w:jc w:val="both"/>
      </w:pPr>
      <w:r w:rsidRPr="00D70C2E">
        <w:t xml:space="preserve">Ενδιαφέρον παρουσιάζει η αλλαγή του ύφους του Μενελάου </w:t>
      </w:r>
      <w:r w:rsidRPr="00D70C2E">
        <w:sym w:font="Wingdings" w:char="F0E0"/>
      </w:r>
      <w:r w:rsidRPr="00D70C2E">
        <w:t xml:space="preserve"> </w:t>
      </w:r>
      <w:r w:rsidR="00A53077" w:rsidRPr="00D70C2E">
        <w:t>(</w:t>
      </w:r>
      <w:r w:rsidRPr="00D70C2E">
        <w:t>αρχικά</w:t>
      </w:r>
      <w:r w:rsidR="00A53077" w:rsidRPr="00D70C2E">
        <w:t>)</w:t>
      </w:r>
      <w:r w:rsidRPr="00D70C2E">
        <w:t xml:space="preserve"> σοβαρός, πομπώδης τόνος, καυχιέται για τα κατορθώματά του</w:t>
      </w:r>
      <w:r w:rsidR="00A53077" w:rsidRPr="00D70C2E">
        <w:t xml:space="preserve">, (αργότερα) </w:t>
      </w:r>
      <w:r w:rsidRPr="00D70C2E">
        <w:t xml:space="preserve">ανεπιτήδευτος και ανθρώπινος στις τωρινές  του περιπέτειες, αποστροφή: </w:t>
      </w:r>
      <w:r w:rsidRPr="00D70C2E">
        <w:rPr>
          <w:i/>
          <w:iCs/>
        </w:rPr>
        <w:t>«Πέλοπα που αγωνίστηκες ...»</w:t>
      </w:r>
      <w:r w:rsidRPr="00D70C2E">
        <w:t xml:space="preserve"> </w:t>
      </w:r>
    </w:p>
    <w:p w14:paraId="0F7D0492" w14:textId="30AE9E0E" w:rsidR="00FC1AE9" w:rsidRPr="00D70C2E" w:rsidRDefault="00936E94" w:rsidP="006D41FC">
      <w:pPr>
        <w:pStyle w:val="a5"/>
        <w:numPr>
          <w:ilvl w:val="0"/>
          <w:numId w:val="17"/>
        </w:numPr>
        <w:spacing w:line="360" w:lineRule="auto"/>
        <w:jc w:val="both"/>
      </w:pPr>
      <w:proofErr w:type="spellStart"/>
      <w:r w:rsidRPr="00D70C2E">
        <w:t>εικονοποιϊα</w:t>
      </w:r>
      <w:proofErr w:type="spellEnd"/>
      <w:r w:rsidRPr="00D70C2E">
        <w:t>, επίθετα, ερωτήσεις</w:t>
      </w:r>
    </w:p>
    <w:p w14:paraId="09DB8098" w14:textId="38F7C16E" w:rsidR="00FC1AE9" w:rsidRDefault="00FC1AE9" w:rsidP="00936E94">
      <w:pPr>
        <w:pStyle w:val="a5"/>
        <w:spacing w:line="360" w:lineRule="auto"/>
        <w:jc w:val="both"/>
      </w:pPr>
    </w:p>
    <w:p w14:paraId="13C4774C" w14:textId="77777777" w:rsidR="00596B0F" w:rsidRPr="00D70C2E" w:rsidRDefault="00596B0F" w:rsidP="00936E94">
      <w:pPr>
        <w:pStyle w:val="a5"/>
        <w:spacing w:line="360" w:lineRule="auto"/>
        <w:jc w:val="both"/>
      </w:pPr>
    </w:p>
    <w:p w14:paraId="11E804CE" w14:textId="35F25482" w:rsidR="0069122C" w:rsidRPr="00596B0F" w:rsidRDefault="00936E94" w:rsidP="00936E94">
      <w:pPr>
        <w:pStyle w:val="a5"/>
        <w:spacing w:line="360" w:lineRule="auto"/>
        <w:jc w:val="both"/>
        <w:rPr>
          <w:b/>
          <w:bCs/>
          <w:color w:val="002060"/>
        </w:rPr>
      </w:pPr>
      <w:r w:rsidRPr="00596B0F">
        <w:rPr>
          <w:color w:val="002060"/>
        </w:rPr>
        <w:lastRenderedPageBreak/>
        <w:t xml:space="preserve"> </w:t>
      </w:r>
      <w:r w:rsidRPr="00596B0F">
        <w:rPr>
          <w:b/>
          <w:bCs/>
          <w:color w:val="002060"/>
        </w:rPr>
        <w:t>Συναισθήματα θεατών</w:t>
      </w:r>
    </w:p>
    <w:p w14:paraId="5271EFDE" w14:textId="77777777" w:rsidR="0069122C" w:rsidRPr="00D70C2E" w:rsidRDefault="00936E94" w:rsidP="0069122C">
      <w:pPr>
        <w:pStyle w:val="a5"/>
        <w:numPr>
          <w:ilvl w:val="0"/>
          <w:numId w:val="12"/>
        </w:numPr>
        <w:spacing w:line="360" w:lineRule="auto"/>
        <w:jc w:val="both"/>
      </w:pPr>
      <w:r w:rsidRPr="00D70C2E">
        <w:t xml:space="preserve">έκπληξη για εμφάνιση Μενελάου και παρουσία Ελένης, </w:t>
      </w:r>
    </w:p>
    <w:p w14:paraId="00557664" w14:textId="7765D2BF" w:rsidR="0069122C" w:rsidRPr="00D70C2E" w:rsidRDefault="00936E94" w:rsidP="0069122C">
      <w:pPr>
        <w:pStyle w:val="a5"/>
        <w:numPr>
          <w:ilvl w:val="0"/>
          <w:numId w:val="12"/>
        </w:numPr>
        <w:spacing w:line="360" w:lineRule="auto"/>
        <w:jc w:val="both"/>
      </w:pPr>
      <w:r w:rsidRPr="00D70C2E">
        <w:t xml:space="preserve">συγκίνηση και συμπόνοια για τα πάθη του ήρωα – νωπή η σικελική καταστροφή </w:t>
      </w:r>
    </w:p>
    <w:p w14:paraId="50C98EDA" w14:textId="1852D4C3" w:rsidR="00936E94" w:rsidRPr="00D70C2E" w:rsidRDefault="00936E94" w:rsidP="0069122C">
      <w:pPr>
        <w:pStyle w:val="a5"/>
        <w:numPr>
          <w:ilvl w:val="0"/>
          <w:numId w:val="12"/>
        </w:numPr>
        <w:spacing w:line="360" w:lineRule="auto"/>
        <w:jc w:val="both"/>
      </w:pPr>
      <w:r w:rsidRPr="00D70C2E">
        <w:t>αγωνία για την τύχη του.</w:t>
      </w:r>
    </w:p>
    <w:p w14:paraId="3CB8FB8E" w14:textId="77777777" w:rsidR="0069122C" w:rsidRPr="00D70C2E" w:rsidRDefault="0069122C" w:rsidP="0069122C">
      <w:pPr>
        <w:pStyle w:val="a5"/>
        <w:spacing w:line="360" w:lineRule="auto"/>
        <w:jc w:val="both"/>
      </w:pPr>
    </w:p>
    <w:p w14:paraId="4AB5E50A" w14:textId="4CB28390" w:rsidR="0069122C" w:rsidRPr="00596B0F" w:rsidRDefault="00596B0F" w:rsidP="00936E94">
      <w:pPr>
        <w:pStyle w:val="a5"/>
        <w:spacing w:line="360" w:lineRule="auto"/>
        <w:jc w:val="both"/>
        <w:rPr>
          <w:b/>
          <w:bCs/>
          <w:color w:val="002060"/>
        </w:rPr>
      </w:pPr>
      <w:r w:rsidRPr="00596B0F">
        <w:rPr>
          <w:b/>
          <w:bCs/>
          <w:color w:val="002060"/>
        </w:rPr>
        <w:t>ΑΝΤΙΠΟΛΕΜΙΚΑ ΜΗΝΥΜΑΤΑ</w:t>
      </w:r>
    </w:p>
    <w:p w14:paraId="471A0365" w14:textId="77777777" w:rsidR="0069122C" w:rsidRPr="00D70C2E" w:rsidRDefault="00936E94" w:rsidP="0069122C">
      <w:pPr>
        <w:pStyle w:val="a5"/>
        <w:numPr>
          <w:ilvl w:val="0"/>
          <w:numId w:val="14"/>
        </w:numPr>
        <w:spacing w:line="360" w:lineRule="auto"/>
        <w:jc w:val="both"/>
        <w:rPr>
          <w:i/>
        </w:rPr>
      </w:pPr>
      <w:r w:rsidRPr="00D70C2E">
        <w:t xml:space="preserve">τα ονόματα των σκοτωμένων που φέρνουν οι </w:t>
      </w:r>
      <w:proofErr w:type="spellStart"/>
      <w:r w:rsidRPr="00D70C2E">
        <w:t>επιζήσαντες</w:t>
      </w:r>
      <w:proofErr w:type="spellEnd"/>
      <w:r w:rsidRPr="00D70C2E">
        <w:t xml:space="preserve"> – </w:t>
      </w:r>
      <w:r w:rsidRPr="00D70C2E">
        <w:rPr>
          <w:i/>
        </w:rPr>
        <w:t>μεγάλη σημασία για</w:t>
      </w:r>
      <w:r w:rsidRPr="00D70C2E">
        <w:t xml:space="preserve"> </w:t>
      </w:r>
      <w:r w:rsidR="0069122C" w:rsidRPr="00D70C2E">
        <w:rPr>
          <w:i/>
        </w:rPr>
        <w:t xml:space="preserve">τους </w:t>
      </w:r>
      <w:r w:rsidRPr="00D70C2E">
        <w:rPr>
          <w:i/>
        </w:rPr>
        <w:t>Αθηναίους μετά τη σικελική καταστροφή</w:t>
      </w:r>
      <w:r w:rsidRPr="00D70C2E">
        <w:t xml:space="preserve"> </w:t>
      </w:r>
    </w:p>
    <w:p w14:paraId="48C421F4" w14:textId="77777777" w:rsidR="0069122C" w:rsidRPr="00D70C2E" w:rsidRDefault="00936E94" w:rsidP="00936E94">
      <w:pPr>
        <w:pStyle w:val="a5"/>
        <w:numPr>
          <w:ilvl w:val="0"/>
          <w:numId w:val="14"/>
        </w:numPr>
        <w:spacing w:line="360" w:lineRule="auto"/>
        <w:jc w:val="both"/>
        <w:rPr>
          <w:i/>
        </w:rPr>
      </w:pPr>
      <w:r w:rsidRPr="00D70C2E">
        <w:t xml:space="preserve">ανακαλώντας </w:t>
      </w:r>
      <w:r w:rsidR="0069122C" w:rsidRPr="00D70C2E">
        <w:t>σ</w:t>
      </w:r>
      <w:r w:rsidRPr="00D70C2E">
        <w:t>τη</w:t>
      </w:r>
      <w:r w:rsidR="0069122C" w:rsidRPr="00D70C2E">
        <w:t>ν</w:t>
      </w:r>
      <w:r w:rsidRPr="00D70C2E">
        <w:t xml:space="preserve"> μνήμη ο ποιητής </w:t>
      </w:r>
      <w:r w:rsidR="0069122C" w:rsidRPr="00D70C2E">
        <w:t xml:space="preserve">τους νεκρούς </w:t>
      </w:r>
      <w:r w:rsidRPr="00D70C2E">
        <w:rPr>
          <w:b/>
          <w:bCs/>
          <w:color w:val="C00000"/>
        </w:rPr>
        <w:t>καλλιεργεί</w:t>
      </w:r>
      <w:r w:rsidRPr="00D70C2E">
        <w:rPr>
          <w:b/>
          <w:bCs/>
          <w:color w:val="C00000"/>
          <w:u w:val="single"/>
        </w:rPr>
        <w:t xml:space="preserve"> </w:t>
      </w:r>
      <w:r w:rsidRPr="00D70C2E">
        <w:rPr>
          <w:b/>
          <w:bCs/>
          <w:color w:val="C00000"/>
        </w:rPr>
        <w:t>τη</w:t>
      </w:r>
      <w:r w:rsidR="0069122C" w:rsidRPr="00D70C2E">
        <w:rPr>
          <w:b/>
          <w:bCs/>
          <w:color w:val="C00000"/>
        </w:rPr>
        <w:t>ν</w:t>
      </w:r>
      <w:r w:rsidRPr="00D70C2E">
        <w:rPr>
          <w:b/>
          <w:bCs/>
          <w:i/>
          <w:color w:val="C00000"/>
        </w:rPr>
        <w:t xml:space="preserve"> </w:t>
      </w:r>
      <w:r w:rsidRPr="00D70C2E">
        <w:rPr>
          <w:b/>
          <w:bCs/>
          <w:color w:val="C00000"/>
        </w:rPr>
        <w:t>αποστροφή για τον πόλεμο</w:t>
      </w:r>
      <w:r w:rsidRPr="00D70C2E">
        <w:t xml:space="preserve"> </w:t>
      </w:r>
    </w:p>
    <w:p w14:paraId="5A4013BE" w14:textId="2E5FB599" w:rsidR="00936E94" w:rsidRPr="00D70C2E" w:rsidRDefault="00936E94" w:rsidP="00936E94">
      <w:pPr>
        <w:pStyle w:val="a5"/>
        <w:numPr>
          <w:ilvl w:val="0"/>
          <w:numId w:val="14"/>
        </w:numPr>
        <w:spacing w:line="360" w:lineRule="auto"/>
        <w:jc w:val="both"/>
        <w:rPr>
          <w:i/>
        </w:rPr>
      </w:pPr>
      <w:r w:rsidRPr="00D70C2E">
        <w:t xml:space="preserve"> η  κατάσταση του Μενελάο</w:t>
      </w:r>
      <w:r w:rsidR="0069122C" w:rsidRPr="00D70C2E">
        <w:t>υ μαρτυρά ότι</w:t>
      </w:r>
      <w:r w:rsidRPr="00D70C2E">
        <w:t xml:space="preserve"> ο πόλεμος δεν έπληξε μόνο  τους αδύναμους</w:t>
      </w:r>
      <w:r w:rsidR="0069122C" w:rsidRPr="00D70C2E">
        <w:t>,</w:t>
      </w:r>
      <w:r w:rsidRPr="00D70C2E">
        <w:t xml:space="preserve"> αλλά και τους ισχυρούς</w:t>
      </w:r>
    </w:p>
    <w:p w14:paraId="1C292CB6" w14:textId="77777777" w:rsidR="00FC1AE9" w:rsidRPr="00D70C2E" w:rsidRDefault="00FC1AE9" w:rsidP="00936E94">
      <w:pPr>
        <w:pStyle w:val="a5"/>
        <w:spacing w:line="360" w:lineRule="auto"/>
        <w:jc w:val="both"/>
      </w:pPr>
    </w:p>
    <w:p w14:paraId="1C561B4A" w14:textId="5A5868FE" w:rsidR="00FC1AE9" w:rsidRPr="00596B0F" w:rsidRDefault="00936E94" w:rsidP="00936E94">
      <w:pPr>
        <w:pStyle w:val="a5"/>
        <w:spacing w:line="360" w:lineRule="auto"/>
        <w:jc w:val="both"/>
        <w:rPr>
          <w:color w:val="002060"/>
        </w:rPr>
      </w:pPr>
      <w:r w:rsidRPr="00596B0F">
        <w:rPr>
          <w:color w:val="002060"/>
        </w:rPr>
        <w:t xml:space="preserve"> </w:t>
      </w:r>
      <w:r w:rsidR="00596B0F" w:rsidRPr="00596B0F">
        <w:rPr>
          <w:b/>
          <w:bCs/>
          <w:color w:val="002060"/>
        </w:rPr>
        <w:t>ΓΝΩΜΙΚΑ</w:t>
      </w:r>
    </w:p>
    <w:p w14:paraId="7F1F724A" w14:textId="3EB57088" w:rsidR="00936E94" w:rsidRPr="00596B0F" w:rsidRDefault="00936E94" w:rsidP="00936E94">
      <w:pPr>
        <w:pStyle w:val="a5"/>
        <w:spacing w:line="360" w:lineRule="auto"/>
        <w:jc w:val="both"/>
      </w:pPr>
      <w:r w:rsidRPr="00D70C2E">
        <w:t xml:space="preserve">Ονόμασαν τον Ευριπίδη </w:t>
      </w:r>
      <w:r w:rsidR="00FC1AE9" w:rsidRPr="00D70C2E">
        <w:t>«</w:t>
      </w:r>
      <w:r w:rsidRPr="00D70C2E">
        <w:rPr>
          <w:b/>
          <w:bCs/>
          <w:color w:val="C00000"/>
        </w:rPr>
        <w:t>από σκηνής φιλόσοφο</w:t>
      </w:r>
      <w:r w:rsidR="00FC1AE9" w:rsidRPr="00D70C2E">
        <w:t>»</w:t>
      </w:r>
      <w:r w:rsidRPr="00D70C2E">
        <w:t>, λόγω της χρήσης πολλών γνωμικών στο έργο του.</w:t>
      </w:r>
    </w:p>
    <w:p w14:paraId="57804F1E" w14:textId="1AF0EDC1" w:rsidR="001F684E" w:rsidRPr="00D70C2E" w:rsidRDefault="00FC1AE9" w:rsidP="00936E94">
      <w:pPr>
        <w:pStyle w:val="a5"/>
        <w:spacing w:line="360" w:lineRule="auto"/>
        <w:jc w:val="both"/>
      </w:pPr>
      <w:r w:rsidRPr="00D70C2E">
        <w:t>«</w:t>
      </w:r>
      <w:r w:rsidRPr="00D70C2E">
        <w:rPr>
          <w:i/>
          <w:iCs/>
        </w:rPr>
        <w:t>Ο ευτυχισμένος όταν κακοπάθει</w:t>
      </w:r>
      <w:r w:rsidRPr="00D70C2E">
        <w:t>...»</w:t>
      </w:r>
      <w:r w:rsidR="00285DF8" w:rsidRPr="00D70C2E">
        <w:t>, «</w:t>
      </w:r>
      <w:r w:rsidR="00285DF8" w:rsidRPr="00D70C2E">
        <w:rPr>
          <w:i/>
          <w:iCs/>
        </w:rPr>
        <w:t>από τους φτωχούς… βοήθεια</w:t>
      </w:r>
      <w:r w:rsidR="00285DF8" w:rsidRPr="00D70C2E">
        <w:t>»</w:t>
      </w:r>
    </w:p>
    <w:sectPr w:rsidR="001F684E" w:rsidRPr="00D70C2E" w:rsidSect="00936E94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C6D1" w14:textId="77777777" w:rsidR="001C13F2" w:rsidRDefault="001C13F2">
      <w:r>
        <w:separator/>
      </w:r>
    </w:p>
  </w:endnote>
  <w:endnote w:type="continuationSeparator" w:id="0">
    <w:p w14:paraId="238BD6E4" w14:textId="77777777" w:rsidR="001C13F2" w:rsidRDefault="001C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892D" w14:textId="77777777" w:rsidR="00AA6DD3" w:rsidRDefault="00FC1AE9" w:rsidP="002F6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4B6CC6" w14:textId="77777777" w:rsidR="00AA6DD3" w:rsidRDefault="001C13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10B1" w14:textId="77777777" w:rsidR="00AA6DD3" w:rsidRDefault="00FC1AE9" w:rsidP="002F6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F4B219A" w14:textId="77777777" w:rsidR="00AA6DD3" w:rsidRDefault="001C13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39FA" w14:textId="77777777" w:rsidR="001C13F2" w:rsidRDefault="001C13F2">
      <w:r>
        <w:separator/>
      </w:r>
    </w:p>
  </w:footnote>
  <w:footnote w:type="continuationSeparator" w:id="0">
    <w:p w14:paraId="095BC775" w14:textId="77777777" w:rsidR="001C13F2" w:rsidRDefault="001C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6B"/>
    <w:multiLevelType w:val="hybridMultilevel"/>
    <w:tmpl w:val="5070592A"/>
    <w:lvl w:ilvl="0" w:tplc="09FC4648">
      <w:start w:val="1"/>
      <w:numFmt w:val="bullet"/>
      <w:lvlText w:val=""/>
      <w:lvlJc w:val="left"/>
      <w:pPr>
        <w:ind w:left="1212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5C3403D"/>
    <w:multiLevelType w:val="hybridMultilevel"/>
    <w:tmpl w:val="4CC81054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6D73"/>
    <w:multiLevelType w:val="hybridMultilevel"/>
    <w:tmpl w:val="06EE55C2"/>
    <w:lvl w:ilvl="0" w:tplc="09FC4648">
      <w:start w:val="1"/>
      <w:numFmt w:val="bullet"/>
      <w:lvlText w:val=""/>
      <w:lvlJc w:val="left"/>
      <w:pPr>
        <w:ind w:left="1068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84467C"/>
    <w:multiLevelType w:val="hybridMultilevel"/>
    <w:tmpl w:val="D85A71D4"/>
    <w:lvl w:ilvl="0" w:tplc="CDACBE70">
      <w:start w:val="1"/>
      <w:numFmt w:val="bullet"/>
      <w:lvlText w:val=""/>
      <w:lvlJc w:val="left"/>
      <w:pPr>
        <w:ind w:left="79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19E7551"/>
    <w:multiLevelType w:val="hybridMultilevel"/>
    <w:tmpl w:val="E7AEB3AE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B06"/>
    <w:multiLevelType w:val="hybridMultilevel"/>
    <w:tmpl w:val="3854701A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E31"/>
    <w:multiLevelType w:val="hybridMultilevel"/>
    <w:tmpl w:val="57E8BCF0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7945"/>
    <w:multiLevelType w:val="hybridMultilevel"/>
    <w:tmpl w:val="60B2EFDE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3E3F"/>
    <w:multiLevelType w:val="hybridMultilevel"/>
    <w:tmpl w:val="72D0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F4AAF"/>
    <w:multiLevelType w:val="hybridMultilevel"/>
    <w:tmpl w:val="70AC01C0"/>
    <w:lvl w:ilvl="0" w:tplc="CDACBE70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A3194"/>
    <w:multiLevelType w:val="hybridMultilevel"/>
    <w:tmpl w:val="2B60879E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A4741"/>
    <w:multiLevelType w:val="hybridMultilevel"/>
    <w:tmpl w:val="8780A05C"/>
    <w:lvl w:ilvl="0" w:tplc="09FC4648">
      <w:start w:val="1"/>
      <w:numFmt w:val="bullet"/>
      <w:lvlText w:val=""/>
      <w:lvlJc w:val="left"/>
      <w:pPr>
        <w:ind w:left="1212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5D6953F3"/>
    <w:multiLevelType w:val="hybridMultilevel"/>
    <w:tmpl w:val="5650B0C0"/>
    <w:lvl w:ilvl="0" w:tplc="21D8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3143F"/>
    <w:multiLevelType w:val="hybridMultilevel"/>
    <w:tmpl w:val="EC24EA0A"/>
    <w:lvl w:ilvl="0" w:tplc="09FC4648">
      <w:start w:val="1"/>
      <w:numFmt w:val="bullet"/>
      <w:lvlText w:val=""/>
      <w:lvlJc w:val="left"/>
      <w:pPr>
        <w:ind w:left="1068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BB336C"/>
    <w:multiLevelType w:val="hybridMultilevel"/>
    <w:tmpl w:val="EDEC195A"/>
    <w:lvl w:ilvl="0" w:tplc="09FC4648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B2DB8"/>
    <w:multiLevelType w:val="hybridMultilevel"/>
    <w:tmpl w:val="ECD66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76EFB"/>
    <w:multiLevelType w:val="hybridMultilevel"/>
    <w:tmpl w:val="C3AC374A"/>
    <w:lvl w:ilvl="0" w:tplc="CDACBE70">
      <w:start w:val="1"/>
      <w:numFmt w:val="bullet"/>
      <w:lvlText w:val=""/>
      <w:lvlJc w:val="left"/>
      <w:pPr>
        <w:ind w:left="121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3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17"/>
    <w:rsid w:val="00041B68"/>
    <w:rsid w:val="000E61B8"/>
    <w:rsid w:val="0010694E"/>
    <w:rsid w:val="001478CA"/>
    <w:rsid w:val="001C13F2"/>
    <w:rsid w:val="001F684E"/>
    <w:rsid w:val="00285DF8"/>
    <w:rsid w:val="002D132C"/>
    <w:rsid w:val="00382DD9"/>
    <w:rsid w:val="003D79B0"/>
    <w:rsid w:val="00453BD9"/>
    <w:rsid w:val="005447C9"/>
    <w:rsid w:val="00596B0F"/>
    <w:rsid w:val="00601E83"/>
    <w:rsid w:val="00676317"/>
    <w:rsid w:val="0069122C"/>
    <w:rsid w:val="006D41FC"/>
    <w:rsid w:val="007C2977"/>
    <w:rsid w:val="007D5AB8"/>
    <w:rsid w:val="008D20BD"/>
    <w:rsid w:val="00936E94"/>
    <w:rsid w:val="00A53077"/>
    <w:rsid w:val="00A631BA"/>
    <w:rsid w:val="00AD1C27"/>
    <w:rsid w:val="00B61A92"/>
    <w:rsid w:val="00BB36DB"/>
    <w:rsid w:val="00D06F08"/>
    <w:rsid w:val="00D70C2E"/>
    <w:rsid w:val="00E40E82"/>
    <w:rsid w:val="00F06F44"/>
    <w:rsid w:val="00F60AB3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E871"/>
  <w15:chartTrackingRefBased/>
  <w15:docId w15:val="{C706D191-8994-4CC2-82A1-3A458C64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6E9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936E9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936E94"/>
  </w:style>
  <w:style w:type="paragraph" w:styleId="a5">
    <w:name w:val="No Spacing"/>
    <w:uiPriority w:val="1"/>
    <w:qFormat/>
    <w:rsid w:val="0093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7C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21</cp:revision>
  <dcterms:created xsi:type="dcterms:W3CDTF">2020-11-27T08:28:00Z</dcterms:created>
  <dcterms:modified xsi:type="dcterms:W3CDTF">2021-11-28T10:14:00Z</dcterms:modified>
</cp:coreProperties>
</file>