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8DA1" w14:textId="4C85C333" w:rsidR="009B3C31" w:rsidRPr="00782DDC" w:rsidRDefault="009B3C31" w:rsidP="0082748A">
      <w:pPr>
        <w:pBdr>
          <w:bottom w:val="single" w:sz="4" w:space="1" w:color="auto"/>
        </w:pBdr>
        <w:spacing w:line="360" w:lineRule="auto"/>
        <w:jc w:val="center"/>
        <w:rPr>
          <w:b/>
          <w:color w:val="002060"/>
        </w:rPr>
      </w:pPr>
      <w:r w:rsidRPr="00782DDC">
        <w:rPr>
          <w:b/>
          <w:color w:val="002060"/>
        </w:rPr>
        <w:t>ΠΡΟΛΟΓΟΣ  (83 – 195)</w:t>
      </w:r>
    </w:p>
    <w:p w14:paraId="4C264511" w14:textId="77777777" w:rsidR="009B3C31" w:rsidRPr="0082748A" w:rsidRDefault="009B3C31" w:rsidP="009B3C31">
      <w:pPr>
        <w:spacing w:line="360" w:lineRule="auto"/>
        <w:jc w:val="both"/>
      </w:pPr>
    </w:p>
    <w:p w14:paraId="73347BF5" w14:textId="7406B5B4" w:rsidR="009B3C31" w:rsidRPr="00782DDC" w:rsidRDefault="009B3C31" w:rsidP="009B3C31">
      <w:pPr>
        <w:numPr>
          <w:ilvl w:val="0"/>
          <w:numId w:val="1"/>
        </w:numPr>
        <w:spacing w:line="360" w:lineRule="auto"/>
        <w:jc w:val="both"/>
        <w:rPr>
          <w:b/>
          <w:color w:val="002060"/>
        </w:rPr>
      </w:pPr>
      <w:r w:rsidRPr="00782DDC">
        <w:rPr>
          <w:b/>
          <w:color w:val="002060"/>
        </w:rPr>
        <w:t>Με ποιον τρόπο μαθαίνουμε την ταυτότητα του Τεύκρου;</w:t>
      </w:r>
    </w:p>
    <w:p w14:paraId="1EDA3CB0" w14:textId="15DB5E99" w:rsidR="009B3C31" w:rsidRPr="0082748A" w:rsidRDefault="0082748A" w:rsidP="00506BF6">
      <w:pPr>
        <w:spacing w:line="360" w:lineRule="auto"/>
        <w:jc w:val="both"/>
      </w:pPr>
      <w:r w:rsidRPr="0082748A">
        <w:rPr>
          <w:b/>
          <w:color w:val="2F5496" w:themeColor="accent1" w:themeShade="BF"/>
        </w:rPr>
        <w:t xml:space="preserve">          </w:t>
      </w:r>
      <w:r w:rsidR="00A91D0A" w:rsidRPr="0082748A">
        <w:t>Σ</w:t>
      </w:r>
      <w:r w:rsidR="009B3C31" w:rsidRPr="0082748A">
        <w:t>ε αντίθεση με την Ελένη που αυτοσυστήνεται προκύπτει από τις ερωτήσεις της Ελένης.</w:t>
      </w:r>
    </w:p>
    <w:p w14:paraId="2A29A3E0" w14:textId="07E92F00" w:rsidR="009B3C31" w:rsidRPr="00782DDC" w:rsidRDefault="009B3C31" w:rsidP="0082748A">
      <w:pPr>
        <w:numPr>
          <w:ilvl w:val="0"/>
          <w:numId w:val="1"/>
        </w:numPr>
        <w:spacing w:line="360" w:lineRule="auto"/>
        <w:jc w:val="both"/>
        <w:rPr>
          <w:b/>
          <w:color w:val="002060"/>
        </w:rPr>
      </w:pPr>
      <w:r w:rsidRPr="00782DDC">
        <w:rPr>
          <w:b/>
          <w:color w:val="002060"/>
        </w:rPr>
        <w:t>Ποιες πληροφορίες δίνει ο Τεύκρος  στην Ελένη;</w:t>
      </w:r>
    </w:p>
    <w:p w14:paraId="038EED89" w14:textId="46C675E5" w:rsidR="009B3C31" w:rsidRDefault="009B3C31" w:rsidP="009B3C31">
      <w:pPr>
        <w:spacing w:line="360" w:lineRule="auto"/>
        <w:jc w:val="both"/>
      </w:pPr>
      <w:r w:rsidRPr="0082748A">
        <w:t xml:space="preserve">        </w:t>
      </w:r>
      <w:r w:rsidR="0082748A" w:rsidRPr="0082748A">
        <w:t xml:space="preserve">  </w:t>
      </w:r>
      <w:r w:rsidR="00A91D0A" w:rsidRPr="0082748A">
        <w:t>Π</w:t>
      </w:r>
      <w:r w:rsidRPr="0082748A">
        <w:t xml:space="preserve">ρώτα </w:t>
      </w:r>
      <w:r w:rsidR="00A91D0A" w:rsidRPr="0082748A">
        <w:t xml:space="preserve">την </w:t>
      </w:r>
      <w:r w:rsidRPr="0082748A">
        <w:t>πληροφορεί για τα πιο γενικά και μακρινά και ύστερα για ό,τι την αφορά άμεσα</w:t>
      </w:r>
      <w:r w:rsidR="00A91D0A" w:rsidRPr="0082748A">
        <w:t xml:space="preserve"> (την οικογένειά της)</w:t>
      </w:r>
      <w:r w:rsidRPr="0082748A">
        <w:t>.</w:t>
      </w:r>
    </w:p>
    <w:p w14:paraId="46A5B120" w14:textId="77777777" w:rsidR="00782DDC" w:rsidRPr="0082748A" w:rsidRDefault="00782DDC" w:rsidP="009B3C31">
      <w:pPr>
        <w:spacing w:line="360" w:lineRule="auto"/>
        <w:jc w:val="both"/>
      </w:pPr>
    </w:p>
    <w:p w14:paraId="790AF02C" w14:textId="29FA9543" w:rsidR="009B3C31" w:rsidRPr="00782DDC" w:rsidRDefault="009B3C31" w:rsidP="0082748A">
      <w:pPr>
        <w:numPr>
          <w:ilvl w:val="0"/>
          <w:numId w:val="1"/>
        </w:numPr>
        <w:spacing w:line="360" w:lineRule="auto"/>
        <w:jc w:val="both"/>
        <w:rPr>
          <w:b/>
          <w:color w:val="002060"/>
        </w:rPr>
      </w:pPr>
      <w:r w:rsidRPr="00782DDC">
        <w:rPr>
          <w:b/>
          <w:color w:val="002060"/>
        </w:rPr>
        <w:t>Ποιος είναι ο λόγος για τον οποίο ήρθε στην Αίγυπτο;</w:t>
      </w:r>
    </w:p>
    <w:p w14:paraId="4ACC3C99" w14:textId="6A7B0125" w:rsidR="009B3C31" w:rsidRPr="0082748A" w:rsidRDefault="009B3C31" w:rsidP="00506BF6">
      <w:pPr>
        <w:spacing w:line="360" w:lineRule="auto"/>
        <w:jc w:val="both"/>
        <w:rPr>
          <w:u w:val="single"/>
        </w:rPr>
      </w:pPr>
      <w:r w:rsidRPr="0082748A">
        <w:rPr>
          <w:b/>
          <w:bCs/>
          <w:color w:val="385623" w:themeColor="accent6" w:themeShade="80"/>
        </w:rPr>
        <w:t>Η μετάβαση Τεύκρου στην Αίγυπτο: επινόηση Ευριπίδη</w:t>
      </w:r>
      <w:r w:rsidRPr="0082748A">
        <w:t xml:space="preserve">, που αποδίδει μεγάλη φήμη στη </w:t>
      </w:r>
      <w:proofErr w:type="spellStart"/>
      <w:r w:rsidRPr="0082748A">
        <w:t>Θεονόη</w:t>
      </w:r>
      <w:proofErr w:type="spellEnd"/>
      <w:r w:rsidRPr="0082748A">
        <w:t xml:space="preserve"> για να καταστήσει το κίνητρο του Τεύκρου πειστικότερο.</w:t>
      </w:r>
    </w:p>
    <w:p w14:paraId="1DBEACBA" w14:textId="5A04462F" w:rsidR="009B3C31" w:rsidRDefault="00506BF6" w:rsidP="0082748A">
      <w:pPr>
        <w:spacing w:line="360" w:lineRule="auto"/>
        <w:jc w:val="both"/>
      </w:pPr>
      <w:r w:rsidRPr="00506BF6">
        <w:rPr>
          <w:i/>
          <w:iCs/>
          <w:color w:val="C00000"/>
        </w:rPr>
        <w:t>«</w:t>
      </w:r>
      <w:r w:rsidR="009B3C31" w:rsidRPr="00506BF6">
        <w:rPr>
          <w:i/>
          <w:iCs/>
          <w:color w:val="C00000"/>
        </w:rPr>
        <w:t>Μια πόλη εκεί να ιδρύσω</w:t>
      </w:r>
      <w:r w:rsidRPr="00506BF6">
        <w:rPr>
          <w:color w:val="C00000"/>
        </w:rPr>
        <w:t>»</w:t>
      </w:r>
      <w:r w:rsidR="009B3C31" w:rsidRPr="00506BF6">
        <w:rPr>
          <w:color w:val="C00000"/>
        </w:rPr>
        <w:t xml:space="preserve">: </w:t>
      </w:r>
      <w:r w:rsidR="009B3C31" w:rsidRPr="0082748A">
        <w:t xml:space="preserve">πολλοί πιστεύουν ότι παρεμβάλλεται το επεισόδιο με τον Τεύκρο, για να θυμηθούν οι Αθηναίοι μετά την πανωλεθρία στη Σικελία, τον </w:t>
      </w:r>
      <w:r w:rsidR="009B3C31" w:rsidRPr="00506BF6">
        <w:rPr>
          <w:color w:val="C00000"/>
        </w:rPr>
        <w:t>Ευαγόρα</w:t>
      </w:r>
      <w:r w:rsidR="009B3C31" w:rsidRPr="0082748A">
        <w:rPr>
          <w:u w:val="single"/>
        </w:rPr>
        <w:t xml:space="preserve"> </w:t>
      </w:r>
      <w:r w:rsidR="009B3C31" w:rsidRPr="00506BF6">
        <w:rPr>
          <w:color w:val="C00000"/>
        </w:rPr>
        <w:t>Α</w:t>
      </w:r>
      <w:r w:rsidRPr="00506BF6">
        <w:rPr>
          <w:color w:val="C00000"/>
        </w:rPr>
        <w:t>'</w:t>
      </w:r>
      <w:r w:rsidR="009B3C31" w:rsidRPr="00506BF6">
        <w:t xml:space="preserve">, </w:t>
      </w:r>
      <w:r w:rsidR="009B3C31" w:rsidRPr="0082748A">
        <w:t xml:space="preserve">βασιλιά της κυπριακής Σαλαμίνας και απόγονο των </w:t>
      </w:r>
      <w:proofErr w:type="spellStart"/>
      <w:r w:rsidR="009B3C31" w:rsidRPr="0082748A">
        <w:t>Τευκριδών</w:t>
      </w:r>
      <w:proofErr w:type="spellEnd"/>
      <w:r w:rsidR="009B3C31" w:rsidRPr="0082748A">
        <w:t>, ευεργέτη και σύμμαχ</w:t>
      </w:r>
      <w:r w:rsidR="00004C47">
        <w:t>ό</w:t>
      </w:r>
      <w:r>
        <w:t xml:space="preserve"> </w:t>
      </w:r>
      <w:r w:rsidR="005049F5">
        <w:t>τους τη δύσκολη αυτή στιγμή και να εμψυχωθούν.</w:t>
      </w:r>
    </w:p>
    <w:p w14:paraId="71055D2D" w14:textId="77777777" w:rsidR="00782DDC" w:rsidRPr="00782DDC" w:rsidRDefault="00782DDC" w:rsidP="0082748A">
      <w:pPr>
        <w:spacing w:line="360" w:lineRule="auto"/>
        <w:jc w:val="both"/>
      </w:pPr>
    </w:p>
    <w:p w14:paraId="154B8D63" w14:textId="66210E9F" w:rsidR="009B3C31" w:rsidRPr="00782DDC" w:rsidRDefault="009B3C31" w:rsidP="0082748A">
      <w:pPr>
        <w:numPr>
          <w:ilvl w:val="0"/>
          <w:numId w:val="1"/>
        </w:numPr>
        <w:spacing w:line="360" w:lineRule="auto"/>
        <w:jc w:val="both"/>
        <w:rPr>
          <w:b/>
          <w:color w:val="002060"/>
        </w:rPr>
      </w:pPr>
      <w:r w:rsidRPr="00782DDC">
        <w:rPr>
          <w:b/>
          <w:color w:val="002060"/>
        </w:rPr>
        <w:t xml:space="preserve">Ποια συμβουλή του δίνει η Ελένη;  Γιατί δεν λέει την αιτία του θυμού του </w:t>
      </w:r>
      <w:proofErr w:type="spellStart"/>
      <w:r w:rsidRPr="00782DDC">
        <w:rPr>
          <w:b/>
          <w:color w:val="002060"/>
        </w:rPr>
        <w:t>Θεοκλύμενου</w:t>
      </w:r>
      <w:proofErr w:type="spellEnd"/>
      <w:r w:rsidRPr="00782DDC">
        <w:rPr>
          <w:b/>
          <w:color w:val="002060"/>
        </w:rPr>
        <w:t xml:space="preserve"> για τους Έλληνες;</w:t>
      </w:r>
    </w:p>
    <w:p w14:paraId="409C6FA8" w14:textId="75D47AF6" w:rsidR="009B3C31" w:rsidRDefault="009B3C31" w:rsidP="005049F5">
      <w:pPr>
        <w:spacing w:line="360" w:lineRule="auto"/>
        <w:ind w:left="720"/>
        <w:jc w:val="both"/>
      </w:pPr>
      <w:r w:rsidRPr="0082748A">
        <w:t>Θα αποκαλυπτόταν η ταυτότητά της.</w:t>
      </w:r>
    </w:p>
    <w:p w14:paraId="737E13B2" w14:textId="77777777" w:rsidR="00782DDC" w:rsidRPr="0082748A" w:rsidRDefault="00782DDC" w:rsidP="005049F5">
      <w:pPr>
        <w:spacing w:line="360" w:lineRule="auto"/>
        <w:ind w:left="720"/>
        <w:jc w:val="both"/>
      </w:pPr>
    </w:p>
    <w:p w14:paraId="36332A6A" w14:textId="077916A0" w:rsidR="00483402" w:rsidRPr="00782DDC" w:rsidRDefault="005049F5" w:rsidP="0082748A">
      <w:pPr>
        <w:numPr>
          <w:ilvl w:val="0"/>
          <w:numId w:val="1"/>
        </w:numPr>
        <w:spacing w:line="360" w:lineRule="auto"/>
        <w:jc w:val="both"/>
        <w:rPr>
          <w:b/>
          <w:color w:val="002060"/>
        </w:rPr>
      </w:pPr>
      <w:r w:rsidRPr="00782DDC">
        <w:rPr>
          <w:b/>
          <w:color w:val="002060"/>
        </w:rPr>
        <w:t>ΗΘΟΣ</w:t>
      </w:r>
      <w:r w:rsidR="009B3C31" w:rsidRPr="00782DDC">
        <w:rPr>
          <w:b/>
          <w:color w:val="002060"/>
        </w:rPr>
        <w:t xml:space="preserve"> Τ</w:t>
      </w:r>
      <w:r w:rsidRPr="00782DDC">
        <w:rPr>
          <w:b/>
          <w:color w:val="002060"/>
        </w:rPr>
        <w:t>ΕΥΚΡΟΥ</w:t>
      </w:r>
    </w:p>
    <w:p w14:paraId="057AEC9A" w14:textId="5EA1570E" w:rsidR="008C4E97" w:rsidRPr="0082748A" w:rsidRDefault="009B3C31" w:rsidP="00483402">
      <w:pPr>
        <w:pStyle w:val="a5"/>
        <w:numPr>
          <w:ilvl w:val="0"/>
          <w:numId w:val="8"/>
        </w:numPr>
        <w:spacing w:line="360" w:lineRule="auto"/>
        <w:jc w:val="both"/>
      </w:pPr>
      <w:r w:rsidRPr="0082748A">
        <w:t xml:space="preserve">Από αριστοκρατική γενιά, εμφανίζεται όμως με την ιδιότητα </w:t>
      </w:r>
    </w:p>
    <w:p w14:paraId="252E8DA1" w14:textId="77777777" w:rsidR="008C4E97" w:rsidRPr="0082748A" w:rsidRDefault="008C4E97" w:rsidP="008C4E97">
      <w:pPr>
        <w:spacing w:line="360" w:lineRule="auto"/>
        <w:ind w:left="360"/>
        <w:jc w:val="both"/>
      </w:pPr>
      <w:r w:rsidRPr="0082748A">
        <w:t xml:space="preserve">       </w:t>
      </w:r>
      <w:r w:rsidR="009B3C31" w:rsidRPr="0082748A">
        <w:t xml:space="preserve">που είχε στον πόλεμο : σπουδαίος τοξότης, εξόριστος, αποδέχεται </w:t>
      </w:r>
    </w:p>
    <w:p w14:paraId="58202861" w14:textId="77777777" w:rsidR="00483402" w:rsidRPr="0082748A" w:rsidRDefault="008C4E97" w:rsidP="00483402">
      <w:pPr>
        <w:spacing w:line="360" w:lineRule="auto"/>
        <w:ind w:left="360"/>
        <w:jc w:val="both"/>
      </w:pPr>
      <w:r w:rsidRPr="0082748A">
        <w:t xml:space="preserve">       </w:t>
      </w:r>
      <w:r w:rsidR="009B3C31" w:rsidRPr="0082748A">
        <w:t xml:space="preserve">με </w:t>
      </w:r>
      <w:r w:rsidR="009B3C31" w:rsidRPr="0082748A">
        <w:rPr>
          <w:b/>
          <w:bCs/>
          <w:color w:val="385623" w:themeColor="accent6" w:themeShade="80"/>
        </w:rPr>
        <w:t>αξιοπρέπεια</w:t>
      </w:r>
      <w:r w:rsidR="009B3C31" w:rsidRPr="0082748A">
        <w:t xml:space="preserve"> την ευθύνη για όσα έπραξε, καθώς και την ποινή που του </w:t>
      </w:r>
    </w:p>
    <w:p w14:paraId="4188BA4E" w14:textId="4B65B62A" w:rsidR="00483402" w:rsidRPr="0082748A" w:rsidRDefault="00483402" w:rsidP="00483402">
      <w:pPr>
        <w:spacing w:line="360" w:lineRule="auto"/>
        <w:ind w:left="360"/>
        <w:jc w:val="both"/>
      </w:pPr>
      <w:r w:rsidRPr="0082748A">
        <w:t xml:space="preserve">       </w:t>
      </w:r>
      <w:r w:rsidR="009B3C31" w:rsidRPr="0082748A">
        <w:t>επέβαλαν</w:t>
      </w:r>
      <w:r w:rsidR="005049F5">
        <w:t>.</w:t>
      </w:r>
    </w:p>
    <w:p w14:paraId="24452C26" w14:textId="6E2972E0" w:rsidR="00483402" w:rsidRPr="0082748A" w:rsidRDefault="009B3C31" w:rsidP="00483402">
      <w:pPr>
        <w:pStyle w:val="a5"/>
        <w:numPr>
          <w:ilvl w:val="0"/>
          <w:numId w:val="8"/>
        </w:numPr>
        <w:spacing w:line="360" w:lineRule="auto"/>
        <w:jc w:val="both"/>
      </w:pPr>
      <w:r w:rsidRPr="005049F5">
        <w:rPr>
          <w:b/>
          <w:bCs/>
          <w:color w:val="385623" w:themeColor="accent6" w:themeShade="80"/>
        </w:rPr>
        <w:t>παρορμητικός</w:t>
      </w:r>
      <w:r w:rsidRPr="0082748A">
        <w:t>, γίνεται σκληρός</w:t>
      </w:r>
      <w:r w:rsidR="00483402" w:rsidRPr="0082748A">
        <w:t xml:space="preserve"> </w:t>
      </w:r>
      <w:r w:rsidRPr="0082748A">
        <w:t>απέναντι στην  «αθώα» Ελένη,</w:t>
      </w:r>
    </w:p>
    <w:p w14:paraId="52D7D541" w14:textId="77777777" w:rsidR="000B7402" w:rsidRPr="0082748A" w:rsidRDefault="009B3C31" w:rsidP="000B7402">
      <w:pPr>
        <w:pStyle w:val="a5"/>
        <w:numPr>
          <w:ilvl w:val="0"/>
          <w:numId w:val="8"/>
        </w:numPr>
        <w:spacing w:line="360" w:lineRule="auto"/>
        <w:jc w:val="both"/>
      </w:pPr>
      <w:r w:rsidRPr="005049F5">
        <w:rPr>
          <w:b/>
          <w:bCs/>
          <w:color w:val="385623" w:themeColor="accent6" w:themeShade="80"/>
        </w:rPr>
        <w:t>εύπιστος</w:t>
      </w:r>
      <w:r w:rsidRPr="0082748A">
        <w:t xml:space="preserve"> και ως ένα βαθμό </w:t>
      </w:r>
      <w:r w:rsidRPr="005049F5">
        <w:rPr>
          <w:b/>
          <w:bCs/>
          <w:color w:val="385623" w:themeColor="accent6" w:themeShade="80"/>
        </w:rPr>
        <w:t>αφελής</w:t>
      </w:r>
      <w:r w:rsidRPr="0082748A">
        <w:rPr>
          <w:b/>
          <w:bCs/>
          <w:color w:val="385623" w:themeColor="accent6" w:themeShade="80"/>
        </w:rPr>
        <w:t xml:space="preserve"> </w:t>
      </w:r>
      <w:r w:rsidR="008C4E97" w:rsidRPr="0082748A">
        <w:rPr>
          <w:b/>
          <w:bCs/>
          <w:color w:val="385623" w:themeColor="accent6" w:themeShade="80"/>
        </w:rPr>
        <w:t xml:space="preserve"> </w:t>
      </w:r>
      <w:r w:rsidRPr="0082748A">
        <w:t>(υιοθετεί την ιδέα της ομοιότητας</w:t>
      </w:r>
      <w:r w:rsidR="000B7402" w:rsidRPr="0082748A">
        <w:t xml:space="preserve"> </w:t>
      </w:r>
      <w:r w:rsidRPr="0082748A">
        <w:t>ανάμεσα στις δύο γυναίκες που δεν κλονίζεται ούτε όταν αυτή την ρωτά</w:t>
      </w:r>
      <w:r w:rsidR="00483402" w:rsidRPr="0082748A">
        <w:t xml:space="preserve"> </w:t>
      </w:r>
      <w:r w:rsidRPr="0082748A">
        <w:t>για τον πόλεμο και</w:t>
      </w:r>
      <w:r w:rsidR="00483402" w:rsidRPr="0082748A">
        <w:t xml:space="preserve"> </w:t>
      </w:r>
      <w:r w:rsidRPr="0082748A">
        <w:t xml:space="preserve">τη γενιά της Ελένης), </w:t>
      </w:r>
    </w:p>
    <w:p w14:paraId="516FCB98" w14:textId="70BF9DDE" w:rsidR="009B3C31" w:rsidRDefault="009B3C31" w:rsidP="000B7402">
      <w:pPr>
        <w:pStyle w:val="a5"/>
        <w:numPr>
          <w:ilvl w:val="0"/>
          <w:numId w:val="8"/>
        </w:numPr>
        <w:spacing w:line="360" w:lineRule="auto"/>
        <w:jc w:val="both"/>
      </w:pPr>
      <w:r w:rsidRPr="005049F5">
        <w:rPr>
          <w:b/>
          <w:bCs/>
          <w:color w:val="385623" w:themeColor="accent6" w:themeShade="80"/>
        </w:rPr>
        <w:t>στέκεται στην επιφάνεια</w:t>
      </w:r>
      <w:r w:rsidRPr="0082748A">
        <w:t>, δεν προβληματίζεται,</w:t>
      </w:r>
      <w:r w:rsidR="00483402" w:rsidRPr="0082748A">
        <w:t xml:space="preserve"> </w:t>
      </w:r>
      <w:r w:rsidRPr="0082748A">
        <w:t xml:space="preserve">παρά τους υπαινιγμούς της Ελένης, </w:t>
      </w:r>
      <w:r w:rsidRPr="005049F5">
        <w:rPr>
          <w:b/>
          <w:bCs/>
          <w:color w:val="385623" w:themeColor="accent6" w:themeShade="80"/>
        </w:rPr>
        <w:t>δεν κλονίζεται η βεβαιότητά του</w:t>
      </w:r>
      <w:r w:rsidR="00483402" w:rsidRPr="005049F5">
        <w:rPr>
          <w:b/>
          <w:bCs/>
          <w:color w:val="385623" w:themeColor="accent6" w:themeShade="80"/>
        </w:rPr>
        <w:t xml:space="preserve"> </w:t>
      </w:r>
      <w:r w:rsidRPr="005049F5">
        <w:rPr>
          <w:b/>
          <w:bCs/>
          <w:color w:val="385623" w:themeColor="accent6" w:themeShade="80"/>
        </w:rPr>
        <w:t>για τα πράγματα</w:t>
      </w:r>
      <w:r w:rsidRPr="0082748A">
        <w:t>.</w:t>
      </w:r>
    </w:p>
    <w:p w14:paraId="021830EF" w14:textId="34398281" w:rsidR="00D62DF6" w:rsidRDefault="00D62DF6" w:rsidP="000B7402">
      <w:pPr>
        <w:pStyle w:val="a5"/>
        <w:numPr>
          <w:ilvl w:val="0"/>
          <w:numId w:val="8"/>
        </w:numPr>
        <w:spacing w:line="360" w:lineRule="auto"/>
        <w:jc w:val="both"/>
      </w:pPr>
      <w:r>
        <w:rPr>
          <w:b/>
          <w:bCs/>
          <w:color w:val="385623" w:themeColor="accent6" w:themeShade="80"/>
        </w:rPr>
        <w:lastRenderedPageBreak/>
        <w:t xml:space="preserve">Καυχησιάρης, </w:t>
      </w:r>
      <w:r>
        <w:t>όταν μιλά για την άλωση της Τροίας (σε α' πρόσωπο)</w:t>
      </w:r>
    </w:p>
    <w:p w14:paraId="1D50634F" w14:textId="77777777" w:rsidR="00C05B68" w:rsidRPr="0082748A" w:rsidRDefault="00C05B68" w:rsidP="00C05B68">
      <w:pPr>
        <w:pStyle w:val="a5"/>
        <w:spacing w:line="360" w:lineRule="auto"/>
        <w:ind w:left="1640"/>
        <w:jc w:val="both"/>
      </w:pPr>
    </w:p>
    <w:p w14:paraId="62CB8C10" w14:textId="7128ADF7" w:rsidR="00483402" w:rsidRPr="00782DDC" w:rsidRDefault="0082748A" w:rsidP="00483402">
      <w:pPr>
        <w:spacing w:line="360" w:lineRule="auto"/>
        <w:ind w:left="360"/>
        <w:jc w:val="both"/>
        <w:rPr>
          <w:color w:val="002060"/>
        </w:rPr>
      </w:pPr>
      <w:r w:rsidRPr="00782DDC">
        <w:rPr>
          <w:b/>
          <w:color w:val="002060"/>
        </w:rPr>
        <w:t>Σ</w:t>
      </w:r>
      <w:r w:rsidR="005049F5" w:rsidRPr="00782DDC">
        <w:rPr>
          <w:b/>
          <w:color w:val="002060"/>
        </w:rPr>
        <w:t>ΥΝΑΙΣΘΗΜΑΤΑ ΤΕΥΚΡΟΥ</w:t>
      </w:r>
    </w:p>
    <w:p w14:paraId="0978F380" w14:textId="77777777" w:rsidR="00483402" w:rsidRPr="0082748A" w:rsidRDefault="009B3C31" w:rsidP="00483402">
      <w:pPr>
        <w:pStyle w:val="a5"/>
        <w:numPr>
          <w:ilvl w:val="0"/>
          <w:numId w:val="7"/>
        </w:numPr>
        <w:spacing w:line="360" w:lineRule="auto"/>
        <w:jc w:val="both"/>
        <w:rPr>
          <w:color w:val="385623" w:themeColor="accent6" w:themeShade="80"/>
        </w:rPr>
      </w:pPr>
      <w:r w:rsidRPr="0082748A">
        <w:t xml:space="preserve">Τραγικό </w:t>
      </w:r>
      <w:r w:rsidRPr="0082748A">
        <w:rPr>
          <w:b/>
          <w:bCs/>
          <w:color w:val="385623" w:themeColor="accent6" w:themeShade="80"/>
        </w:rPr>
        <w:t>θύμα του πολέμου,</w:t>
      </w:r>
      <w:r w:rsidRPr="0082748A">
        <w:rPr>
          <w:color w:val="385623" w:themeColor="accent6" w:themeShade="80"/>
        </w:rPr>
        <w:t xml:space="preserve"> </w:t>
      </w:r>
      <w:r w:rsidRPr="0082748A">
        <w:t>γεμάτος ανασφάλειες</w:t>
      </w:r>
      <w:r w:rsidRPr="0082748A">
        <w:rPr>
          <w:b/>
          <w:bCs/>
          <w:color w:val="385623" w:themeColor="accent6" w:themeShade="80"/>
        </w:rPr>
        <w:t xml:space="preserve">, </w:t>
      </w:r>
    </w:p>
    <w:p w14:paraId="3B408080" w14:textId="77777777" w:rsidR="00483402" w:rsidRPr="0082748A" w:rsidRDefault="009B3C31" w:rsidP="00483402">
      <w:pPr>
        <w:pStyle w:val="a5"/>
        <w:numPr>
          <w:ilvl w:val="0"/>
          <w:numId w:val="7"/>
        </w:numPr>
        <w:spacing w:line="360" w:lineRule="auto"/>
        <w:jc w:val="both"/>
        <w:rPr>
          <w:color w:val="385623" w:themeColor="accent6" w:themeShade="80"/>
        </w:rPr>
      </w:pPr>
      <w:r w:rsidRPr="0082748A">
        <w:rPr>
          <w:b/>
          <w:bCs/>
          <w:color w:val="385623" w:themeColor="accent6" w:themeShade="80"/>
        </w:rPr>
        <w:t>νιώθει μίσος</w:t>
      </w:r>
      <w:r w:rsidRPr="0082748A">
        <w:rPr>
          <w:color w:val="385623" w:themeColor="accent6" w:themeShade="80"/>
        </w:rPr>
        <w:t xml:space="preserve"> </w:t>
      </w:r>
      <w:r w:rsidRPr="0082748A">
        <w:t>απέναντι σε αυτό που θεωρεί αιτία της συμφοράς του,</w:t>
      </w:r>
    </w:p>
    <w:p w14:paraId="310A3FEC" w14:textId="545F2DFD" w:rsidR="009B3C31" w:rsidRPr="0082748A" w:rsidRDefault="009B3C31" w:rsidP="00483402">
      <w:pPr>
        <w:pStyle w:val="a5"/>
        <w:numPr>
          <w:ilvl w:val="0"/>
          <w:numId w:val="7"/>
        </w:numPr>
        <w:spacing w:line="360" w:lineRule="auto"/>
        <w:jc w:val="both"/>
        <w:rPr>
          <w:color w:val="385623" w:themeColor="accent6" w:themeShade="80"/>
        </w:rPr>
      </w:pPr>
      <w:r w:rsidRPr="0082748A">
        <w:t xml:space="preserve"> </w:t>
      </w:r>
      <w:r w:rsidRPr="0082748A">
        <w:rPr>
          <w:b/>
          <w:bCs/>
          <w:color w:val="385623" w:themeColor="accent6" w:themeShade="80"/>
        </w:rPr>
        <w:t>περήφανος</w:t>
      </w:r>
      <w:r w:rsidRPr="0082748A">
        <w:rPr>
          <w:color w:val="385623" w:themeColor="accent6" w:themeShade="80"/>
        </w:rPr>
        <w:t xml:space="preserve"> </w:t>
      </w:r>
      <w:r w:rsidRPr="0082748A">
        <w:t>για τη νίκη, βυθισμένος όμως στην</w:t>
      </w:r>
      <w:r w:rsidRPr="0082748A">
        <w:rPr>
          <w:b/>
          <w:bCs/>
          <w:color w:val="385623" w:themeColor="accent6" w:themeShade="80"/>
        </w:rPr>
        <w:t xml:space="preserve"> πίκρα</w:t>
      </w:r>
      <w:r w:rsidRPr="0082748A">
        <w:rPr>
          <w:color w:val="385623" w:themeColor="accent6" w:themeShade="80"/>
        </w:rPr>
        <w:t xml:space="preserve"> </w:t>
      </w:r>
      <w:r w:rsidRPr="0082748A">
        <w:t xml:space="preserve">του, </w:t>
      </w:r>
    </w:p>
    <w:p w14:paraId="6A96A7B8" w14:textId="583E1406" w:rsidR="00782DDC" w:rsidRDefault="009B3C31" w:rsidP="00C05B68">
      <w:pPr>
        <w:pStyle w:val="a5"/>
        <w:numPr>
          <w:ilvl w:val="0"/>
          <w:numId w:val="7"/>
        </w:numPr>
        <w:spacing w:line="360" w:lineRule="auto"/>
        <w:jc w:val="both"/>
      </w:pPr>
      <w:r w:rsidRPr="0082748A">
        <w:t xml:space="preserve">διωγμένος, </w:t>
      </w:r>
      <w:r w:rsidRPr="0082748A">
        <w:rPr>
          <w:b/>
          <w:bCs/>
          <w:color w:val="385623" w:themeColor="accent6" w:themeShade="80"/>
        </w:rPr>
        <w:t>καταρρακωμένος</w:t>
      </w:r>
      <w:r w:rsidRPr="0082748A">
        <w:t xml:space="preserve"> από τα δεινά του πολέμου και την σκληρότητα του πατέρα του</w:t>
      </w:r>
    </w:p>
    <w:p w14:paraId="6092FFBF" w14:textId="77777777" w:rsidR="00C05B68" w:rsidRPr="0082748A" w:rsidRDefault="00C05B68" w:rsidP="00C05B68">
      <w:pPr>
        <w:pStyle w:val="a5"/>
        <w:spacing w:line="360" w:lineRule="auto"/>
        <w:ind w:left="1640"/>
        <w:jc w:val="both"/>
      </w:pPr>
    </w:p>
    <w:p w14:paraId="7295ED9F" w14:textId="4FBD8900" w:rsidR="00483402" w:rsidRPr="0082748A" w:rsidRDefault="005049F5" w:rsidP="0082748A">
      <w:pPr>
        <w:numPr>
          <w:ilvl w:val="0"/>
          <w:numId w:val="1"/>
        </w:numPr>
        <w:spacing w:line="360" w:lineRule="auto"/>
        <w:jc w:val="both"/>
        <w:rPr>
          <w:b/>
          <w:color w:val="2F5496" w:themeColor="accent1" w:themeShade="BF"/>
        </w:rPr>
      </w:pPr>
      <w:r w:rsidRPr="005049F5">
        <w:rPr>
          <w:b/>
          <w:color w:val="1F3864" w:themeColor="accent1" w:themeShade="80"/>
        </w:rPr>
        <w:t>ΗΘΟΣ</w:t>
      </w:r>
      <w:r>
        <w:rPr>
          <w:b/>
          <w:color w:val="1F3864" w:themeColor="accent1" w:themeShade="80"/>
        </w:rPr>
        <w:t xml:space="preserve"> ΕΛΕΝΗΣ</w:t>
      </w:r>
    </w:p>
    <w:p w14:paraId="5BA0BA51" w14:textId="77777777" w:rsidR="00326D7F" w:rsidRPr="0082748A" w:rsidRDefault="009B3C31" w:rsidP="00A10A1B">
      <w:pPr>
        <w:pStyle w:val="a5"/>
        <w:numPr>
          <w:ilvl w:val="0"/>
          <w:numId w:val="9"/>
        </w:numPr>
        <w:spacing w:line="360" w:lineRule="auto"/>
        <w:jc w:val="both"/>
      </w:pPr>
      <w:r w:rsidRPr="0082748A">
        <w:rPr>
          <w:b/>
          <w:bCs/>
          <w:color w:val="538135" w:themeColor="accent6" w:themeShade="BF"/>
        </w:rPr>
        <w:t>διπλωμάτισσα</w:t>
      </w:r>
      <w:r w:rsidRPr="0082748A">
        <w:t xml:space="preserve">, ξέρει να αποφεύγει τις κακοτοπιές, να ελίσσεται, </w:t>
      </w:r>
    </w:p>
    <w:p w14:paraId="1B8A2F6A" w14:textId="77777777" w:rsidR="00326D7F" w:rsidRPr="0082748A" w:rsidRDefault="009B3C31" w:rsidP="00326D7F">
      <w:pPr>
        <w:pStyle w:val="a5"/>
        <w:numPr>
          <w:ilvl w:val="0"/>
          <w:numId w:val="9"/>
        </w:numPr>
        <w:spacing w:line="360" w:lineRule="auto"/>
        <w:jc w:val="both"/>
      </w:pPr>
      <w:r w:rsidRPr="0082748A">
        <w:rPr>
          <w:b/>
          <w:bCs/>
          <w:color w:val="538135" w:themeColor="accent6" w:themeShade="BF"/>
        </w:rPr>
        <w:t>ευφυής:</w:t>
      </w:r>
      <w:r w:rsidRPr="0082748A">
        <w:rPr>
          <w:color w:val="538135" w:themeColor="accent6" w:themeShade="BF"/>
        </w:rPr>
        <w:t xml:space="preserve"> </w:t>
      </w:r>
      <w:r w:rsidRPr="0082748A">
        <w:t xml:space="preserve">γνωρίζει ότι οι στερεότυπες αντιλήψεις, όπως του Τεύκρου δεν αλλάζουν. </w:t>
      </w:r>
    </w:p>
    <w:p w14:paraId="7D862E51" w14:textId="6C816201" w:rsidR="00782DDC" w:rsidRDefault="005049F5" w:rsidP="0041310E">
      <w:pPr>
        <w:pStyle w:val="a5"/>
        <w:numPr>
          <w:ilvl w:val="0"/>
          <w:numId w:val="9"/>
        </w:numPr>
        <w:spacing w:line="360" w:lineRule="auto"/>
        <w:jc w:val="both"/>
      </w:pPr>
      <w:r>
        <w:rPr>
          <w:b/>
          <w:bCs/>
          <w:color w:val="538135" w:themeColor="accent6" w:themeShade="BF"/>
        </w:rPr>
        <w:t>έ</w:t>
      </w:r>
      <w:r w:rsidR="009B3C31" w:rsidRPr="0082748A">
        <w:rPr>
          <w:b/>
          <w:bCs/>
          <w:color w:val="538135" w:themeColor="accent6" w:themeShade="BF"/>
        </w:rPr>
        <w:t>ντονη προσωπικότητα</w:t>
      </w:r>
      <w:r w:rsidR="009B3C31" w:rsidRPr="0082748A">
        <w:t>, του αποσπά τεχνηέντως πληροφορίες, θέλει να φτάσει στην αλήθεια, όποιο κι αν είναι το</w:t>
      </w:r>
      <w:r w:rsidR="00326D7F" w:rsidRPr="0082748A">
        <w:t xml:space="preserve"> </w:t>
      </w:r>
      <w:r w:rsidR="009B3C31" w:rsidRPr="0082748A">
        <w:t>τίμημα.</w:t>
      </w:r>
    </w:p>
    <w:p w14:paraId="3A99BAF2" w14:textId="77777777" w:rsidR="0041310E" w:rsidRPr="0082748A" w:rsidRDefault="0041310E" w:rsidP="0041310E">
      <w:pPr>
        <w:pStyle w:val="a5"/>
        <w:spacing w:line="360" w:lineRule="auto"/>
        <w:ind w:left="1640"/>
        <w:jc w:val="both"/>
      </w:pPr>
    </w:p>
    <w:p w14:paraId="6A5288F7" w14:textId="1A5F2A0E" w:rsidR="00C616D8" w:rsidRPr="00782DDC" w:rsidRDefault="009B3C31" w:rsidP="00C616D8">
      <w:pPr>
        <w:pStyle w:val="a5"/>
        <w:numPr>
          <w:ilvl w:val="0"/>
          <w:numId w:val="1"/>
        </w:numPr>
        <w:spacing w:line="360" w:lineRule="auto"/>
        <w:jc w:val="both"/>
        <w:rPr>
          <w:color w:val="002060"/>
        </w:rPr>
      </w:pPr>
      <w:r w:rsidRPr="00782DDC">
        <w:rPr>
          <w:b/>
          <w:color w:val="002060"/>
        </w:rPr>
        <w:t xml:space="preserve">Γιατί </w:t>
      </w:r>
      <w:r w:rsidR="005049F5" w:rsidRPr="00782DDC">
        <w:rPr>
          <w:b/>
          <w:color w:val="002060"/>
        </w:rPr>
        <w:t xml:space="preserve">ο Ευριπίδης </w:t>
      </w:r>
      <w:r w:rsidRPr="00782DDC">
        <w:rPr>
          <w:b/>
          <w:color w:val="002060"/>
        </w:rPr>
        <w:t xml:space="preserve">επιλέγει τον Τεύκρο από τους ήρωες του Τρωικού πολέμου; </w:t>
      </w:r>
    </w:p>
    <w:p w14:paraId="68F8156C" w14:textId="415E34BE" w:rsidR="00EF5D0D" w:rsidRPr="00EF5D0D" w:rsidRDefault="00EF5D0D" w:rsidP="00C616D8">
      <w:pPr>
        <w:pStyle w:val="a5"/>
        <w:numPr>
          <w:ilvl w:val="0"/>
          <w:numId w:val="3"/>
        </w:numPr>
        <w:spacing w:line="360" w:lineRule="auto"/>
        <w:rPr>
          <w:bCs/>
        </w:rPr>
      </w:pPr>
      <w:r>
        <w:rPr>
          <w:bCs/>
        </w:rPr>
        <w:t xml:space="preserve">μπορεί να </w:t>
      </w:r>
      <w:r w:rsidRPr="00EF5D0D">
        <w:rPr>
          <w:bCs/>
        </w:rPr>
        <w:t>δικαιολογ</w:t>
      </w:r>
      <w:r>
        <w:rPr>
          <w:bCs/>
        </w:rPr>
        <w:t>ήσει</w:t>
      </w:r>
      <w:r w:rsidRPr="00EF5D0D">
        <w:rPr>
          <w:bCs/>
        </w:rPr>
        <w:t xml:space="preserve"> </w:t>
      </w:r>
      <w:r>
        <w:rPr>
          <w:bCs/>
        </w:rPr>
        <w:t>τ</w:t>
      </w:r>
      <w:r w:rsidRPr="00EF5D0D">
        <w:rPr>
          <w:bCs/>
        </w:rPr>
        <w:t>η</w:t>
      </w:r>
      <w:r>
        <w:rPr>
          <w:bCs/>
        </w:rPr>
        <w:t>ν</w:t>
      </w:r>
      <w:r w:rsidRPr="00EF5D0D">
        <w:rPr>
          <w:bCs/>
        </w:rPr>
        <w:t xml:space="preserve"> παρουσία του στη σκηνή</w:t>
      </w:r>
      <w:r w:rsidR="0041310E" w:rsidRPr="0041310E">
        <w:t xml:space="preserve"> </w:t>
      </w:r>
      <w:r w:rsidR="0041310E">
        <w:t>(</w:t>
      </w:r>
      <w:r w:rsidR="0041310E" w:rsidRPr="0082748A">
        <w:t>ο Τεύκρος θα μπορούσε να βρεθεί στην Αίγυπτο πηγαίνοντας  στην Κύπρο</w:t>
      </w:r>
      <w:r w:rsidR="0041310E">
        <w:t xml:space="preserve"> -</w:t>
      </w:r>
      <w:r w:rsidR="0041310E" w:rsidRPr="0041310E">
        <w:t xml:space="preserve"> </w:t>
      </w:r>
      <w:r w:rsidR="0041310E">
        <w:t>η</w:t>
      </w:r>
      <w:r w:rsidR="0041310E" w:rsidRPr="0082748A">
        <w:t xml:space="preserve"> φήμη της </w:t>
      </w:r>
      <w:proofErr w:type="spellStart"/>
      <w:r w:rsidR="0041310E" w:rsidRPr="0082748A">
        <w:t>Θεονόης</w:t>
      </w:r>
      <w:proofErr w:type="spellEnd"/>
      <w:r w:rsidR="0041310E" w:rsidRPr="0082748A">
        <w:t xml:space="preserve"> ήταν μεγάλη, που δικαιολογεί την άφιξη του Τεύκρο</w:t>
      </w:r>
      <w:r w:rsidR="0041310E">
        <w:t>υ)</w:t>
      </w:r>
    </w:p>
    <w:p w14:paraId="15C344D7" w14:textId="5C3F26BF" w:rsidR="00C616D8" w:rsidRPr="00C616D8" w:rsidRDefault="00EF5D0D" w:rsidP="00C616D8">
      <w:pPr>
        <w:pStyle w:val="a5"/>
        <w:numPr>
          <w:ilvl w:val="0"/>
          <w:numId w:val="3"/>
        </w:numPr>
        <w:spacing w:line="360" w:lineRule="auto"/>
      </w:pPr>
      <w:r>
        <w:t>έ</w:t>
      </w:r>
      <w:r w:rsidR="00C616D8" w:rsidRPr="00C616D8">
        <w:t>χει κοινά σημεία με την Ελένη.</w:t>
      </w:r>
    </w:p>
    <w:p w14:paraId="770D7AF6" w14:textId="08F2DFE8" w:rsidR="00C616D8" w:rsidRDefault="00EF5D0D" w:rsidP="0096484D">
      <w:pPr>
        <w:numPr>
          <w:ilvl w:val="0"/>
          <w:numId w:val="3"/>
        </w:numPr>
        <w:spacing w:line="360" w:lineRule="auto"/>
        <w:jc w:val="both"/>
      </w:pPr>
      <w:r>
        <w:t>σ</w:t>
      </w:r>
      <w:r w:rsidR="00C616D8" w:rsidRPr="0082748A">
        <w:t>ελ. 17 : πολιτικός υπαινιγμός η επιλογή του Τεύκρου</w:t>
      </w:r>
    </w:p>
    <w:p w14:paraId="66F82DDC" w14:textId="77777777" w:rsidR="00782DDC" w:rsidRPr="0082748A" w:rsidRDefault="00782DDC" w:rsidP="0041310E">
      <w:pPr>
        <w:spacing w:line="360" w:lineRule="auto"/>
        <w:jc w:val="both"/>
      </w:pPr>
    </w:p>
    <w:p w14:paraId="52691820" w14:textId="10DA8541" w:rsidR="0009320E" w:rsidRPr="0082748A" w:rsidRDefault="009B3C31" w:rsidP="0082748A">
      <w:pPr>
        <w:numPr>
          <w:ilvl w:val="0"/>
          <w:numId w:val="1"/>
        </w:numPr>
        <w:spacing w:line="360" w:lineRule="auto"/>
        <w:jc w:val="both"/>
        <w:rPr>
          <w:b/>
          <w:color w:val="2F5496" w:themeColor="accent1" w:themeShade="BF"/>
        </w:rPr>
      </w:pPr>
      <w:r w:rsidRPr="0082748A">
        <w:rPr>
          <w:b/>
          <w:color w:val="2F5496" w:themeColor="accent1" w:themeShade="BF"/>
        </w:rPr>
        <w:t xml:space="preserve"> </w:t>
      </w:r>
      <w:r w:rsidRPr="00782DDC">
        <w:rPr>
          <w:b/>
          <w:color w:val="002060"/>
        </w:rPr>
        <w:t>Ποια είναι τα κοινά σημεία</w:t>
      </w:r>
      <w:r w:rsidR="0082748A" w:rsidRPr="00782DDC">
        <w:rPr>
          <w:b/>
          <w:color w:val="002060"/>
        </w:rPr>
        <w:t xml:space="preserve"> </w:t>
      </w:r>
      <w:r w:rsidR="00C616D8" w:rsidRPr="00782DDC">
        <w:rPr>
          <w:b/>
          <w:color w:val="002060"/>
        </w:rPr>
        <w:t>Ελένης - Τεύκρου</w:t>
      </w:r>
      <w:r w:rsidRPr="00782DDC">
        <w:rPr>
          <w:b/>
          <w:color w:val="002060"/>
        </w:rPr>
        <w:t>;</w:t>
      </w:r>
    </w:p>
    <w:p w14:paraId="249D248C" w14:textId="4216E821" w:rsidR="009B3C31" w:rsidRPr="0082748A" w:rsidRDefault="00C616D8" w:rsidP="009B3C31">
      <w:pPr>
        <w:numPr>
          <w:ilvl w:val="0"/>
          <w:numId w:val="4"/>
        </w:numPr>
        <w:spacing w:line="360" w:lineRule="auto"/>
        <w:jc w:val="both"/>
      </w:pPr>
      <w:r>
        <w:t>Β</w:t>
      </w:r>
      <w:r w:rsidR="009B3C31" w:rsidRPr="0082748A">
        <w:t>ρίσκονται</w:t>
      </w:r>
      <w:r>
        <w:t>, παρά τη θέλησή τους,</w:t>
      </w:r>
      <w:r w:rsidR="009B3C31" w:rsidRPr="0082748A">
        <w:t xml:space="preserve"> μακριά από την πατρίδα τους</w:t>
      </w:r>
    </w:p>
    <w:p w14:paraId="3B8FD61E" w14:textId="77777777" w:rsidR="009B3C31" w:rsidRPr="0082748A" w:rsidRDefault="009B3C31" w:rsidP="009B3C31">
      <w:pPr>
        <w:numPr>
          <w:ilvl w:val="0"/>
          <w:numId w:val="4"/>
        </w:numPr>
        <w:spacing w:line="360" w:lineRule="auto"/>
        <w:jc w:val="both"/>
      </w:pPr>
      <w:r w:rsidRPr="0082748A">
        <w:t>Αντιμετωπίζουν θυμό, διαπόμπευση οικείων ή συμπατριωτών τους</w:t>
      </w:r>
    </w:p>
    <w:p w14:paraId="18160CC6" w14:textId="77777777" w:rsidR="009B3C31" w:rsidRPr="0082748A" w:rsidRDefault="009B3C31" w:rsidP="009B3C31">
      <w:pPr>
        <w:numPr>
          <w:ilvl w:val="0"/>
          <w:numId w:val="4"/>
        </w:numPr>
        <w:spacing w:line="360" w:lineRule="auto"/>
        <w:jc w:val="both"/>
      </w:pPr>
      <w:r w:rsidRPr="0082748A">
        <w:t>Νιώθουν μόνοι, απελπισμένοι</w:t>
      </w:r>
    </w:p>
    <w:p w14:paraId="20F4D389" w14:textId="77777777" w:rsidR="009B3C31" w:rsidRPr="0082748A" w:rsidRDefault="009B3C31" w:rsidP="009B3C31">
      <w:pPr>
        <w:numPr>
          <w:ilvl w:val="0"/>
          <w:numId w:val="4"/>
        </w:numPr>
        <w:spacing w:line="360" w:lineRule="auto"/>
        <w:jc w:val="both"/>
      </w:pPr>
      <w:r w:rsidRPr="0082748A">
        <w:t xml:space="preserve">Είναι και οι δύο «θύματα πολέμου» </w:t>
      </w:r>
    </w:p>
    <w:p w14:paraId="2048BCC1" w14:textId="54501BC9" w:rsidR="00C05B68" w:rsidRDefault="009B3C31" w:rsidP="0041310E">
      <w:pPr>
        <w:numPr>
          <w:ilvl w:val="0"/>
          <w:numId w:val="4"/>
        </w:numPr>
        <w:spacing w:line="360" w:lineRule="auto"/>
        <w:jc w:val="both"/>
      </w:pPr>
      <w:r w:rsidRPr="0082748A">
        <w:t xml:space="preserve">Τραγικοί ήρωες (μεταβολή τύχης τους – εξωτερικοί παράγοντες ανατρέπουν τη ζωή τους, πάσχουν χωρίς να ευθύνονται) </w:t>
      </w:r>
    </w:p>
    <w:p w14:paraId="2046DCD7" w14:textId="5992F062" w:rsidR="00C05B68" w:rsidRDefault="00C05B68" w:rsidP="00C05B68">
      <w:pPr>
        <w:spacing w:line="360" w:lineRule="auto"/>
        <w:jc w:val="both"/>
      </w:pPr>
    </w:p>
    <w:p w14:paraId="751CB5FE" w14:textId="697EBBAB" w:rsidR="00C05B68" w:rsidRDefault="00C05B68" w:rsidP="00C05B68">
      <w:pPr>
        <w:spacing w:line="360" w:lineRule="auto"/>
        <w:jc w:val="both"/>
      </w:pPr>
    </w:p>
    <w:p w14:paraId="3DF28CA0" w14:textId="77777777" w:rsidR="00C05B68" w:rsidRPr="0082748A" w:rsidRDefault="00C05B68" w:rsidP="00C05B68">
      <w:pPr>
        <w:spacing w:line="360" w:lineRule="auto"/>
        <w:jc w:val="both"/>
      </w:pPr>
    </w:p>
    <w:p w14:paraId="7060E58C" w14:textId="77777777" w:rsidR="0096484D" w:rsidRPr="00782DDC" w:rsidRDefault="009B3C31" w:rsidP="0096484D">
      <w:pPr>
        <w:numPr>
          <w:ilvl w:val="0"/>
          <w:numId w:val="1"/>
        </w:numPr>
        <w:spacing w:line="360" w:lineRule="auto"/>
        <w:jc w:val="both"/>
        <w:rPr>
          <w:b/>
          <w:color w:val="002060"/>
        </w:rPr>
      </w:pPr>
      <w:r w:rsidRPr="00782DDC">
        <w:rPr>
          <w:b/>
          <w:color w:val="002060"/>
        </w:rPr>
        <w:lastRenderedPageBreak/>
        <w:t>Τι εξυπηρετεί  παρουσία του Τεύκρου στη σκηνή;</w:t>
      </w:r>
    </w:p>
    <w:p w14:paraId="07B2D535" w14:textId="350D108B" w:rsidR="0009320E" w:rsidRPr="0096484D" w:rsidRDefault="0041310E" w:rsidP="0096484D">
      <w:pPr>
        <w:pStyle w:val="a5"/>
        <w:numPr>
          <w:ilvl w:val="0"/>
          <w:numId w:val="18"/>
        </w:numPr>
        <w:spacing w:line="360" w:lineRule="auto"/>
        <w:jc w:val="both"/>
        <w:rPr>
          <w:b/>
          <w:color w:val="2F5496" w:themeColor="accent1" w:themeShade="BF"/>
        </w:rPr>
      </w:pPr>
      <w:r>
        <w:t>μ</w:t>
      </w:r>
      <w:r w:rsidR="009B3C31" w:rsidRPr="0096484D">
        <w:t xml:space="preserve">οιάζει με αγγελιαφόρο, </w:t>
      </w:r>
      <w:r>
        <w:t xml:space="preserve">αφού μεταφέρει πληροφορίες </w:t>
      </w:r>
      <w:r w:rsidR="009B3C31" w:rsidRPr="0082748A">
        <w:t xml:space="preserve">όμως είναι επώνυμος. Η εμφάνισή του δικαιολογημένη από τον ποιητή – </w:t>
      </w:r>
      <w:r w:rsidR="00557839" w:rsidRPr="0096484D">
        <w:rPr>
          <w:b/>
          <w:bCs/>
          <w:color w:val="C00000"/>
        </w:rPr>
        <w:t>«</w:t>
      </w:r>
      <w:r w:rsidR="009B3C31" w:rsidRPr="0096484D">
        <w:rPr>
          <w:b/>
          <w:bCs/>
          <w:color w:val="C00000"/>
        </w:rPr>
        <w:t xml:space="preserve">κατά το </w:t>
      </w:r>
      <w:proofErr w:type="spellStart"/>
      <w:r w:rsidR="009B3C31" w:rsidRPr="0096484D">
        <w:rPr>
          <w:b/>
          <w:bCs/>
          <w:color w:val="C00000"/>
        </w:rPr>
        <w:t>εικός</w:t>
      </w:r>
      <w:proofErr w:type="spellEnd"/>
      <w:r w:rsidR="009B3C31" w:rsidRPr="0096484D">
        <w:rPr>
          <w:b/>
          <w:bCs/>
          <w:color w:val="C00000"/>
        </w:rPr>
        <w:t xml:space="preserve"> και η </w:t>
      </w:r>
      <w:proofErr w:type="spellStart"/>
      <w:r w:rsidR="009B3C31" w:rsidRPr="0096484D">
        <w:rPr>
          <w:b/>
          <w:bCs/>
          <w:color w:val="C00000"/>
        </w:rPr>
        <w:t>αναγκαίον</w:t>
      </w:r>
      <w:proofErr w:type="spellEnd"/>
      <w:r w:rsidR="00557839" w:rsidRPr="0096484D">
        <w:rPr>
          <w:b/>
          <w:bCs/>
          <w:color w:val="C00000"/>
        </w:rPr>
        <w:t>»</w:t>
      </w:r>
      <w:r w:rsidR="0096484D">
        <w:t xml:space="preserve"> (σ. 143)</w:t>
      </w:r>
    </w:p>
    <w:p w14:paraId="36D9EB5E" w14:textId="78DFDDDD" w:rsidR="009B3C31" w:rsidRPr="0082748A" w:rsidRDefault="009B3C31" w:rsidP="009B3C31">
      <w:pPr>
        <w:numPr>
          <w:ilvl w:val="0"/>
          <w:numId w:val="5"/>
        </w:numPr>
        <w:spacing w:line="360" w:lineRule="auto"/>
        <w:jc w:val="both"/>
      </w:pPr>
      <w:r w:rsidRPr="0082748A">
        <w:t>να πληροφορηθεί η Ελένη και οι θεατές σχετικά με την έκβαση του πολέμου, την τύχη των αγαπημένων της προσώπων (</w:t>
      </w:r>
      <w:r w:rsidR="0096484D">
        <w:t>α</w:t>
      </w:r>
      <w:r w:rsidRPr="0082748A">
        <w:t xml:space="preserve">υτοκτονία Λήδας, σκοτωμός </w:t>
      </w:r>
      <w:proofErr w:type="spellStart"/>
      <w:r w:rsidRPr="0082748A">
        <w:t>Διοσκούρων</w:t>
      </w:r>
      <w:proofErr w:type="spellEnd"/>
      <w:r w:rsidRPr="0082748A">
        <w:t>: επινόηση Ευριπίδη).</w:t>
      </w:r>
    </w:p>
    <w:p w14:paraId="612745EB" w14:textId="32247BF3" w:rsidR="009B3C31" w:rsidRPr="0082748A" w:rsidRDefault="0041310E" w:rsidP="009B3C31">
      <w:pPr>
        <w:numPr>
          <w:ilvl w:val="0"/>
          <w:numId w:val="5"/>
        </w:numPr>
        <w:spacing w:line="360" w:lineRule="auto"/>
        <w:jc w:val="both"/>
      </w:pPr>
      <w:r>
        <w:t>π</w:t>
      </w:r>
      <w:r w:rsidR="009B3C31" w:rsidRPr="0082748A">
        <w:t>αρουσιάζεται η άποψη των Ελλήνων για την Ελένη.</w:t>
      </w:r>
    </w:p>
    <w:p w14:paraId="3AB2413B" w14:textId="79A11D05" w:rsidR="009B3C31" w:rsidRPr="0082748A" w:rsidRDefault="009B3C31" w:rsidP="009B3C31">
      <w:pPr>
        <w:numPr>
          <w:ilvl w:val="0"/>
          <w:numId w:val="5"/>
        </w:numPr>
        <w:spacing w:line="360" w:lineRule="auto"/>
        <w:jc w:val="both"/>
      </w:pPr>
      <w:r w:rsidRPr="0082748A">
        <w:t xml:space="preserve">δημιουργείται η ψευδής εντύπωση ότι ο Μενέλαος είναι νεκρός, (Και οι δυο χαθήκαν  </w:t>
      </w:r>
      <w:r w:rsidRPr="0082748A">
        <w:sym w:font="Wingdings" w:char="F0E0"/>
      </w:r>
      <w:r w:rsidRPr="0082748A">
        <w:t xml:space="preserve"> το δράμα στηρίζεται στη συνάντηση των δύο συζύγων και την επιστροφή τους στην πατρίδα. Η πληροφορία αυτή το ανατρέπει και δημιουργεί αγωνία</w:t>
      </w:r>
      <w:r w:rsidR="0041310E">
        <w:t>,</w:t>
      </w:r>
      <w:r w:rsidRPr="0082748A">
        <w:t xml:space="preserve"> μεγαλύτερη ψυχική φόρτιση </w:t>
      </w:r>
      <w:r w:rsidR="0041310E">
        <w:t xml:space="preserve">της </w:t>
      </w:r>
      <w:r w:rsidRPr="0082748A">
        <w:t>Ελένης</w:t>
      </w:r>
      <w:r w:rsidR="0041310E">
        <w:t xml:space="preserve"> και ως εκ τούτου</w:t>
      </w:r>
      <w:r w:rsidRPr="0082748A">
        <w:t xml:space="preserve"> ατμόσφαιρα αβεβαιότητας στην αναγνώριση) </w:t>
      </w:r>
    </w:p>
    <w:p w14:paraId="637D4DBF" w14:textId="77777777" w:rsidR="009B3C31" w:rsidRPr="0082748A" w:rsidRDefault="009B3C31" w:rsidP="009B3C31">
      <w:pPr>
        <w:numPr>
          <w:ilvl w:val="0"/>
          <w:numId w:val="5"/>
        </w:numPr>
        <w:spacing w:line="360" w:lineRule="auto"/>
        <w:jc w:val="both"/>
      </w:pPr>
      <w:r w:rsidRPr="0082748A">
        <w:t xml:space="preserve">προσδίδει κύρος στη </w:t>
      </w:r>
      <w:proofErr w:type="spellStart"/>
      <w:r w:rsidRPr="0082748A">
        <w:t>Θεονόη</w:t>
      </w:r>
      <w:proofErr w:type="spellEnd"/>
      <w:r w:rsidRPr="0082748A">
        <w:t>, αναμένεται με αγωνία η εμφάνισή της και δίνεται βαρύτητα στον ρόλο της.</w:t>
      </w:r>
    </w:p>
    <w:p w14:paraId="7F8FA212" w14:textId="2510F6DC" w:rsidR="0009320E" w:rsidRDefault="009B3C31" w:rsidP="0009320E">
      <w:pPr>
        <w:numPr>
          <w:ilvl w:val="0"/>
          <w:numId w:val="5"/>
        </w:numPr>
        <w:spacing w:line="360" w:lineRule="auto"/>
        <w:jc w:val="both"/>
      </w:pPr>
      <w:r w:rsidRPr="0082748A">
        <w:t>θέλει ίσως να θυμίσει στους Αθηναίους τον Ευαγόρα</w:t>
      </w:r>
      <w:r w:rsidR="003836A8">
        <w:t xml:space="preserve"> της Κύπρου</w:t>
      </w:r>
      <w:r w:rsidRPr="0082748A">
        <w:t xml:space="preserve">, </w:t>
      </w:r>
      <w:r w:rsidR="003836A8">
        <w:t xml:space="preserve">σύμμαχό τους και να </w:t>
      </w:r>
      <w:r w:rsidRPr="0082748A">
        <w:t>τους ενθαρρύνει</w:t>
      </w:r>
      <w:r w:rsidR="003836A8">
        <w:t xml:space="preserve"> στη δύσκολη αυτή συγκυρία.</w:t>
      </w:r>
    </w:p>
    <w:p w14:paraId="727E4353" w14:textId="77777777" w:rsidR="00782DDC" w:rsidRPr="0082748A" w:rsidRDefault="00782DDC" w:rsidP="00782DDC">
      <w:pPr>
        <w:spacing w:line="360" w:lineRule="auto"/>
        <w:ind w:left="1485"/>
        <w:jc w:val="both"/>
      </w:pPr>
    </w:p>
    <w:p w14:paraId="6162418C" w14:textId="6C81E40C" w:rsidR="009B3C31" w:rsidRPr="00782DDC" w:rsidRDefault="009B3C31" w:rsidP="00C616D8">
      <w:pPr>
        <w:pStyle w:val="a5"/>
        <w:numPr>
          <w:ilvl w:val="0"/>
          <w:numId w:val="1"/>
        </w:numPr>
        <w:spacing w:line="360" w:lineRule="auto"/>
        <w:jc w:val="both"/>
        <w:rPr>
          <w:color w:val="002060"/>
        </w:rPr>
      </w:pPr>
      <w:r w:rsidRPr="00782DDC">
        <w:rPr>
          <w:b/>
          <w:color w:val="002060"/>
        </w:rPr>
        <w:t>Υπάρχει τραγική ειρωνεία στη σκηνή;</w:t>
      </w:r>
    </w:p>
    <w:p w14:paraId="15D4B8B0" w14:textId="7CFD3E52" w:rsidR="00AC33D1" w:rsidRPr="0096484D" w:rsidRDefault="00B17148" w:rsidP="009B3C31">
      <w:pPr>
        <w:spacing w:line="360" w:lineRule="auto"/>
        <w:ind w:left="720"/>
        <w:jc w:val="both"/>
        <w:rPr>
          <w:color w:val="C00000"/>
        </w:rPr>
      </w:pPr>
      <w:r w:rsidRPr="008274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068F0" wp14:editId="7C79A423">
                <wp:simplePos x="0" y="0"/>
                <wp:positionH relativeFrom="column">
                  <wp:posOffset>4362450</wp:posOffset>
                </wp:positionH>
                <wp:positionV relativeFrom="paragraph">
                  <wp:posOffset>65405</wp:posOffset>
                </wp:positionV>
                <wp:extent cx="165100" cy="95250"/>
                <wp:effectExtent l="0" t="19050" r="44450" b="38100"/>
                <wp:wrapNone/>
                <wp:docPr id="1" name="Βέλος: Δεξι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872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1" o:spid="_x0000_s1026" type="#_x0000_t13" style="position:absolute;margin-left:343.5pt;margin-top:5.15pt;width:13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" adj="15369" fillcolor="#4472c4 [3204]" strokecolor="#1f3763 [1604]" strokeweight="1pt"/>
            </w:pict>
          </mc:Fallback>
        </mc:AlternateContent>
      </w:r>
      <w:r w:rsidR="008A43CD" w:rsidRPr="0082748A">
        <w:t>Α</w:t>
      </w:r>
      <w:r w:rsidR="009B3C31" w:rsidRPr="0082748A">
        <w:t xml:space="preserve">ντίθεση ανάμεσα στην πραγματική Ελένη και το είδωλό </w:t>
      </w:r>
      <w:r w:rsidR="008A43CD" w:rsidRPr="0082748A">
        <w:t xml:space="preserve">της       </w:t>
      </w:r>
      <w:r w:rsidR="009B3C31" w:rsidRPr="0096484D">
        <w:rPr>
          <w:b/>
          <w:bCs/>
          <w:color w:val="C00000"/>
        </w:rPr>
        <w:t>πάλη ανάμεσα στη γνώση και την άγνοια</w:t>
      </w:r>
      <w:r w:rsidR="009B3C31" w:rsidRPr="0096484D">
        <w:rPr>
          <w:color w:val="C00000"/>
        </w:rPr>
        <w:t xml:space="preserve">. </w:t>
      </w:r>
    </w:p>
    <w:p w14:paraId="5CAC9240" w14:textId="77777777" w:rsidR="00AC33D1" w:rsidRPr="0082748A" w:rsidRDefault="009B3C31" w:rsidP="009B3C31">
      <w:pPr>
        <w:spacing w:line="360" w:lineRule="auto"/>
        <w:ind w:left="720"/>
        <w:jc w:val="both"/>
      </w:pPr>
      <w:r w:rsidRPr="0082748A">
        <w:t xml:space="preserve">Καθένας από τους συνομιλητές γνωρίζει κάτι που ο άλλος αγνοεί </w:t>
      </w:r>
      <w:r w:rsidRPr="0082748A">
        <w:rPr>
          <w:b/>
          <w:bCs/>
          <w:color w:val="2F5496" w:themeColor="accent1" w:themeShade="BF"/>
        </w:rPr>
        <w:sym w:font="Wingdings" w:char="F0E0"/>
      </w:r>
      <w:r w:rsidRPr="0082748A">
        <w:t xml:space="preserve"> η Ελένη γνωρίζει την αλήθεια αλλά αγνοεί τις συνέπειές της </w:t>
      </w:r>
      <w:r w:rsidRPr="0082748A">
        <w:rPr>
          <w:b/>
          <w:bCs/>
          <w:color w:val="2F5496" w:themeColor="accent1" w:themeShade="BF"/>
        </w:rPr>
        <w:t xml:space="preserve"># </w:t>
      </w:r>
      <w:r w:rsidRPr="0082748A">
        <w:t>ο Τεύκρος γνωρίζει τα γεγονότα αλλά ζει στην ψευδαίσθηση των εντυπώσεων.</w:t>
      </w:r>
    </w:p>
    <w:p w14:paraId="0076BF6D" w14:textId="522B5DCC" w:rsidR="0009320E" w:rsidRDefault="009B3C31" w:rsidP="0096484D">
      <w:pPr>
        <w:spacing w:line="360" w:lineRule="auto"/>
        <w:ind w:left="720"/>
        <w:jc w:val="both"/>
      </w:pPr>
      <w:r w:rsidRPr="0082748A">
        <w:t xml:space="preserve"> Όλοι οι ήρωες αγνοούν την αλήθεια που γνωρίζουν οι θεατές. Η έντονη τραγική ειρωνεία – το  παιχνίδι ανάμεσα στο </w:t>
      </w:r>
      <w:proofErr w:type="spellStart"/>
      <w:r w:rsidRPr="0096484D">
        <w:rPr>
          <w:b/>
          <w:bCs/>
          <w:color w:val="C00000"/>
        </w:rPr>
        <w:t>φαίνεσθαι</w:t>
      </w:r>
      <w:proofErr w:type="spellEnd"/>
      <w:r w:rsidRPr="0082748A">
        <w:t xml:space="preserve"> και </w:t>
      </w:r>
      <w:r w:rsidRPr="0096484D">
        <w:rPr>
          <w:b/>
          <w:bCs/>
          <w:color w:val="C00000"/>
        </w:rPr>
        <w:t>είναι</w:t>
      </w:r>
      <w:r w:rsidRPr="0082748A">
        <w:rPr>
          <w:color w:val="2F5496" w:themeColor="accent1" w:themeShade="BF"/>
        </w:rPr>
        <w:t xml:space="preserve"> </w:t>
      </w:r>
      <w:r w:rsidRPr="0082748A">
        <w:rPr>
          <w:b/>
          <w:bCs/>
          <w:color w:val="2F5496" w:themeColor="accent1" w:themeShade="BF"/>
        </w:rPr>
        <w:sym w:font="Wingdings" w:char="F0E0"/>
      </w:r>
      <w:r w:rsidRPr="0082748A">
        <w:rPr>
          <w:color w:val="2F5496" w:themeColor="accent1" w:themeShade="BF"/>
        </w:rPr>
        <w:t xml:space="preserve"> </w:t>
      </w:r>
      <w:r w:rsidRPr="0082748A">
        <w:t>σκεπτικισμός ποιητή, τραγική ειρωνεία</w:t>
      </w:r>
      <w:r w:rsidR="00AC33D1" w:rsidRPr="0082748A">
        <w:t>.</w:t>
      </w:r>
    </w:p>
    <w:p w14:paraId="64BA36AB" w14:textId="77777777" w:rsidR="00782DDC" w:rsidRPr="0082748A" w:rsidRDefault="00782DDC" w:rsidP="0096484D">
      <w:pPr>
        <w:spacing w:line="360" w:lineRule="auto"/>
        <w:ind w:left="720"/>
        <w:jc w:val="both"/>
      </w:pPr>
    </w:p>
    <w:p w14:paraId="3E19D073" w14:textId="231405B3" w:rsidR="0009320E" w:rsidRPr="00782DDC" w:rsidRDefault="0009320E" w:rsidP="00782DDC">
      <w:pPr>
        <w:spacing w:line="360" w:lineRule="auto"/>
        <w:jc w:val="both"/>
        <w:rPr>
          <w:b/>
          <w:color w:val="002060"/>
        </w:rPr>
      </w:pPr>
      <w:r w:rsidRPr="0082748A">
        <w:rPr>
          <w:b/>
          <w:color w:val="2F5496" w:themeColor="accent1" w:themeShade="BF"/>
        </w:rPr>
        <w:t xml:space="preserve">       </w:t>
      </w:r>
      <w:r w:rsidRPr="00782DDC">
        <w:rPr>
          <w:b/>
          <w:color w:val="002060"/>
        </w:rPr>
        <w:t>11</w:t>
      </w:r>
      <w:r w:rsidRPr="0082748A">
        <w:rPr>
          <w:b/>
          <w:color w:val="2F5496" w:themeColor="accent1" w:themeShade="BF"/>
        </w:rPr>
        <w:t xml:space="preserve">. </w:t>
      </w:r>
      <w:r w:rsidR="009B3C31" w:rsidRPr="00782DDC">
        <w:rPr>
          <w:b/>
          <w:i/>
          <w:iCs/>
          <w:color w:val="002060"/>
        </w:rPr>
        <w:t>«Την κούρσεψα, μα πήγα κι εγώ χαμένος»</w:t>
      </w:r>
      <w:r w:rsidR="009B3C31" w:rsidRPr="0082748A">
        <w:rPr>
          <w:b/>
          <w:color w:val="2F5496" w:themeColor="accent1" w:themeShade="BF"/>
        </w:rPr>
        <w:t xml:space="preserve">: </w:t>
      </w:r>
      <w:r w:rsidR="009B3C31" w:rsidRPr="00782DDC">
        <w:rPr>
          <w:b/>
          <w:color w:val="002060"/>
        </w:rPr>
        <w:t>πόσο διαφέρει</w:t>
      </w:r>
      <w:r w:rsidR="00782DDC" w:rsidRPr="00782DDC">
        <w:rPr>
          <w:b/>
          <w:color w:val="002060"/>
        </w:rPr>
        <w:t xml:space="preserve"> </w:t>
      </w:r>
      <w:r w:rsidR="009B3C31" w:rsidRPr="00782DDC">
        <w:rPr>
          <w:b/>
          <w:color w:val="002060"/>
        </w:rPr>
        <w:t xml:space="preserve">η άποψη </w:t>
      </w:r>
      <w:r w:rsidR="00ED7F54" w:rsidRPr="00782DDC">
        <w:rPr>
          <w:b/>
          <w:color w:val="002060"/>
        </w:rPr>
        <w:t xml:space="preserve">αυτή </w:t>
      </w:r>
      <w:r w:rsidR="009B3C31" w:rsidRPr="00782DDC">
        <w:rPr>
          <w:b/>
          <w:color w:val="002060"/>
        </w:rPr>
        <w:t>από την επική αντίληψη;</w:t>
      </w:r>
    </w:p>
    <w:p w14:paraId="1634617D" w14:textId="6FCA32F1" w:rsidR="0009320E" w:rsidRPr="0082748A" w:rsidRDefault="001E01EF" w:rsidP="001E01EF">
      <w:pPr>
        <w:pStyle w:val="a5"/>
        <w:numPr>
          <w:ilvl w:val="0"/>
          <w:numId w:val="13"/>
        </w:numPr>
        <w:spacing w:line="360" w:lineRule="auto"/>
        <w:jc w:val="both"/>
      </w:pPr>
      <w:r w:rsidRPr="0082748A">
        <w:t>ε</w:t>
      </w:r>
      <w:r w:rsidR="009B3C31" w:rsidRPr="0082748A">
        <w:t>πική αντίληψη</w:t>
      </w:r>
      <w:r w:rsidR="009B3C31" w:rsidRPr="0082748A">
        <w:rPr>
          <w:b/>
        </w:rPr>
        <w:t xml:space="preserve"> </w:t>
      </w:r>
      <w:r w:rsidR="009B3C31" w:rsidRPr="0082748A">
        <w:t xml:space="preserve">: ηρωισμός, γενναιότητα #  </w:t>
      </w:r>
      <w:r w:rsidR="0009320E" w:rsidRPr="0082748A">
        <w:t>μ</w:t>
      </w:r>
      <w:r w:rsidR="009B3C31" w:rsidRPr="0082748A">
        <w:t xml:space="preserve">άταιο πολέμου, έχει </w:t>
      </w:r>
    </w:p>
    <w:p w14:paraId="3FB5859B" w14:textId="52BD85F5" w:rsidR="009B3C31" w:rsidRPr="0082748A" w:rsidRDefault="0009320E" w:rsidP="0009320E">
      <w:pPr>
        <w:spacing w:line="360" w:lineRule="auto"/>
        <w:ind w:left="360"/>
        <w:jc w:val="both"/>
      </w:pPr>
      <w:r w:rsidRPr="0082748A">
        <w:t xml:space="preserve">       </w:t>
      </w:r>
      <w:r w:rsidR="009B3C31" w:rsidRPr="0082748A">
        <w:t>σημασία ότι είναι νικητής αυτός που το λέει</w:t>
      </w:r>
      <w:r w:rsidR="001E01EF" w:rsidRPr="0082748A">
        <w:t>.</w:t>
      </w:r>
    </w:p>
    <w:p w14:paraId="68BD92BC" w14:textId="56D03CF9" w:rsidR="0009320E" w:rsidRDefault="001E01EF" w:rsidP="0096484D">
      <w:pPr>
        <w:pStyle w:val="a5"/>
        <w:numPr>
          <w:ilvl w:val="0"/>
          <w:numId w:val="13"/>
        </w:numPr>
        <w:spacing w:line="360" w:lineRule="auto"/>
        <w:jc w:val="both"/>
        <w:rPr>
          <w:color w:val="C00000"/>
        </w:rPr>
      </w:pPr>
      <w:r w:rsidRPr="0082748A">
        <w:rPr>
          <w:b/>
          <w:bCs/>
          <w:color w:val="C00000"/>
        </w:rPr>
        <w:t>αντιπολεμικό μήνυμα</w:t>
      </w:r>
      <w:r w:rsidRPr="0082748A">
        <w:rPr>
          <w:color w:val="C00000"/>
        </w:rPr>
        <w:t xml:space="preserve">, καταδίκη πολέμου </w:t>
      </w:r>
    </w:p>
    <w:p w14:paraId="0DC00A28" w14:textId="4A7B0551" w:rsidR="00782DDC" w:rsidRDefault="00782DDC" w:rsidP="00782DDC">
      <w:pPr>
        <w:pStyle w:val="a5"/>
        <w:spacing w:line="360" w:lineRule="auto"/>
        <w:ind w:left="1640"/>
        <w:jc w:val="both"/>
        <w:rPr>
          <w:color w:val="C00000"/>
        </w:rPr>
      </w:pPr>
    </w:p>
    <w:p w14:paraId="6C87DC46" w14:textId="77777777" w:rsidR="00782DDC" w:rsidRPr="0096484D" w:rsidRDefault="00782DDC" w:rsidP="00782DDC">
      <w:pPr>
        <w:pStyle w:val="a5"/>
        <w:spacing w:line="360" w:lineRule="auto"/>
        <w:ind w:left="1640"/>
        <w:jc w:val="both"/>
        <w:rPr>
          <w:color w:val="C00000"/>
        </w:rPr>
      </w:pPr>
    </w:p>
    <w:p w14:paraId="07B7069C" w14:textId="03F128A1" w:rsidR="0009320E" w:rsidRPr="0096484D" w:rsidRDefault="00515806" w:rsidP="0096484D">
      <w:pPr>
        <w:pStyle w:val="a5"/>
        <w:numPr>
          <w:ilvl w:val="0"/>
          <w:numId w:val="1"/>
        </w:numPr>
        <w:spacing w:line="360" w:lineRule="auto"/>
        <w:jc w:val="both"/>
        <w:rPr>
          <w:b/>
          <w:color w:val="002060"/>
        </w:rPr>
      </w:pPr>
      <w:r w:rsidRPr="0096484D">
        <w:rPr>
          <w:b/>
          <w:color w:val="002060"/>
        </w:rPr>
        <w:t>ΣΤΙΧΟΜΥΘΙΑ: τι προσφέρει</w:t>
      </w:r>
      <w:r w:rsidR="009B3C31" w:rsidRPr="0096484D">
        <w:rPr>
          <w:b/>
          <w:color w:val="002060"/>
        </w:rPr>
        <w:t xml:space="preserve"> και πότε χρησιμοποιείται;</w:t>
      </w:r>
    </w:p>
    <w:p w14:paraId="7825560C" w14:textId="1B525103" w:rsidR="0009320E" w:rsidRDefault="0096484D" w:rsidP="0096484D">
      <w:pPr>
        <w:pStyle w:val="a5"/>
        <w:numPr>
          <w:ilvl w:val="0"/>
          <w:numId w:val="18"/>
        </w:numPr>
        <w:spacing w:line="360" w:lineRule="auto"/>
        <w:jc w:val="both"/>
      </w:pPr>
      <w:r w:rsidRPr="0082748A">
        <w:t>Γ</w:t>
      </w:r>
      <w:r w:rsidR="009B3C31" w:rsidRPr="0082748A">
        <w:t>οργ</w:t>
      </w:r>
      <w:r>
        <w:t>ός</w:t>
      </w:r>
      <w:r w:rsidR="009B3C31" w:rsidRPr="0082748A">
        <w:t>, ζωηρό</w:t>
      </w:r>
      <w:r>
        <w:t>ς</w:t>
      </w:r>
      <w:r w:rsidR="009B3C31" w:rsidRPr="0082748A">
        <w:t xml:space="preserve"> ρυθμό</w:t>
      </w:r>
      <w:r>
        <w:t>ς</w:t>
      </w:r>
      <w:r w:rsidR="009B3C31" w:rsidRPr="0082748A">
        <w:t>, ένταση, πάθος, κορύφωση δραματικότητας, γρήγορη ανταλλαγή πληροφοριών – γοργή εξέλιξη</w:t>
      </w:r>
    </w:p>
    <w:p w14:paraId="3FFAA792" w14:textId="77777777" w:rsidR="00782DDC" w:rsidRPr="0082748A" w:rsidRDefault="00782DDC" w:rsidP="00782DDC">
      <w:pPr>
        <w:pStyle w:val="a5"/>
        <w:spacing w:line="360" w:lineRule="auto"/>
        <w:ind w:left="1395"/>
        <w:jc w:val="both"/>
      </w:pPr>
    </w:p>
    <w:p w14:paraId="6E6C1CC7" w14:textId="3525D724" w:rsidR="00515806" w:rsidRPr="0096484D" w:rsidRDefault="0009320E" w:rsidP="0096484D">
      <w:pPr>
        <w:numPr>
          <w:ilvl w:val="0"/>
          <w:numId w:val="1"/>
        </w:numPr>
        <w:spacing w:line="360" w:lineRule="auto"/>
        <w:jc w:val="both"/>
        <w:rPr>
          <w:b/>
          <w:color w:val="2F5496" w:themeColor="accent1" w:themeShade="BF"/>
        </w:rPr>
      </w:pPr>
      <w:r w:rsidRPr="0082748A">
        <w:rPr>
          <w:b/>
          <w:color w:val="2F5496" w:themeColor="accent1" w:themeShade="BF"/>
        </w:rPr>
        <w:t xml:space="preserve"> </w:t>
      </w:r>
      <w:r w:rsidR="00515806">
        <w:rPr>
          <w:b/>
          <w:color w:val="002060"/>
        </w:rPr>
        <w:t>ΠΡΟΟΙΚΟΝΟΜΙΑ</w:t>
      </w:r>
      <w:r w:rsidR="003E1C83" w:rsidRPr="0082748A">
        <w:rPr>
          <w:b/>
          <w:color w:val="2F5496" w:themeColor="accent1" w:themeShade="BF"/>
        </w:rPr>
        <w:t xml:space="preserve"> </w:t>
      </w:r>
      <w:r w:rsidR="00515806">
        <w:rPr>
          <w:b/>
          <w:color w:val="2F5496" w:themeColor="accent1" w:themeShade="BF"/>
        </w:rPr>
        <w:t>(η προετοιμασία από τον ποιητή μελλοντικών εξελίξεων και η προετοιμασία των θεατών γι’ αυτές)</w:t>
      </w:r>
    </w:p>
    <w:p w14:paraId="3AB8F348" w14:textId="5BA6F398" w:rsidR="00515806" w:rsidRDefault="00515806" w:rsidP="00515806">
      <w:pPr>
        <w:numPr>
          <w:ilvl w:val="0"/>
          <w:numId w:val="6"/>
        </w:numPr>
        <w:spacing w:line="360" w:lineRule="auto"/>
        <w:jc w:val="both"/>
      </w:pPr>
      <w:r w:rsidRPr="0082748A">
        <w:t xml:space="preserve">Η είδηση για τον χαμό του Μενελάου προετοιμάζει για τον </w:t>
      </w:r>
      <w:r w:rsidRPr="00515806">
        <w:rPr>
          <w:color w:val="C00000"/>
        </w:rPr>
        <w:t>κομμό</w:t>
      </w:r>
      <w:r w:rsidRPr="0082748A">
        <w:t xml:space="preserve"> </w:t>
      </w:r>
      <w:r w:rsidRPr="00515806">
        <w:rPr>
          <w:color w:val="C00000"/>
        </w:rPr>
        <w:t>της</w:t>
      </w:r>
      <w:r w:rsidRPr="0082748A">
        <w:t xml:space="preserve"> </w:t>
      </w:r>
      <w:r w:rsidRPr="00515806">
        <w:rPr>
          <w:color w:val="C00000"/>
        </w:rPr>
        <w:t>Ελένης</w:t>
      </w:r>
      <w:r w:rsidRPr="0082748A">
        <w:t xml:space="preserve"> (θρηνητικό άσμα)</w:t>
      </w:r>
    </w:p>
    <w:p w14:paraId="1A2505B7" w14:textId="4498F342" w:rsidR="009B3C31" w:rsidRPr="0082748A" w:rsidRDefault="007316C3" w:rsidP="009B3C31">
      <w:pPr>
        <w:numPr>
          <w:ilvl w:val="0"/>
          <w:numId w:val="6"/>
        </w:numPr>
        <w:spacing w:line="360" w:lineRule="auto"/>
        <w:jc w:val="both"/>
      </w:pPr>
      <w:r w:rsidRPr="0082748A">
        <w:t>προετοιμασία του θεατή</w:t>
      </w:r>
      <w:r w:rsidR="009B3C31" w:rsidRPr="0082748A">
        <w:t xml:space="preserve"> για </w:t>
      </w:r>
      <w:r w:rsidRPr="0082748A">
        <w:t xml:space="preserve">τους </w:t>
      </w:r>
      <w:r w:rsidR="009B3C31" w:rsidRPr="0082748A">
        <w:t>ρόλο</w:t>
      </w:r>
      <w:r w:rsidRPr="0082748A">
        <w:t>υς:</w:t>
      </w:r>
      <w:r w:rsidR="009B3C31" w:rsidRPr="0082748A">
        <w:t xml:space="preserve"> </w:t>
      </w:r>
      <w:proofErr w:type="spellStart"/>
      <w:r w:rsidR="009B3C31" w:rsidRPr="0082748A">
        <w:t>Θεονόης</w:t>
      </w:r>
      <w:proofErr w:type="spellEnd"/>
      <w:r w:rsidR="009B3C31" w:rsidRPr="0082748A">
        <w:t xml:space="preserve"> – </w:t>
      </w:r>
      <w:proofErr w:type="spellStart"/>
      <w:r w:rsidR="009B3C31" w:rsidRPr="0082748A">
        <w:t>Θεοκλύμενου</w:t>
      </w:r>
      <w:proofErr w:type="spellEnd"/>
    </w:p>
    <w:p w14:paraId="1958EF29" w14:textId="77777777" w:rsidR="009B3C31" w:rsidRPr="0082748A" w:rsidRDefault="009B3C31" w:rsidP="009B3C31">
      <w:pPr>
        <w:numPr>
          <w:ilvl w:val="0"/>
          <w:numId w:val="6"/>
        </w:numPr>
        <w:spacing w:line="360" w:lineRule="auto"/>
        <w:jc w:val="both"/>
      </w:pPr>
      <w:r w:rsidRPr="0082748A">
        <w:t xml:space="preserve"> η άρνηση του Τεύκρου να αναγνωρίσει την Ελένη </w:t>
      </w:r>
      <w:proofErr w:type="spellStart"/>
      <w:r w:rsidRPr="0082748A">
        <w:t>προοικονομεί</w:t>
      </w:r>
      <w:proofErr w:type="spellEnd"/>
      <w:r w:rsidRPr="0082748A">
        <w:t xml:space="preserve"> αντίστοιχη  άρνηση Μενελάου</w:t>
      </w:r>
    </w:p>
    <w:p w14:paraId="293910D0" w14:textId="26C397AE" w:rsidR="0009320E" w:rsidRDefault="009B3C31" w:rsidP="00515806">
      <w:pPr>
        <w:numPr>
          <w:ilvl w:val="0"/>
          <w:numId w:val="6"/>
        </w:numPr>
        <w:spacing w:line="360" w:lineRule="auto"/>
        <w:jc w:val="both"/>
      </w:pPr>
      <w:r w:rsidRPr="0082748A">
        <w:t xml:space="preserve"> η ευχή του προς </w:t>
      </w:r>
      <w:r w:rsidR="00AA60C4" w:rsidRPr="0082748A">
        <w:t xml:space="preserve">την </w:t>
      </w:r>
      <w:r w:rsidRPr="0082748A">
        <w:t xml:space="preserve">Ελένη </w:t>
      </w:r>
      <w:proofErr w:type="spellStart"/>
      <w:r w:rsidRPr="0082748A">
        <w:t>προοικονομεί</w:t>
      </w:r>
      <w:proofErr w:type="spellEnd"/>
      <w:r w:rsidRPr="0082748A">
        <w:t xml:space="preserve"> ευτυχές τέλος</w:t>
      </w:r>
      <w:r w:rsidR="00515806">
        <w:t>.</w:t>
      </w:r>
    </w:p>
    <w:p w14:paraId="389EA788" w14:textId="77777777" w:rsidR="00515806" w:rsidRPr="0082748A" w:rsidRDefault="00515806" w:rsidP="00515806">
      <w:pPr>
        <w:spacing w:line="360" w:lineRule="auto"/>
        <w:ind w:left="1395"/>
        <w:jc w:val="both"/>
      </w:pPr>
    </w:p>
    <w:p w14:paraId="4EFA4EB9" w14:textId="0DFB70D2" w:rsidR="008A43CD" w:rsidRPr="00782DDC" w:rsidRDefault="0009320E" w:rsidP="0096484D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82748A">
        <w:rPr>
          <w:b/>
          <w:color w:val="2F5496" w:themeColor="accent1" w:themeShade="BF"/>
        </w:rPr>
        <w:t xml:space="preserve"> </w:t>
      </w:r>
      <w:r w:rsidR="009B3C31" w:rsidRPr="00782DDC">
        <w:rPr>
          <w:b/>
          <w:color w:val="002060"/>
        </w:rPr>
        <w:t xml:space="preserve">Εκφραστικά μέσα: </w:t>
      </w:r>
      <w:r w:rsidR="009B3C31" w:rsidRPr="0082748A">
        <w:t>παραστατική απεικόνιση ανακτόρων</w:t>
      </w:r>
    </w:p>
    <w:p w14:paraId="0223E788" w14:textId="77777777" w:rsidR="00782DDC" w:rsidRPr="0096484D" w:rsidRDefault="00782DDC" w:rsidP="00782DDC">
      <w:pPr>
        <w:spacing w:line="360" w:lineRule="auto"/>
        <w:ind w:left="720"/>
        <w:jc w:val="both"/>
        <w:rPr>
          <w:b/>
        </w:rPr>
      </w:pPr>
    </w:p>
    <w:p w14:paraId="00FF3427" w14:textId="64E853DA" w:rsidR="0009320E" w:rsidRPr="0082748A" w:rsidRDefault="0009320E" w:rsidP="0096484D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82748A">
        <w:rPr>
          <w:b/>
        </w:rPr>
        <w:t xml:space="preserve"> </w:t>
      </w:r>
      <w:r w:rsidR="009B3C31" w:rsidRPr="00782DDC">
        <w:rPr>
          <w:b/>
          <w:color w:val="002060"/>
        </w:rPr>
        <w:t>Συναισθήματα θεατών</w:t>
      </w:r>
    </w:p>
    <w:p w14:paraId="797BAEC6" w14:textId="36760B92" w:rsidR="008A43CD" w:rsidRDefault="009B3C31" w:rsidP="0096484D">
      <w:pPr>
        <w:spacing w:line="360" w:lineRule="auto"/>
        <w:jc w:val="both"/>
      </w:pPr>
      <w:r w:rsidRPr="0082748A">
        <w:t>έλεος – φόβος : λύπη, αγωνία, απορία για το φανταστικό είδωλο της Ελένης</w:t>
      </w:r>
    </w:p>
    <w:p w14:paraId="69A6BE99" w14:textId="77777777" w:rsidR="00782DDC" w:rsidRPr="0082748A" w:rsidRDefault="00782DDC" w:rsidP="0096484D">
      <w:pPr>
        <w:spacing w:line="360" w:lineRule="auto"/>
        <w:jc w:val="both"/>
      </w:pPr>
    </w:p>
    <w:p w14:paraId="2051C1D3" w14:textId="77777777" w:rsidR="00BE61CB" w:rsidRPr="00782DDC" w:rsidRDefault="009B3C31" w:rsidP="0096484D">
      <w:pPr>
        <w:numPr>
          <w:ilvl w:val="0"/>
          <w:numId w:val="1"/>
        </w:numPr>
        <w:spacing w:line="360" w:lineRule="auto"/>
        <w:jc w:val="both"/>
        <w:rPr>
          <w:bCs/>
          <w:color w:val="002060"/>
        </w:rPr>
      </w:pPr>
      <w:r w:rsidRPr="00782DDC">
        <w:rPr>
          <w:b/>
          <w:color w:val="002060"/>
        </w:rPr>
        <w:t>Πολιτιστικά στοιχεία</w:t>
      </w:r>
    </w:p>
    <w:p w14:paraId="7D6241C1" w14:textId="76525E33" w:rsidR="00BE61CB" w:rsidRDefault="009B3C31" w:rsidP="008A43CD">
      <w:pPr>
        <w:spacing w:line="360" w:lineRule="auto"/>
        <w:jc w:val="both"/>
      </w:pPr>
      <w:r w:rsidRPr="0082748A">
        <w:t>ιδέες, αντιλήψεις εποχής : οικογενειακοί δεσμοί – πατριαρχική δομή οικογένειας, αποικιακή εξάπλωση, αρχιτεκτονικά στοιχεία</w:t>
      </w:r>
    </w:p>
    <w:p w14:paraId="1B9D22F2" w14:textId="77777777" w:rsidR="00782DDC" w:rsidRPr="00BE61CB" w:rsidRDefault="00782DDC" w:rsidP="008A43CD">
      <w:pPr>
        <w:spacing w:line="360" w:lineRule="auto"/>
        <w:jc w:val="both"/>
        <w:rPr>
          <w:bCs/>
          <w:color w:val="2F5496" w:themeColor="accent1" w:themeShade="BF"/>
        </w:rPr>
      </w:pPr>
    </w:p>
    <w:p w14:paraId="11C07B5D" w14:textId="47BDF649" w:rsidR="009B3C31" w:rsidRPr="00782DDC" w:rsidRDefault="009B3C31" w:rsidP="0096484D">
      <w:pPr>
        <w:numPr>
          <w:ilvl w:val="0"/>
          <w:numId w:val="1"/>
        </w:numPr>
        <w:spacing w:line="360" w:lineRule="auto"/>
        <w:jc w:val="both"/>
        <w:rPr>
          <w:b/>
          <w:color w:val="002060"/>
        </w:rPr>
      </w:pPr>
      <w:r w:rsidRPr="00782DDC">
        <w:rPr>
          <w:b/>
          <w:color w:val="002060"/>
        </w:rPr>
        <w:t>Στοιχεία σκηνοθεσίας – σκηνογραφίας</w:t>
      </w:r>
    </w:p>
    <w:p w14:paraId="204948E6" w14:textId="75E2DEA5" w:rsidR="009B3C31" w:rsidRPr="0082748A" w:rsidRDefault="009B3C31" w:rsidP="00B17148">
      <w:pPr>
        <w:pStyle w:val="a5"/>
        <w:numPr>
          <w:ilvl w:val="0"/>
          <w:numId w:val="14"/>
        </w:numPr>
        <w:spacing w:line="360" w:lineRule="auto"/>
        <w:jc w:val="both"/>
      </w:pPr>
      <w:r w:rsidRPr="0082748A">
        <w:t xml:space="preserve">τα λόγια του Τεύκρου περιέχουν ορισμένες συμπληρωματικές πληροφορίες </w:t>
      </w:r>
      <w:r w:rsidR="00BE61CB">
        <w:t>για την σκευή, αλλά και</w:t>
      </w:r>
      <w:r w:rsidRPr="0082748A">
        <w:t xml:space="preserve"> έμμεσες σκηνοθετικές οδηγίες</w:t>
      </w:r>
    </w:p>
    <w:p w14:paraId="5C0BD3D1" w14:textId="50F4C4E2" w:rsidR="008A43CD" w:rsidRPr="00782DDC" w:rsidRDefault="009B3C31" w:rsidP="00782DDC">
      <w:pPr>
        <w:pStyle w:val="a5"/>
        <w:numPr>
          <w:ilvl w:val="0"/>
          <w:numId w:val="14"/>
        </w:numPr>
        <w:spacing w:line="360" w:lineRule="auto"/>
        <w:jc w:val="both"/>
        <w:rPr>
          <w:b/>
          <w:color w:val="2F5496" w:themeColor="accent1" w:themeShade="BF"/>
        </w:rPr>
      </w:pPr>
      <w:r w:rsidRPr="00782DDC">
        <w:rPr>
          <w:bCs/>
        </w:rPr>
        <w:t>Είσοδος Τεύκρου</w:t>
      </w:r>
      <w:r w:rsidR="00B17148" w:rsidRPr="00782DDC">
        <w:rPr>
          <w:bCs/>
        </w:rPr>
        <w:t>:</w:t>
      </w:r>
      <w:r w:rsidR="00B17148" w:rsidRPr="00782DDC">
        <w:rPr>
          <w:b/>
        </w:rPr>
        <w:t xml:space="preserve"> </w:t>
      </w:r>
      <w:r w:rsidRPr="0082748A">
        <w:t xml:space="preserve">από δεξιά Πάροδο </w:t>
      </w:r>
      <w:r w:rsidR="003E5EB2">
        <w:t>(</w:t>
      </w:r>
      <w:r w:rsidRPr="0082748A">
        <w:t>λιμάνι</w:t>
      </w:r>
      <w:r w:rsidR="003E5EB2">
        <w:t>)</w:t>
      </w:r>
    </w:p>
    <w:p w14:paraId="593203C4" w14:textId="77777777" w:rsidR="00782DDC" w:rsidRPr="00782DDC" w:rsidRDefault="00782DDC" w:rsidP="00782DDC">
      <w:pPr>
        <w:pStyle w:val="a5"/>
        <w:spacing w:line="360" w:lineRule="auto"/>
        <w:ind w:left="1440"/>
        <w:jc w:val="both"/>
        <w:rPr>
          <w:b/>
          <w:color w:val="2F5496" w:themeColor="accent1" w:themeShade="BF"/>
        </w:rPr>
      </w:pPr>
    </w:p>
    <w:p w14:paraId="31E2C8FE" w14:textId="595EE51C" w:rsidR="008A43CD" w:rsidRPr="00782DDC" w:rsidRDefault="009B3C31" w:rsidP="0096484D">
      <w:pPr>
        <w:numPr>
          <w:ilvl w:val="0"/>
          <w:numId w:val="1"/>
        </w:numPr>
        <w:spacing w:line="360" w:lineRule="auto"/>
        <w:jc w:val="both"/>
        <w:rPr>
          <w:b/>
          <w:color w:val="002060"/>
        </w:rPr>
      </w:pPr>
      <w:r w:rsidRPr="00782DDC">
        <w:rPr>
          <w:b/>
          <w:color w:val="002060"/>
        </w:rPr>
        <w:t>Στοιχεία θεατρική</w:t>
      </w:r>
      <w:r w:rsidR="003E5EB2" w:rsidRPr="00782DDC">
        <w:rPr>
          <w:b/>
          <w:color w:val="002060"/>
        </w:rPr>
        <w:t>ς</w:t>
      </w:r>
      <w:r w:rsidRPr="00782DDC">
        <w:rPr>
          <w:b/>
          <w:color w:val="002060"/>
        </w:rPr>
        <w:t xml:space="preserve"> σύμβασης </w:t>
      </w:r>
    </w:p>
    <w:p w14:paraId="27BCE626" w14:textId="42D2F3E1" w:rsidR="009B3C31" w:rsidRPr="0082748A" w:rsidRDefault="009B3C31" w:rsidP="008A43CD">
      <w:pPr>
        <w:spacing w:line="360" w:lineRule="auto"/>
        <w:ind w:left="1140"/>
        <w:jc w:val="both"/>
        <w:rPr>
          <w:b/>
        </w:rPr>
      </w:pPr>
      <w:r w:rsidRPr="0082748A">
        <w:t>«ω δυστυχία...» υποτίθεται ότι δεν την ακούει ο Τεύκρος</w:t>
      </w:r>
    </w:p>
    <w:p w14:paraId="14D60591" w14:textId="77777777" w:rsidR="009B3C31" w:rsidRPr="0082748A" w:rsidRDefault="009B3C31" w:rsidP="009B3C31">
      <w:pPr>
        <w:spacing w:line="360" w:lineRule="auto"/>
        <w:jc w:val="both"/>
      </w:pPr>
    </w:p>
    <w:p w14:paraId="3B85FE52" w14:textId="77777777" w:rsidR="0090277B" w:rsidRPr="0082748A" w:rsidRDefault="0090277B" w:rsidP="009B3C31">
      <w:pPr>
        <w:spacing w:line="360" w:lineRule="auto"/>
        <w:jc w:val="both"/>
      </w:pPr>
    </w:p>
    <w:sectPr w:rsidR="0090277B" w:rsidRPr="0082748A" w:rsidSect="0082748A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D1DF" w14:textId="77777777" w:rsidR="005B004F" w:rsidRDefault="005B004F">
      <w:r>
        <w:separator/>
      </w:r>
    </w:p>
  </w:endnote>
  <w:endnote w:type="continuationSeparator" w:id="0">
    <w:p w14:paraId="1E105A98" w14:textId="77777777" w:rsidR="005B004F" w:rsidRDefault="005B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4345" w14:textId="77777777" w:rsidR="00750A23" w:rsidRDefault="000B7402" w:rsidP="007522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41A5BA" w14:textId="77777777" w:rsidR="00750A23" w:rsidRDefault="005B00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0A62" w14:textId="77777777" w:rsidR="00750A23" w:rsidRDefault="000B7402" w:rsidP="007522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58C53DB9" w14:textId="77777777" w:rsidR="00750A23" w:rsidRDefault="005B00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D718" w14:textId="77777777" w:rsidR="005B004F" w:rsidRDefault="005B004F">
      <w:r>
        <w:separator/>
      </w:r>
    </w:p>
  </w:footnote>
  <w:footnote w:type="continuationSeparator" w:id="0">
    <w:p w14:paraId="75C5224D" w14:textId="77777777" w:rsidR="005B004F" w:rsidRDefault="005B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5pt;height:11.5pt" o:bullet="t">
        <v:imagedata r:id="rId1" o:title="msoA629"/>
      </v:shape>
    </w:pict>
  </w:numPicBullet>
  <w:abstractNum w:abstractNumId="0" w15:restartNumberingAfterBreak="0">
    <w:nsid w:val="00BB3BD2"/>
    <w:multiLevelType w:val="hybridMultilevel"/>
    <w:tmpl w:val="AB5ECE80"/>
    <w:lvl w:ilvl="0" w:tplc="AF20D444">
      <w:start w:val="1"/>
      <w:numFmt w:val="bullet"/>
      <w:lvlText w:val=""/>
      <w:lvlJc w:val="left"/>
      <w:pPr>
        <w:ind w:left="1395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206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5C68"/>
    <w:multiLevelType w:val="hybridMultilevel"/>
    <w:tmpl w:val="4D24E152"/>
    <w:lvl w:ilvl="0" w:tplc="09FC4648">
      <w:start w:val="1"/>
      <w:numFmt w:val="bullet"/>
      <w:lvlText w:val=""/>
      <w:lvlJc w:val="left"/>
      <w:pPr>
        <w:ind w:left="16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 w15:restartNumberingAfterBreak="0">
    <w:nsid w:val="0ADD5F68"/>
    <w:multiLevelType w:val="hybridMultilevel"/>
    <w:tmpl w:val="63345250"/>
    <w:lvl w:ilvl="0" w:tplc="CDACBE70">
      <w:start w:val="1"/>
      <w:numFmt w:val="bullet"/>
      <w:lvlText w:val=""/>
      <w:lvlJc w:val="left"/>
      <w:pPr>
        <w:ind w:left="1485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C3746FA"/>
    <w:multiLevelType w:val="hybridMultilevel"/>
    <w:tmpl w:val="011AC4D4"/>
    <w:lvl w:ilvl="0" w:tplc="CDACBE70">
      <w:start w:val="1"/>
      <w:numFmt w:val="bullet"/>
      <w:lvlText w:val="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1F3864" w:themeColor="accent1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10538F"/>
    <w:multiLevelType w:val="hybridMultilevel"/>
    <w:tmpl w:val="360E2686"/>
    <w:lvl w:ilvl="0" w:tplc="1ED8CE0C">
      <w:start w:val="1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30538A"/>
    <w:multiLevelType w:val="hybridMultilevel"/>
    <w:tmpl w:val="6C965628"/>
    <w:lvl w:ilvl="0" w:tplc="961AE96A">
      <w:start w:val="1"/>
      <w:numFmt w:val="bullet"/>
      <w:lvlText w:val=""/>
      <w:lvlJc w:val="left"/>
      <w:pPr>
        <w:ind w:left="1485" w:hanging="360"/>
      </w:pPr>
      <w:rPr>
        <w:rFonts w:ascii="Wingdings" w:hAnsi="Wingdings" w:cs="Wingdings" w:hint="default"/>
        <w:b w:val="0"/>
        <w:i w:val="0"/>
        <w:strike w:val="0"/>
        <w:dstrike w:val="0"/>
        <w:color w:val="C0000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A536BED"/>
    <w:multiLevelType w:val="hybridMultilevel"/>
    <w:tmpl w:val="823E12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E2AFA"/>
    <w:multiLevelType w:val="hybridMultilevel"/>
    <w:tmpl w:val="D0E813F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106FD0"/>
    <w:multiLevelType w:val="hybridMultilevel"/>
    <w:tmpl w:val="4BB2667A"/>
    <w:lvl w:ilvl="0" w:tplc="AF20D444">
      <w:start w:val="1"/>
      <w:numFmt w:val="bullet"/>
      <w:lvlText w:val=""/>
      <w:lvlJc w:val="left"/>
      <w:pPr>
        <w:ind w:left="1395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206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 w15:restartNumberingAfterBreak="0">
    <w:nsid w:val="3CD62043"/>
    <w:multiLevelType w:val="hybridMultilevel"/>
    <w:tmpl w:val="783886B8"/>
    <w:lvl w:ilvl="0" w:tplc="09FC4648">
      <w:start w:val="1"/>
      <w:numFmt w:val="bullet"/>
      <w:lvlText w:val=""/>
      <w:lvlJc w:val="left"/>
      <w:pPr>
        <w:ind w:left="16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0" w15:restartNumberingAfterBreak="0">
    <w:nsid w:val="47AE327C"/>
    <w:multiLevelType w:val="hybridMultilevel"/>
    <w:tmpl w:val="EDAC7B1C"/>
    <w:lvl w:ilvl="0" w:tplc="04080007">
      <w:start w:val="1"/>
      <w:numFmt w:val="bullet"/>
      <w:lvlText w:val=""/>
      <w:lvlPicBulletId w:val="0"/>
      <w:lvlJc w:val="left"/>
      <w:pPr>
        <w:ind w:left="16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1" w15:restartNumberingAfterBreak="0">
    <w:nsid w:val="505220A0"/>
    <w:multiLevelType w:val="hybridMultilevel"/>
    <w:tmpl w:val="877AEB50"/>
    <w:lvl w:ilvl="0" w:tplc="AF20D444">
      <w:start w:val="1"/>
      <w:numFmt w:val="bullet"/>
      <w:lvlText w:val=""/>
      <w:lvlJc w:val="left"/>
      <w:pPr>
        <w:ind w:left="2115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206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DF6943"/>
    <w:multiLevelType w:val="hybridMultilevel"/>
    <w:tmpl w:val="E60053EC"/>
    <w:lvl w:ilvl="0" w:tplc="AF20D444">
      <w:start w:val="1"/>
      <w:numFmt w:val="bullet"/>
      <w:lvlText w:val=""/>
      <w:lvlJc w:val="left"/>
      <w:pPr>
        <w:ind w:left="2115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206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6953F3"/>
    <w:multiLevelType w:val="hybridMultilevel"/>
    <w:tmpl w:val="DADE36FC"/>
    <w:lvl w:ilvl="0" w:tplc="D8969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206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2C5FBB"/>
    <w:multiLevelType w:val="hybridMultilevel"/>
    <w:tmpl w:val="C2EA1E28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F1677E"/>
    <w:multiLevelType w:val="hybridMultilevel"/>
    <w:tmpl w:val="06EE4F1A"/>
    <w:lvl w:ilvl="0" w:tplc="00062050">
      <w:start w:val="12"/>
      <w:numFmt w:val="decimal"/>
      <w:lvlText w:val="%1."/>
      <w:lvlJc w:val="left"/>
      <w:pPr>
        <w:ind w:left="1140" w:hanging="420"/>
      </w:pPr>
      <w:rPr>
        <w:rFonts w:hint="default"/>
        <w:b/>
        <w:bCs w:val="0"/>
        <w:color w:val="2F5496" w:themeColor="accent1" w:themeShade="BF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5C7DC8"/>
    <w:multiLevelType w:val="hybridMultilevel"/>
    <w:tmpl w:val="4D4A7CFC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9809DD"/>
    <w:multiLevelType w:val="hybridMultilevel"/>
    <w:tmpl w:val="441E9BC0"/>
    <w:lvl w:ilvl="0" w:tplc="09FC4648">
      <w:start w:val="1"/>
      <w:numFmt w:val="bullet"/>
      <w:lvlText w:val=""/>
      <w:lvlJc w:val="left"/>
      <w:pPr>
        <w:ind w:left="1640" w:hanging="360"/>
      </w:pPr>
      <w:rPr>
        <w:rFonts w:ascii="Wingdings" w:hAnsi="Wingdings" w:cs="Wingdings" w:hint="default"/>
        <w:b w:val="0"/>
        <w:i w:val="0"/>
        <w:strike w:val="0"/>
        <w:dstrike w:val="0"/>
        <w:color w:val="385623" w:themeColor="accent6" w:themeShade="80"/>
        <w:sz w:val="24"/>
        <w:szCs w:val="24"/>
        <w:u w:val="none" w:color="00000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17"/>
  </w:num>
  <w:num w:numId="10">
    <w:abstractNumId w:val="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16"/>
  </w:num>
  <w:num w:numId="16">
    <w:abstractNumId w:val="12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32"/>
    <w:rsid w:val="00004C47"/>
    <w:rsid w:val="00025449"/>
    <w:rsid w:val="0009320E"/>
    <w:rsid w:val="000B7402"/>
    <w:rsid w:val="001E01EF"/>
    <w:rsid w:val="00326D7F"/>
    <w:rsid w:val="003836A8"/>
    <w:rsid w:val="003E1C83"/>
    <w:rsid w:val="003E5EB2"/>
    <w:rsid w:val="0041310E"/>
    <w:rsid w:val="00483402"/>
    <w:rsid w:val="005049F5"/>
    <w:rsid w:val="00506BF6"/>
    <w:rsid w:val="00515806"/>
    <w:rsid w:val="00557839"/>
    <w:rsid w:val="00590920"/>
    <w:rsid w:val="005B004F"/>
    <w:rsid w:val="007316C3"/>
    <w:rsid w:val="00743637"/>
    <w:rsid w:val="00782DDC"/>
    <w:rsid w:val="007A5632"/>
    <w:rsid w:val="0082748A"/>
    <w:rsid w:val="008A43CD"/>
    <w:rsid w:val="008C4E97"/>
    <w:rsid w:val="0090277B"/>
    <w:rsid w:val="0096484D"/>
    <w:rsid w:val="00995AA0"/>
    <w:rsid w:val="009B3C31"/>
    <w:rsid w:val="00A10A1B"/>
    <w:rsid w:val="00A91D0A"/>
    <w:rsid w:val="00AA60C4"/>
    <w:rsid w:val="00AA6C66"/>
    <w:rsid w:val="00AC33D1"/>
    <w:rsid w:val="00AE3187"/>
    <w:rsid w:val="00AF733D"/>
    <w:rsid w:val="00B17148"/>
    <w:rsid w:val="00BE61CB"/>
    <w:rsid w:val="00C015CF"/>
    <w:rsid w:val="00C052A1"/>
    <w:rsid w:val="00C05B68"/>
    <w:rsid w:val="00C616D8"/>
    <w:rsid w:val="00C64949"/>
    <w:rsid w:val="00CB3692"/>
    <w:rsid w:val="00CC5A2A"/>
    <w:rsid w:val="00D62DF6"/>
    <w:rsid w:val="00ED7F54"/>
    <w:rsid w:val="00EF5D0D"/>
    <w:rsid w:val="00F1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F4AE"/>
  <w15:chartTrackingRefBased/>
  <w15:docId w15:val="{8BDC777B-766A-4A16-9F20-C9E1DAA7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B3C3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9B3C3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9B3C31"/>
  </w:style>
  <w:style w:type="paragraph" w:styleId="a5">
    <w:name w:val="List Paragraph"/>
    <w:basedOn w:val="a"/>
    <w:uiPriority w:val="34"/>
    <w:qFormat/>
    <w:rsid w:val="00483402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A60C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A60C4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903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40</cp:revision>
  <dcterms:created xsi:type="dcterms:W3CDTF">2020-11-10T09:50:00Z</dcterms:created>
  <dcterms:modified xsi:type="dcterms:W3CDTF">2021-11-11T15:26:00Z</dcterms:modified>
</cp:coreProperties>
</file>