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96" w:rsidRPr="005F44FE" w:rsidRDefault="00906CB2" w:rsidP="00906CB2">
      <w:pPr>
        <w:pBdr>
          <w:bottom w:val="single" w:sz="4" w:space="1" w:color="auto"/>
        </w:pBdr>
        <w:jc w:val="center"/>
        <w:rPr>
          <w:rFonts w:ascii="Palatino Linotype" w:hAnsi="Palatino Linotype"/>
          <w:b/>
          <w:sz w:val="24"/>
          <w:szCs w:val="24"/>
        </w:rPr>
      </w:pPr>
      <w:r w:rsidRPr="005F44FE">
        <w:rPr>
          <w:rFonts w:ascii="Palatino Linotype" w:hAnsi="Palatino Linotype"/>
          <w:b/>
          <w:sz w:val="24"/>
          <w:szCs w:val="24"/>
        </w:rPr>
        <w:t>Β’ ΕΠΕΙΣΟΔΙΟ (</w:t>
      </w:r>
      <w:proofErr w:type="spellStart"/>
      <w:r w:rsidRPr="005F44FE">
        <w:rPr>
          <w:rFonts w:ascii="Palatino Linotype" w:hAnsi="Palatino Linotype"/>
          <w:b/>
          <w:sz w:val="24"/>
          <w:szCs w:val="24"/>
        </w:rPr>
        <w:t>στ</w:t>
      </w:r>
      <w:proofErr w:type="spellEnd"/>
      <w:r w:rsidRPr="005F44FE">
        <w:rPr>
          <w:rFonts w:ascii="Palatino Linotype" w:hAnsi="Palatino Linotype"/>
          <w:b/>
          <w:sz w:val="24"/>
          <w:szCs w:val="24"/>
        </w:rPr>
        <w:t>. 576-1219)</w:t>
      </w:r>
    </w:p>
    <w:p w:rsidR="00906CB2" w:rsidRPr="005F44FE" w:rsidRDefault="00906CB2" w:rsidP="00906CB2">
      <w:pPr>
        <w:jc w:val="both"/>
        <w:rPr>
          <w:rFonts w:ascii="Palatino Linotype" w:hAnsi="Palatino Linotype"/>
          <w:b/>
          <w:sz w:val="20"/>
          <w:szCs w:val="20"/>
        </w:rPr>
      </w:pPr>
      <w:r w:rsidRPr="005F44FE">
        <w:rPr>
          <w:rFonts w:ascii="Palatino Linotype" w:hAnsi="Palatino Linotype"/>
          <w:b/>
          <w:sz w:val="20"/>
          <w:szCs w:val="20"/>
        </w:rPr>
        <w:t>ΔΟΜΗ ΕΠΕΙΣΟΔΙΟΥ</w:t>
      </w:r>
    </w:p>
    <w:p w:rsidR="00906CB2" w:rsidRPr="005F44FE" w:rsidRDefault="00906CB2" w:rsidP="00512400">
      <w:pPr>
        <w:pStyle w:val="a3"/>
        <w:numPr>
          <w:ilvl w:val="0"/>
          <w:numId w:val="1"/>
        </w:numPr>
        <w:ind w:left="284" w:hanging="284"/>
        <w:jc w:val="both"/>
        <w:rPr>
          <w:rFonts w:ascii="Palatino Linotype" w:hAnsi="Palatino Linotype"/>
          <w:sz w:val="20"/>
          <w:szCs w:val="20"/>
        </w:rPr>
      </w:pPr>
      <w:proofErr w:type="spellStart"/>
      <w:r w:rsidRPr="005F44FE">
        <w:rPr>
          <w:rFonts w:ascii="Palatino Linotype" w:hAnsi="Palatino Linotype"/>
          <w:b/>
          <w:sz w:val="20"/>
          <w:szCs w:val="20"/>
        </w:rPr>
        <w:t>Επιπάροδος</w:t>
      </w:r>
      <w:proofErr w:type="spellEnd"/>
      <w:r w:rsidRPr="005F44FE">
        <w:rPr>
          <w:rFonts w:ascii="Palatino Linotype" w:hAnsi="Palatino Linotype"/>
          <w:sz w:val="20"/>
          <w:szCs w:val="20"/>
        </w:rPr>
        <w:t xml:space="preserve"> (576-587): ΧΟΡΟΣ</w:t>
      </w:r>
    </w:p>
    <w:p w:rsidR="00906CB2" w:rsidRPr="005F44FE" w:rsidRDefault="00906CB2" w:rsidP="00123742">
      <w:pPr>
        <w:pStyle w:val="a3"/>
        <w:ind w:left="0"/>
        <w:jc w:val="both"/>
        <w:rPr>
          <w:rFonts w:ascii="Palatino Linotype" w:hAnsi="Palatino Linotype"/>
          <w:sz w:val="20"/>
          <w:szCs w:val="20"/>
        </w:rPr>
      </w:pPr>
      <w:r w:rsidRPr="005F44FE">
        <w:rPr>
          <w:rFonts w:ascii="Palatino Linotype" w:hAnsi="Palatino Linotype"/>
          <w:sz w:val="20"/>
          <w:szCs w:val="20"/>
        </w:rPr>
        <w:t xml:space="preserve">Ο Χορός βγαίνει από το παλάτι και παίρνει θέση στην ορχήστρα. Έχουμε  μία από τις σπάνιες περιπτώσεις που ο χορός επανέρχεται. Εισέρχεται πρώτος στην ορχήστρα και δίνει σε γενικές γραμμές τις πληροφορίες που τους έδωσε η </w:t>
      </w:r>
      <w:proofErr w:type="spellStart"/>
      <w:r w:rsidRPr="005F44FE">
        <w:rPr>
          <w:rFonts w:ascii="Palatino Linotype" w:hAnsi="Palatino Linotype"/>
          <w:sz w:val="20"/>
          <w:szCs w:val="20"/>
        </w:rPr>
        <w:t>Θεονόη</w:t>
      </w:r>
      <w:proofErr w:type="spellEnd"/>
      <w:r w:rsidRPr="005F44FE">
        <w:rPr>
          <w:rFonts w:ascii="Palatino Linotype" w:hAnsi="Palatino Linotype"/>
          <w:sz w:val="20"/>
          <w:szCs w:val="20"/>
        </w:rPr>
        <w:t xml:space="preserve">. Ο Μενέλαος βρίσκεται κρυμμένος πίσω από τον τάφο του </w:t>
      </w:r>
      <w:proofErr w:type="spellStart"/>
      <w:r w:rsidRPr="005F44FE">
        <w:rPr>
          <w:rFonts w:ascii="Palatino Linotype" w:hAnsi="Palatino Linotype"/>
          <w:sz w:val="20"/>
          <w:szCs w:val="20"/>
        </w:rPr>
        <w:t>Πρωτέα</w:t>
      </w:r>
      <w:proofErr w:type="spellEnd"/>
      <w:r w:rsidRPr="005F44FE">
        <w:rPr>
          <w:rFonts w:ascii="Palatino Linotype" w:hAnsi="Palatino Linotype"/>
          <w:sz w:val="20"/>
          <w:szCs w:val="20"/>
        </w:rPr>
        <w:t>.</w:t>
      </w:r>
    </w:p>
    <w:p w:rsidR="00906CB2" w:rsidRPr="005F44FE" w:rsidRDefault="00906CB2" w:rsidP="00512400">
      <w:pPr>
        <w:pStyle w:val="a3"/>
        <w:numPr>
          <w:ilvl w:val="0"/>
          <w:numId w:val="1"/>
        </w:numPr>
        <w:ind w:left="284" w:hanging="284"/>
        <w:jc w:val="both"/>
        <w:rPr>
          <w:rFonts w:ascii="Palatino Linotype" w:hAnsi="Palatino Linotype"/>
          <w:sz w:val="20"/>
          <w:szCs w:val="20"/>
        </w:rPr>
      </w:pPr>
      <w:r w:rsidRPr="005F44FE">
        <w:rPr>
          <w:rFonts w:ascii="Palatino Linotype" w:hAnsi="Palatino Linotype"/>
          <w:b/>
          <w:sz w:val="20"/>
          <w:szCs w:val="20"/>
        </w:rPr>
        <w:t>1</w:t>
      </w:r>
      <w:r w:rsidRPr="005F44FE">
        <w:rPr>
          <w:rFonts w:ascii="Palatino Linotype" w:hAnsi="Palatino Linotype"/>
          <w:b/>
          <w:sz w:val="20"/>
          <w:szCs w:val="20"/>
          <w:vertAlign w:val="superscript"/>
        </w:rPr>
        <w:t xml:space="preserve">η </w:t>
      </w:r>
      <w:r w:rsidRPr="005F44FE">
        <w:rPr>
          <w:rFonts w:ascii="Palatino Linotype" w:hAnsi="Palatino Linotype"/>
          <w:b/>
          <w:sz w:val="20"/>
          <w:szCs w:val="20"/>
        </w:rPr>
        <w:t>Σκηνή</w:t>
      </w:r>
      <w:r w:rsidRPr="005F44FE">
        <w:rPr>
          <w:rFonts w:ascii="Palatino Linotype" w:hAnsi="Palatino Linotype"/>
          <w:sz w:val="20"/>
          <w:szCs w:val="20"/>
        </w:rPr>
        <w:t xml:space="preserve"> (588-658): ΕΛΕΝΗ – ΜΕΝΕΛΑΟΣ</w:t>
      </w:r>
    </w:p>
    <w:p w:rsidR="00274064" w:rsidRPr="005F44FE" w:rsidRDefault="00CA6F05" w:rsidP="00123742">
      <w:pPr>
        <w:pStyle w:val="a3"/>
        <w:ind w:left="0"/>
        <w:jc w:val="both"/>
        <w:rPr>
          <w:rFonts w:ascii="Palatino Linotype" w:hAnsi="Palatino Linotype"/>
          <w:sz w:val="20"/>
          <w:szCs w:val="20"/>
        </w:rPr>
      </w:pPr>
      <w:r w:rsidRPr="005F44FE">
        <w:rPr>
          <w:rFonts w:ascii="Palatino Linotype" w:hAnsi="Palatino Linotype"/>
          <w:b/>
          <w:sz w:val="20"/>
          <w:szCs w:val="20"/>
        </w:rPr>
        <w:t>ΜΥΘΟΣ</w:t>
      </w:r>
      <w:r w:rsidRPr="005F44FE">
        <w:rPr>
          <w:rFonts w:ascii="Palatino Linotype" w:hAnsi="Palatino Linotype"/>
          <w:sz w:val="20"/>
          <w:szCs w:val="20"/>
        </w:rPr>
        <w:t xml:space="preserve">: </w:t>
      </w:r>
      <w:r w:rsidR="00274064" w:rsidRPr="005F44FE">
        <w:rPr>
          <w:rFonts w:ascii="Palatino Linotype" w:hAnsi="Palatino Linotype"/>
          <w:sz w:val="20"/>
          <w:szCs w:val="20"/>
          <w:lang w:val="en-US"/>
        </w:rPr>
        <w:t>H</w:t>
      </w:r>
      <w:r w:rsidR="00274064" w:rsidRPr="005F44FE">
        <w:rPr>
          <w:rFonts w:ascii="Palatino Linotype" w:hAnsi="Palatino Linotype"/>
          <w:sz w:val="20"/>
          <w:szCs w:val="20"/>
        </w:rPr>
        <w:t xml:space="preserve"> Ελένη αντιλαμβάνεται την παρουσία του Μενέλαου και τρέχει να σωθεί στον τάφο του </w:t>
      </w:r>
      <w:proofErr w:type="spellStart"/>
      <w:r w:rsidR="00274064" w:rsidRPr="005F44FE">
        <w:rPr>
          <w:rFonts w:ascii="Palatino Linotype" w:hAnsi="Palatino Linotype"/>
          <w:sz w:val="20"/>
          <w:szCs w:val="20"/>
        </w:rPr>
        <w:t>Πρωτέα</w:t>
      </w:r>
      <w:proofErr w:type="spellEnd"/>
      <w:r w:rsidR="00274064" w:rsidRPr="005F44FE">
        <w:rPr>
          <w:rFonts w:ascii="Palatino Linotype" w:hAnsi="Palatino Linotype"/>
          <w:sz w:val="20"/>
          <w:szCs w:val="20"/>
        </w:rPr>
        <w:t>. Μέσα από τη στιχομυθία της μαζί του φτάνει στην αναγνώριση και του εξηγεί το σχέδιο της Ήρας για εκείνην και το είδωλό της, ο Μενέλαος όμως βρίσκεται σε σύγχυση και θεωρεί ότι αυτή που έχει μπροστά του απλώς μοιάζει στην Ελένη.</w:t>
      </w:r>
    </w:p>
    <w:p w:rsidR="00107149" w:rsidRPr="005F44FE" w:rsidRDefault="00107149" w:rsidP="00123742">
      <w:pPr>
        <w:pStyle w:val="a3"/>
        <w:ind w:left="0"/>
        <w:jc w:val="both"/>
        <w:rPr>
          <w:rFonts w:ascii="Palatino Linotype" w:hAnsi="Palatino Linotype"/>
          <w:sz w:val="20"/>
          <w:szCs w:val="20"/>
          <w:lang w:val="en-US"/>
        </w:rPr>
      </w:pPr>
      <w:r w:rsidRPr="005F44FE">
        <w:rPr>
          <w:rFonts w:ascii="Palatino Linotype" w:hAnsi="Palatino Linotype"/>
          <w:b/>
          <w:sz w:val="20"/>
          <w:szCs w:val="20"/>
        </w:rPr>
        <w:t>ΑΝΤΙΘΕΣΗ ΑΝΑΜΕΣΑ ΣΤΟ ΕΙΝΑΙ ΚΑΙ ΤΟ ΦΑΙΝΕΣΘΑΙ</w:t>
      </w:r>
      <w:r w:rsidRPr="005F44FE">
        <w:rPr>
          <w:rFonts w:ascii="Palatino Linotype" w:hAnsi="Palatino Linotype"/>
          <w:sz w:val="20"/>
          <w:szCs w:val="20"/>
        </w:rPr>
        <w:t xml:space="preserve">: Η Ελένη νομίζει ότι την κυνηγάει κάποιος άνθρωπος του </w:t>
      </w:r>
      <w:proofErr w:type="spellStart"/>
      <w:r w:rsidRPr="005F44FE">
        <w:rPr>
          <w:rFonts w:ascii="Palatino Linotype" w:hAnsi="Palatino Linotype"/>
          <w:sz w:val="20"/>
          <w:szCs w:val="20"/>
        </w:rPr>
        <w:t>Θεοκλύμενου</w:t>
      </w:r>
      <w:proofErr w:type="spellEnd"/>
      <w:r w:rsidRPr="005F44FE">
        <w:rPr>
          <w:rFonts w:ascii="Palatino Linotype" w:hAnsi="Palatino Linotype"/>
          <w:sz w:val="20"/>
          <w:szCs w:val="20"/>
        </w:rPr>
        <w:t>, ενώ ο Μενέλαος ότι βλέπει φαντάσματα.</w:t>
      </w:r>
      <w:r w:rsidR="00123742" w:rsidRPr="005F44FE">
        <w:rPr>
          <w:rFonts w:ascii="Palatino Linotype" w:hAnsi="Palatino Linotype"/>
          <w:sz w:val="20"/>
          <w:szCs w:val="20"/>
        </w:rPr>
        <w:t xml:space="preserve"> </w:t>
      </w:r>
      <w:r w:rsidRPr="005F44FE">
        <w:rPr>
          <w:rFonts w:ascii="Palatino Linotype" w:hAnsi="Palatino Linotype"/>
          <w:sz w:val="20"/>
          <w:szCs w:val="20"/>
        </w:rPr>
        <w:t>Αρχικά, λοιπόν, οι ήρωες συναντώνται αλλά δεν αναγνωρίζονται. Γιατί;.</w:t>
      </w:r>
    </w:p>
    <w:tbl>
      <w:tblPr>
        <w:tblStyle w:val="a4"/>
        <w:tblpPr w:leftFromText="180" w:rightFromText="180" w:vertAnchor="text" w:horzAnchor="margin" w:tblpXSpec="center" w:tblpY="223"/>
        <w:tblW w:w="0" w:type="auto"/>
        <w:tblLook w:val="04A0" w:firstRow="1" w:lastRow="0" w:firstColumn="1" w:lastColumn="0" w:noHBand="0" w:noVBand="1"/>
      </w:tblPr>
      <w:tblGrid>
        <w:gridCol w:w="3788"/>
        <w:gridCol w:w="3788"/>
      </w:tblGrid>
      <w:tr w:rsidR="00107149" w:rsidRPr="005F44FE" w:rsidTr="00107149">
        <w:tc>
          <w:tcPr>
            <w:tcW w:w="3788" w:type="dxa"/>
          </w:tcPr>
          <w:p w:rsidR="00107149" w:rsidRPr="005F44FE" w:rsidRDefault="00107149" w:rsidP="00107149">
            <w:pPr>
              <w:pStyle w:val="a3"/>
              <w:ind w:left="0"/>
              <w:jc w:val="both"/>
              <w:rPr>
                <w:rFonts w:ascii="Palatino Linotype" w:hAnsi="Palatino Linotype"/>
                <w:sz w:val="20"/>
                <w:szCs w:val="20"/>
              </w:rPr>
            </w:pPr>
            <w:r w:rsidRPr="005F44FE">
              <w:rPr>
                <w:rFonts w:ascii="Palatino Linotype" w:hAnsi="Palatino Linotype"/>
                <w:sz w:val="20"/>
                <w:szCs w:val="20"/>
              </w:rPr>
              <w:t>ΕΛΕΝΗ</w:t>
            </w:r>
          </w:p>
        </w:tc>
        <w:tc>
          <w:tcPr>
            <w:tcW w:w="3788" w:type="dxa"/>
          </w:tcPr>
          <w:p w:rsidR="00107149" w:rsidRPr="005F44FE" w:rsidRDefault="00107149" w:rsidP="00107149">
            <w:pPr>
              <w:pStyle w:val="a3"/>
              <w:ind w:left="0"/>
              <w:jc w:val="both"/>
              <w:rPr>
                <w:rFonts w:ascii="Palatino Linotype" w:hAnsi="Palatino Linotype"/>
                <w:sz w:val="20"/>
                <w:szCs w:val="20"/>
              </w:rPr>
            </w:pPr>
            <w:r w:rsidRPr="005F44FE">
              <w:rPr>
                <w:rFonts w:ascii="Palatino Linotype" w:hAnsi="Palatino Linotype"/>
                <w:sz w:val="20"/>
                <w:szCs w:val="20"/>
              </w:rPr>
              <w:t>ΜΕΝΕΛΑΟΣ</w:t>
            </w:r>
          </w:p>
        </w:tc>
      </w:tr>
      <w:tr w:rsidR="00107149" w:rsidRPr="005F44FE" w:rsidTr="00107149">
        <w:tc>
          <w:tcPr>
            <w:tcW w:w="3788" w:type="dxa"/>
          </w:tcPr>
          <w:p w:rsidR="00107149" w:rsidRPr="005F44FE" w:rsidRDefault="00107149" w:rsidP="00107149">
            <w:pPr>
              <w:pStyle w:val="a3"/>
              <w:ind w:left="0"/>
              <w:jc w:val="both"/>
              <w:rPr>
                <w:rFonts w:ascii="Palatino Linotype" w:hAnsi="Palatino Linotype"/>
                <w:sz w:val="20"/>
                <w:szCs w:val="20"/>
              </w:rPr>
            </w:pPr>
            <w:r w:rsidRPr="005F44FE">
              <w:rPr>
                <w:rFonts w:ascii="Palatino Linotype" w:hAnsi="Palatino Linotype"/>
                <w:sz w:val="20"/>
                <w:szCs w:val="20"/>
              </w:rPr>
              <w:t xml:space="preserve">Τι γνωρίζει και από ποιον; </w:t>
            </w:r>
          </w:p>
        </w:tc>
        <w:tc>
          <w:tcPr>
            <w:tcW w:w="3788" w:type="dxa"/>
          </w:tcPr>
          <w:p w:rsidR="00107149" w:rsidRPr="005F44FE" w:rsidRDefault="00107149" w:rsidP="00107149">
            <w:pPr>
              <w:pStyle w:val="a3"/>
              <w:ind w:left="0"/>
              <w:jc w:val="both"/>
              <w:rPr>
                <w:rFonts w:ascii="Palatino Linotype" w:hAnsi="Palatino Linotype"/>
                <w:sz w:val="20"/>
                <w:szCs w:val="20"/>
              </w:rPr>
            </w:pPr>
            <w:r w:rsidRPr="005F44FE">
              <w:rPr>
                <w:rFonts w:ascii="Palatino Linotype" w:hAnsi="Palatino Linotype"/>
                <w:sz w:val="20"/>
                <w:szCs w:val="20"/>
              </w:rPr>
              <w:t>Τι γνωρίζει και από ποιον;</w:t>
            </w:r>
          </w:p>
        </w:tc>
      </w:tr>
      <w:tr w:rsidR="00107149" w:rsidRPr="005F44FE" w:rsidTr="00107149">
        <w:tc>
          <w:tcPr>
            <w:tcW w:w="3788" w:type="dxa"/>
          </w:tcPr>
          <w:p w:rsidR="00107149" w:rsidRPr="005F44FE" w:rsidRDefault="00107149" w:rsidP="00107149">
            <w:pPr>
              <w:pStyle w:val="a3"/>
              <w:ind w:left="0"/>
              <w:jc w:val="both"/>
              <w:rPr>
                <w:rFonts w:ascii="Palatino Linotype" w:hAnsi="Palatino Linotype"/>
                <w:sz w:val="20"/>
                <w:szCs w:val="20"/>
              </w:rPr>
            </w:pPr>
            <w:r w:rsidRPr="005F44FE">
              <w:rPr>
                <w:rFonts w:ascii="Palatino Linotype" w:hAnsi="Palatino Linotype"/>
                <w:sz w:val="20"/>
                <w:szCs w:val="20"/>
              </w:rPr>
              <w:t>Θα έπρεπε να αναγνωρίσει αμέσως τον Μενέλαο;</w:t>
            </w:r>
          </w:p>
        </w:tc>
        <w:tc>
          <w:tcPr>
            <w:tcW w:w="3788" w:type="dxa"/>
          </w:tcPr>
          <w:p w:rsidR="00107149" w:rsidRPr="005F44FE" w:rsidRDefault="00107149" w:rsidP="00107149">
            <w:pPr>
              <w:pStyle w:val="a3"/>
              <w:ind w:left="0"/>
              <w:jc w:val="both"/>
              <w:rPr>
                <w:rFonts w:ascii="Palatino Linotype" w:hAnsi="Palatino Linotype"/>
                <w:sz w:val="20"/>
                <w:szCs w:val="20"/>
              </w:rPr>
            </w:pPr>
            <w:r w:rsidRPr="005F44FE">
              <w:rPr>
                <w:rFonts w:ascii="Palatino Linotype" w:hAnsi="Palatino Linotype"/>
                <w:sz w:val="20"/>
                <w:szCs w:val="20"/>
              </w:rPr>
              <w:t>Θα έπρεπε να αναγνωρίσει αμέσως την Ελένη ή είναι φυσιολογικό να αντιδρά έτσι;</w:t>
            </w:r>
          </w:p>
        </w:tc>
      </w:tr>
      <w:tr w:rsidR="00107149" w:rsidRPr="005F44FE" w:rsidTr="00107149">
        <w:tc>
          <w:tcPr>
            <w:tcW w:w="3788" w:type="dxa"/>
          </w:tcPr>
          <w:p w:rsidR="00107149" w:rsidRPr="005F44FE" w:rsidRDefault="00107149" w:rsidP="00107149">
            <w:pPr>
              <w:pStyle w:val="a3"/>
              <w:ind w:left="0"/>
              <w:jc w:val="both"/>
              <w:rPr>
                <w:rFonts w:ascii="Palatino Linotype" w:hAnsi="Palatino Linotype"/>
                <w:sz w:val="20"/>
                <w:szCs w:val="20"/>
              </w:rPr>
            </w:pPr>
            <w:r w:rsidRPr="005F44FE">
              <w:rPr>
                <w:rFonts w:ascii="Palatino Linotype" w:hAnsi="Palatino Linotype"/>
                <w:sz w:val="20"/>
                <w:szCs w:val="20"/>
              </w:rPr>
              <w:t>Τι την εμποδίζει; Η λογική ή οι αισθήσεις της;</w:t>
            </w:r>
          </w:p>
        </w:tc>
        <w:tc>
          <w:tcPr>
            <w:tcW w:w="3788" w:type="dxa"/>
          </w:tcPr>
          <w:p w:rsidR="00107149" w:rsidRPr="005F44FE" w:rsidRDefault="00107149" w:rsidP="00107149">
            <w:pPr>
              <w:pStyle w:val="a3"/>
              <w:ind w:left="0"/>
              <w:jc w:val="both"/>
              <w:rPr>
                <w:rFonts w:ascii="Palatino Linotype" w:hAnsi="Palatino Linotype"/>
                <w:sz w:val="20"/>
                <w:szCs w:val="20"/>
              </w:rPr>
            </w:pPr>
            <w:r w:rsidRPr="005F44FE">
              <w:rPr>
                <w:rFonts w:ascii="Palatino Linotype" w:hAnsi="Palatino Linotype"/>
                <w:sz w:val="20"/>
                <w:szCs w:val="20"/>
              </w:rPr>
              <w:t>Τι τον εμποδίζει; Η λογική ή οι αισθήσεις της;</w:t>
            </w:r>
          </w:p>
        </w:tc>
      </w:tr>
    </w:tbl>
    <w:p w:rsidR="00107149" w:rsidRPr="005F44FE" w:rsidRDefault="00512400" w:rsidP="00512400">
      <w:pPr>
        <w:pStyle w:val="a3"/>
        <w:ind w:left="0"/>
        <w:jc w:val="both"/>
        <w:rPr>
          <w:rFonts w:ascii="Palatino Linotype" w:hAnsi="Palatino Linotype"/>
          <w:sz w:val="20"/>
          <w:szCs w:val="20"/>
        </w:rPr>
      </w:pPr>
      <w:r w:rsidRPr="005F44FE">
        <w:rPr>
          <w:rFonts w:ascii="Palatino Linotype" w:hAnsi="Palatino Linotype"/>
          <w:sz w:val="20"/>
          <w:szCs w:val="20"/>
          <w:u w:val="single"/>
        </w:rPr>
        <w:t>Η αναγνώριση καθυστερεί</w:t>
      </w:r>
      <w:r w:rsidRPr="005F44FE">
        <w:rPr>
          <w:rFonts w:ascii="Palatino Linotype" w:hAnsi="Palatino Linotype"/>
          <w:sz w:val="20"/>
          <w:szCs w:val="20"/>
        </w:rPr>
        <w:t xml:space="preserve">, επειδή οι ήρωες μένουν στα φαινόμενα. Επομένως, ακόμη και οι κάτοχοι της γνώσης μπορούν να </w:t>
      </w:r>
      <w:proofErr w:type="spellStart"/>
      <w:r w:rsidRPr="005F44FE">
        <w:rPr>
          <w:rFonts w:ascii="Palatino Linotype" w:hAnsi="Palatino Linotype"/>
          <w:sz w:val="20"/>
          <w:szCs w:val="20"/>
        </w:rPr>
        <w:t>απατηθούν</w:t>
      </w:r>
      <w:proofErr w:type="spellEnd"/>
      <w:r w:rsidRPr="005F44FE">
        <w:rPr>
          <w:rFonts w:ascii="Palatino Linotype" w:hAnsi="Palatino Linotype"/>
          <w:sz w:val="20"/>
          <w:szCs w:val="20"/>
        </w:rPr>
        <w:t xml:space="preserve"> από τα φαινόμενα.  Με την καθυστέρηση της αναγνώρισης δ</w:t>
      </w:r>
      <w:r w:rsidR="00107149" w:rsidRPr="005F44FE">
        <w:rPr>
          <w:rFonts w:ascii="Palatino Linotype" w:hAnsi="Palatino Linotype"/>
          <w:sz w:val="20"/>
          <w:szCs w:val="20"/>
        </w:rPr>
        <w:t xml:space="preserve">ημιουργείται </w:t>
      </w:r>
      <w:r w:rsidR="00107149" w:rsidRPr="005F44FE">
        <w:rPr>
          <w:rFonts w:ascii="Palatino Linotype" w:hAnsi="Palatino Linotype"/>
          <w:b/>
          <w:sz w:val="20"/>
          <w:szCs w:val="20"/>
        </w:rPr>
        <w:t>δραματική επιβράδυνση</w:t>
      </w:r>
      <w:r w:rsidR="00123742" w:rsidRPr="005F44FE">
        <w:rPr>
          <w:rFonts w:ascii="Palatino Linotype" w:hAnsi="Palatino Linotype"/>
          <w:b/>
          <w:sz w:val="20"/>
          <w:szCs w:val="20"/>
        </w:rPr>
        <w:t>.</w:t>
      </w:r>
    </w:p>
    <w:p w:rsidR="00512400" w:rsidRPr="005F44FE" w:rsidRDefault="00BC4C00" w:rsidP="005F44FE">
      <w:pPr>
        <w:pStyle w:val="a3"/>
        <w:ind w:left="0"/>
        <w:jc w:val="both"/>
        <w:rPr>
          <w:rFonts w:ascii="Palatino Linotype" w:hAnsi="Palatino Linotype"/>
          <w:sz w:val="20"/>
          <w:szCs w:val="20"/>
        </w:rPr>
      </w:pPr>
      <w:r w:rsidRPr="005F44FE">
        <w:rPr>
          <w:rFonts w:ascii="Palatino Linotype" w:hAnsi="Palatino Linotype"/>
          <w:b/>
          <w:sz w:val="20"/>
          <w:szCs w:val="20"/>
        </w:rPr>
        <w:t>ΑΝΑΓΝΩΡΙΣΗ</w:t>
      </w:r>
      <w:r w:rsidR="00110D2B" w:rsidRPr="005F44FE">
        <w:rPr>
          <w:rFonts w:ascii="Palatino Linotype" w:hAnsi="Palatino Linotype"/>
          <w:sz w:val="20"/>
          <w:szCs w:val="20"/>
        </w:rPr>
        <w:t xml:space="preserve">: «η μετάβαση από την άγνοια στη γνώση». Εδώ συντελείται μερική αναγνώριση. Η Ελένη </w:t>
      </w:r>
      <w:r w:rsidR="00123742" w:rsidRPr="005F44FE">
        <w:rPr>
          <w:rFonts w:ascii="Palatino Linotype" w:hAnsi="Palatino Linotype"/>
          <w:sz w:val="20"/>
          <w:szCs w:val="20"/>
        </w:rPr>
        <w:t xml:space="preserve">σύντομα </w:t>
      </w:r>
      <w:r w:rsidR="00110D2B" w:rsidRPr="005F44FE">
        <w:rPr>
          <w:rFonts w:ascii="Palatino Linotype" w:hAnsi="Palatino Linotype"/>
          <w:sz w:val="20"/>
          <w:szCs w:val="20"/>
        </w:rPr>
        <w:t>αναγνωρίζει</w:t>
      </w:r>
      <w:r w:rsidR="00D12670" w:rsidRPr="005F44FE">
        <w:rPr>
          <w:rFonts w:ascii="Palatino Linotype" w:hAnsi="Palatino Linotype"/>
          <w:sz w:val="20"/>
          <w:szCs w:val="20"/>
        </w:rPr>
        <w:t xml:space="preserve"> το Μενέλαο,</w:t>
      </w:r>
      <w:r w:rsidR="00107149" w:rsidRPr="005F44FE">
        <w:rPr>
          <w:rFonts w:ascii="Palatino Linotype" w:hAnsi="Palatino Linotype"/>
          <w:sz w:val="20"/>
          <w:szCs w:val="20"/>
        </w:rPr>
        <w:t xml:space="preserve"> </w:t>
      </w:r>
      <w:r w:rsidR="00D12670" w:rsidRPr="005F44FE">
        <w:rPr>
          <w:rFonts w:ascii="Palatino Linotype" w:hAnsi="Palatino Linotype"/>
          <w:sz w:val="20"/>
          <w:szCs w:val="20"/>
        </w:rPr>
        <w:t xml:space="preserve">ενώ αυτός </w:t>
      </w:r>
      <w:r w:rsidR="00123742" w:rsidRPr="005F44FE">
        <w:rPr>
          <w:rFonts w:ascii="Palatino Linotype" w:hAnsi="Palatino Linotype"/>
          <w:sz w:val="20"/>
          <w:szCs w:val="20"/>
        </w:rPr>
        <w:t>αρνείται να την πιστέψει</w:t>
      </w:r>
      <w:r w:rsidR="00D12670" w:rsidRPr="005F44FE">
        <w:rPr>
          <w:rFonts w:ascii="Palatino Linotype" w:hAnsi="Palatino Linotype"/>
          <w:sz w:val="20"/>
          <w:szCs w:val="20"/>
        </w:rPr>
        <w:t xml:space="preserve">. </w:t>
      </w:r>
      <w:r w:rsidR="00123742" w:rsidRPr="005F44FE">
        <w:rPr>
          <w:rFonts w:ascii="Palatino Linotype" w:hAnsi="Palatino Linotype"/>
          <w:sz w:val="20"/>
          <w:szCs w:val="20"/>
        </w:rPr>
        <w:t>Εδώ η αναγνώριση σ</w:t>
      </w:r>
      <w:r w:rsidR="00512400" w:rsidRPr="005F44FE">
        <w:rPr>
          <w:rFonts w:ascii="Palatino Linotype" w:hAnsi="Palatino Linotype"/>
          <w:sz w:val="20"/>
          <w:szCs w:val="20"/>
        </w:rPr>
        <w:t xml:space="preserve">τηρίζεται σε ένα διανοητικό παιχνίδι και όχι σε </w:t>
      </w:r>
      <w:r w:rsidR="00123742" w:rsidRPr="005F44FE">
        <w:rPr>
          <w:rFonts w:ascii="Palatino Linotype" w:hAnsi="Palatino Linotype"/>
          <w:sz w:val="20"/>
          <w:szCs w:val="20"/>
        </w:rPr>
        <w:t>σ</w:t>
      </w:r>
      <w:r w:rsidR="00512400" w:rsidRPr="005F44FE">
        <w:rPr>
          <w:rFonts w:ascii="Palatino Linotype" w:hAnsi="Palatino Linotype"/>
          <w:sz w:val="20"/>
          <w:szCs w:val="20"/>
        </w:rPr>
        <w:t>ημάδια ή μυ</w:t>
      </w:r>
      <w:r w:rsidR="00123742" w:rsidRPr="005F44FE">
        <w:rPr>
          <w:rFonts w:ascii="Palatino Linotype" w:hAnsi="Palatino Linotype"/>
          <w:sz w:val="20"/>
          <w:szCs w:val="20"/>
        </w:rPr>
        <w:t xml:space="preserve">στικά των συζύγων. Συγκεκριμένα, στηρίζεται </w:t>
      </w:r>
      <w:r w:rsidR="00512400" w:rsidRPr="005F44FE">
        <w:rPr>
          <w:rFonts w:ascii="Palatino Linotype" w:hAnsi="Palatino Linotype"/>
          <w:sz w:val="20"/>
          <w:szCs w:val="20"/>
        </w:rPr>
        <w:t xml:space="preserve">στις πληροφορίες της </w:t>
      </w:r>
      <w:proofErr w:type="spellStart"/>
      <w:r w:rsidR="00512400" w:rsidRPr="005F44FE">
        <w:rPr>
          <w:rFonts w:ascii="Palatino Linotype" w:hAnsi="Palatino Linotype"/>
          <w:sz w:val="20"/>
          <w:szCs w:val="20"/>
        </w:rPr>
        <w:t>Θεονόης</w:t>
      </w:r>
      <w:proofErr w:type="spellEnd"/>
      <w:r w:rsidR="00123742" w:rsidRPr="005F44FE">
        <w:rPr>
          <w:rFonts w:ascii="Palatino Linotype" w:hAnsi="Palatino Linotype"/>
          <w:sz w:val="20"/>
          <w:szCs w:val="20"/>
        </w:rPr>
        <w:t xml:space="preserve">, </w:t>
      </w:r>
      <w:r w:rsidR="00512400" w:rsidRPr="005F44FE">
        <w:rPr>
          <w:rFonts w:ascii="Palatino Linotype" w:hAnsi="Palatino Linotype"/>
          <w:sz w:val="20"/>
          <w:szCs w:val="20"/>
        </w:rPr>
        <w:t>στην εξωτερική ομοιότητα</w:t>
      </w:r>
      <w:r w:rsidR="00123742" w:rsidRPr="005F44FE">
        <w:rPr>
          <w:rFonts w:ascii="Palatino Linotype" w:hAnsi="Palatino Linotype"/>
          <w:sz w:val="20"/>
          <w:szCs w:val="20"/>
        </w:rPr>
        <w:t xml:space="preserve"> και </w:t>
      </w:r>
      <w:r w:rsidR="00512400" w:rsidRPr="005F44FE">
        <w:rPr>
          <w:rFonts w:ascii="Palatino Linotype" w:hAnsi="Palatino Linotype"/>
          <w:sz w:val="20"/>
          <w:szCs w:val="20"/>
        </w:rPr>
        <w:t>στην ομολογία του ίδιου του Μενελάου.</w:t>
      </w:r>
      <w:r w:rsidR="005F44FE">
        <w:rPr>
          <w:rFonts w:ascii="Palatino Linotype" w:hAnsi="Palatino Linotype"/>
          <w:sz w:val="20"/>
          <w:szCs w:val="20"/>
        </w:rPr>
        <w:t xml:space="preserve"> </w:t>
      </w:r>
      <w:r w:rsidR="00123742" w:rsidRPr="005F44FE">
        <w:rPr>
          <w:rFonts w:ascii="Palatino Linotype" w:hAnsi="Palatino Linotype"/>
          <w:sz w:val="20"/>
          <w:szCs w:val="20"/>
        </w:rPr>
        <w:t>Γενικά, η</w:t>
      </w:r>
      <w:r w:rsidR="00512400" w:rsidRPr="005F44FE">
        <w:rPr>
          <w:rFonts w:ascii="Palatino Linotype" w:hAnsi="Palatino Linotype"/>
          <w:sz w:val="20"/>
          <w:szCs w:val="20"/>
        </w:rPr>
        <w:t xml:space="preserve"> αναγνώριση είναι κάπως  βιαστική και άτεχνη και η αντίδραση της Ελένης χλιαρή και ψυχρή.</w:t>
      </w:r>
    </w:p>
    <w:p w:rsidR="00512400" w:rsidRPr="005F44FE" w:rsidRDefault="00512400" w:rsidP="00123742">
      <w:pPr>
        <w:pStyle w:val="a3"/>
        <w:ind w:left="0"/>
        <w:jc w:val="both"/>
        <w:rPr>
          <w:rFonts w:ascii="Palatino Linotype" w:hAnsi="Palatino Linotype"/>
          <w:sz w:val="20"/>
          <w:szCs w:val="20"/>
        </w:rPr>
      </w:pPr>
      <w:r w:rsidRPr="005F44FE">
        <w:rPr>
          <w:rFonts w:ascii="Palatino Linotype" w:hAnsi="Palatino Linotype"/>
          <w:sz w:val="20"/>
          <w:szCs w:val="20"/>
        </w:rPr>
        <w:t xml:space="preserve">Μετά την αναγνώριση παύει η αντίθεση ανάμεσα στο είναι και στο </w:t>
      </w:r>
      <w:proofErr w:type="spellStart"/>
      <w:r w:rsidRPr="005F44FE">
        <w:rPr>
          <w:rFonts w:ascii="Palatino Linotype" w:hAnsi="Palatino Linotype"/>
          <w:sz w:val="20"/>
          <w:szCs w:val="20"/>
        </w:rPr>
        <w:t>φαίνεσθαι</w:t>
      </w:r>
      <w:proofErr w:type="spellEnd"/>
      <w:r w:rsidRPr="005F44FE">
        <w:rPr>
          <w:rFonts w:ascii="Palatino Linotype" w:hAnsi="Palatino Linotype"/>
          <w:sz w:val="20"/>
          <w:szCs w:val="20"/>
        </w:rPr>
        <w:t>.</w:t>
      </w:r>
    </w:p>
    <w:p w:rsidR="00B004D9" w:rsidRPr="005F44FE" w:rsidRDefault="00B004D9" w:rsidP="00123742">
      <w:pPr>
        <w:pStyle w:val="a3"/>
        <w:ind w:left="0"/>
        <w:jc w:val="both"/>
        <w:rPr>
          <w:rFonts w:ascii="Palatino Linotype" w:hAnsi="Palatino Linotype"/>
          <w:b/>
          <w:sz w:val="20"/>
          <w:szCs w:val="20"/>
        </w:rPr>
      </w:pPr>
      <w:r w:rsidRPr="005F44FE">
        <w:rPr>
          <w:rFonts w:ascii="Palatino Linotype" w:hAnsi="Palatino Linotype"/>
          <w:b/>
          <w:sz w:val="20"/>
          <w:szCs w:val="20"/>
        </w:rPr>
        <w:t>ΟΨΙΣ</w:t>
      </w:r>
    </w:p>
    <w:p w:rsidR="00B004D9" w:rsidRPr="005F44FE" w:rsidRDefault="00123742" w:rsidP="00123742">
      <w:pPr>
        <w:pStyle w:val="a3"/>
        <w:ind w:left="0"/>
        <w:jc w:val="both"/>
        <w:rPr>
          <w:rFonts w:ascii="Palatino Linotype" w:hAnsi="Palatino Linotype"/>
          <w:sz w:val="20"/>
          <w:szCs w:val="20"/>
        </w:rPr>
      </w:pPr>
      <w:r w:rsidRPr="005F44FE">
        <w:rPr>
          <w:rFonts w:ascii="Palatino Linotype" w:hAnsi="Palatino Linotype"/>
          <w:sz w:val="20"/>
          <w:szCs w:val="20"/>
        </w:rPr>
        <w:t xml:space="preserve">Ο </w:t>
      </w:r>
      <w:proofErr w:type="spellStart"/>
      <w:r w:rsidRPr="005F44FE">
        <w:rPr>
          <w:rFonts w:ascii="Palatino Linotype" w:hAnsi="Palatino Linotype"/>
          <w:sz w:val="20"/>
          <w:szCs w:val="20"/>
        </w:rPr>
        <w:t>ρακοφορεμένος</w:t>
      </w:r>
      <w:proofErr w:type="spellEnd"/>
      <w:r w:rsidRPr="005F44FE">
        <w:rPr>
          <w:rFonts w:ascii="Palatino Linotype" w:hAnsi="Palatino Linotype"/>
          <w:sz w:val="20"/>
          <w:szCs w:val="20"/>
        </w:rPr>
        <w:t xml:space="preserve"> Μενέλαος έκπληκτος αντικρίζει την Ελένη, βγαίνει </w:t>
      </w:r>
      <w:proofErr w:type="spellStart"/>
      <w:r w:rsidRPr="005F44FE">
        <w:rPr>
          <w:rFonts w:ascii="Palatino Linotype" w:hAnsi="Palatino Linotype"/>
          <w:sz w:val="20"/>
          <w:szCs w:val="20"/>
        </w:rPr>
        <w:t>απ’την</w:t>
      </w:r>
      <w:proofErr w:type="spellEnd"/>
      <w:r w:rsidRPr="005F44FE">
        <w:rPr>
          <w:rFonts w:ascii="Palatino Linotype" w:hAnsi="Palatino Linotype"/>
          <w:sz w:val="20"/>
          <w:szCs w:val="20"/>
        </w:rPr>
        <w:t xml:space="preserve"> κρυψώνα του κι αρχίζει να την κυνηγάει. Εκείνη κατορθώνει να φτάσει στον τάφο του </w:t>
      </w:r>
      <w:proofErr w:type="spellStart"/>
      <w:r w:rsidRPr="005F44FE">
        <w:rPr>
          <w:rFonts w:ascii="Palatino Linotype" w:hAnsi="Palatino Linotype"/>
          <w:sz w:val="20"/>
          <w:szCs w:val="20"/>
        </w:rPr>
        <w:t>Πρωτέα</w:t>
      </w:r>
      <w:proofErr w:type="spellEnd"/>
      <w:r w:rsidRPr="005F44FE">
        <w:rPr>
          <w:rFonts w:ascii="Palatino Linotype" w:hAnsi="Palatino Linotype"/>
          <w:sz w:val="20"/>
          <w:szCs w:val="20"/>
        </w:rPr>
        <w:t xml:space="preserve"> και νιώθει ασφαλής.</w:t>
      </w:r>
    </w:p>
    <w:p w:rsidR="00107C35" w:rsidRPr="005F44FE" w:rsidRDefault="00B004D9" w:rsidP="00123742">
      <w:pPr>
        <w:pStyle w:val="a3"/>
        <w:ind w:left="0"/>
        <w:jc w:val="both"/>
        <w:rPr>
          <w:rFonts w:ascii="Palatino Linotype" w:hAnsi="Palatino Linotype"/>
          <w:sz w:val="20"/>
          <w:szCs w:val="20"/>
        </w:rPr>
      </w:pPr>
      <w:r w:rsidRPr="005F44FE">
        <w:rPr>
          <w:rFonts w:ascii="Palatino Linotype" w:hAnsi="Palatino Linotype"/>
          <w:b/>
          <w:sz w:val="20"/>
          <w:szCs w:val="20"/>
        </w:rPr>
        <w:t>ΔΙΑΝΟΙΑ</w:t>
      </w:r>
    </w:p>
    <w:p w:rsidR="00B004D9" w:rsidRPr="005F44FE" w:rsidRDefault="00B004D9" w:rsidP="00123742">
      <w:pPr>
        <w:pStyle w:val="a3"/>
        <w:ind w:left="0"/>
        <w:jc w:val="both"/>
        <w:rPr>
          <w:rFonts w:ascii="Palatino Linotype" w:hAnsi="Palatino Linotype"/>
          <w:sz w:val="20"/>
          <w:szCs w:val="20"/>
        </w:rPr>
      </w:pPr>
      <w:r w:rsidRPr="005F44FE">
        <w:rPr>
          <w:rFonts w:ascii="Palatino Linotype" w:hAnsi="Palatino Linotype"/>
          <w:sz w:val="20"/>
          <w:szCs w:val="20"/>
        </w:rPr>
        <w:t>«τ’ όνομα ολούθε πάει, όχι το σώμα»</w:t>
      </w:r>
      <w:r w:rsidR="00BC4C00" w:rsidRPr="005F44FE">
        <w:rPr>
          <w:rFonts w:ascii="Palatino Linotype" w:hAnsi="Palatino Linotype"/>
          <w:sz w:val="20"/>
          <w:szCs w:val="20"/>
        </w:rPr>
        <w:t xml:space="preserve">: η φήμη ταξιδεύει παντού, αντίθεση ανάμεσα στο είναι και το </w:t>
      </w:r>
      <w:proofErr w:type="spellStart"/>
      <w:r w:rsidR="00BC4C00" w:rsidRPr="005F44FE">
        <w:rPr>
          <w:rFonts w:ascii="Palatino Linotype" w:hAnsi="Palatino Linotype"/>
          <w:sz w:val="20"/>
          <w:szCs w:val="20"/>
        </w:rPr>
        <w:t>φαίνεσθαι</w:t>
      </w:r>
      <w:proofErr w:type="spellEnd"/>
      <w:r w:rsidR="00BC4C00" w:rsidRPr="005F44FE">
        <w:rPr>
          <w:rFonts w:ascii="Palatino Linotype" w:hAnsi="Palatino Linotype"/>
          <w:sz w:val="20"/>
          <w:szCs w:val="20"/>
        </w:rPr>
        <w:t>, άλλο το τι λέγεται για έναν άνθρωπο κι άλλο η πραγματική του υπόσταση</w:t>
      </w:r>
    </w:p>
    <w:p w:rsidR="00BC4C00" w:rsidRPr="005F44FE" w:rsidRDefault="00BC4C00" w:rsidP="00123742">
      <w:pPr>
        <w:pStyle w:val="a3"/>
        <w:ind w:left="0"/>
        <w:jc w:val="both"/>
        <w:rPr>
          <w:rFonts w:ascii="Palatino Linotype" w:hAnsi="Palatino Linotype"/>
          <w:sz w:val="20"/>
          <w:szCs w:val="20"/>
        </w:rPr>
      </w:pPr>
      <w:r w:rsidRPr="005F44FE">
        <w:rPr>
          <w:rFonts w:ascii="Palatino Linotype" w:hAnsi="Palatino Linotype"/>
          <w:sz w:val="20"/>
          <w:szCs w:val="20"/>
        </w:rPr>
        <w:t>«</w:t>
      </w:r>
      <w:r w:rsidRPr="005F44FE">
        <w:rPr>
          <w:rFonts w:ascii="Palatino Linotype" w:hAnsi="Palatino Linotype"/>
          <w:color w:val="000000"/>
          <w:sz w:val="20"/>
          <w:szCs w:val="20"/>
          <w:shd w:val="clear" w:color="auto" w:fill="FFFFFF"/>
        </w:rPr>
        <w:t>Θεοί! Θεϊκό ’ναι να ’βρεις τους δικούς σου» (στ.622): η Ελένη αποδίδει στους θεούς την ευτυχία της</w:t>
      </w:r>
    </w:p>
    <w:p w:rsidR="00B004D9" w:rsidRPr="005F44FE" w:rsidRDefault="00B54300" w:rsidP="00B54300">
      <w:pPr>
        <w:pStyle w:val="a3"/>
        <w:ind w:left="0"/>
        <w:jc w:val="both"/>
        <w:rPr>
          <w:rFonts w:ascii="Palatino Linotype" w:hAnsi="Palatino Linotype"/>
          <w:b/>
          <w:sz w:val="20"/>
          <w:szCs w:val="20"/>
        </w:rPr>
      </w:pPr>
      <w:r w:rsidRPr="005F44FE">
        <w:rPr>
          <w:rFonts w:ascii="Palatino Linotype" w:hAnsi="Palatino Linotype"/>
          <w:b/>
          <w:sz w:val="20"/>
          <w:szCs w:val="20"/>
        </w:rPr>
        <w:t>ΗΘΟΣ</w:t>
      </w:r>
    </w:p>
    <w:p w:rsidR="00CA6F05" w:rsidRPr="005F44FE" w:rsidRDefault="00CA6F05" w:rsidP="00B54300">
      <w:pPr>
        <w:jc w:val="both"/>
        <w:rPr>
          <w:rFonts w:ascii="Palatino Linotype" w:hAnsi="Palatino Linotype"/>
          <w:sz w:val="20"/>
          <w:szCs w:val="20"/>
        </w:rPr>
      </w:pPr>
      <w:r w:rsidRPr="005F44FE">
        <w:rPr>
          <w:rFonts w:ascii="Palatino Linotype" w:hAnsi="Palatino Linotype"/>
          <w:sz w:val="20"/>
          <w:szCs w:val="20"/>
        </w:rPr>
        <w:t xml:space="preserve">Ο Μενέλαος δε δέχεται ότι είναι η Ελένη απέναντί του αν και τα στοιχεία που διαθέτει είναι: η εξωτερική ομοιότητα, η ομολογία της ίδιας της Ελένης, η μαρτυρία της γερόντισσας, και η εχθρότητα του </w:t>
      </w:r>
      <w:proofErr w:type="spellStart"/>
      <w:r w:rsidRPr="005F44FE">
        <w:rPr>
          <w:rFonts w:ascii="Palatino Linotype" w:hAnsi="Palatino Linotype"/>
          <w:sz w:val="20"/>
          <w:szCs w:val="20"/>
        </w:rPr>
        <w:t>Θεοκλύμενου</w:t>
      </w:r>
      <w:proofErr w:type="spellEnd"/>
      <w:r w:rsidRPr="005F44FE">
        <w:rPr>
          <w:rFonts w:ascii="Palatino Linotype" w:hAnsi="Palatino Linotype"/>
          <w:sz w:val="20"/>
          <w:szCs w:val="20"/>
        </w:rPr>
        <w:t xml:space="preserve"> απέναντι στους Έλληνες. </w:t>
      </w:r>
      <w:r w:rsidR="00B54300" w:rsidRPr="005F44FE">
        <w:rPr>
          <w:rFonts w:ascii="Palatino Linotype" w:hAnsi="Palatino Linotype"/>
          <w:sz w:val="20"/>
          <w:szCs w:val="20"/>
        </w:rPr>
        <w:t>Μην ξεχνάμε βέβαια πως αυτό που</w:t>
      </w:r>
      <w:r w:rsidR="00107C35" w:rsidRPr="005F44FE">
        <w:rPr>
          <w:rFonts w:ascii="Palatino Linotype" w:hAnsi="Palatino Linotype"/>
          <w:sz w:val="20"/>
          <w:szCs w:val="20"/>
        </w:rPr>
        <w:t xml:space="preserve"> </w:t>
      </w:r>
      <w:r w:rsidR="00B54300" w:rsidRPr="005F44FE">
        <w:rPr>
          <w:rFonts w:ascii="Palatino Linotype" w:hAnsi="Palatino Linotype"/>
          <w:sz w:val="20"/>
          <w:szCs w:val="20"/>
        </w:rPr>
        <w:t xml:space="preserve">του ζητείται να πιστέψει δεν είναι κάτι απλό. Αντίθετα, είναι μια </w:t>
      </w:r>
      <w:r w:rsidR="00B54300" w:rsidRPr="005F44FE">
        <w:rPr>
          <w:rFonts w:ascii="Palatino Linotype" w:hAnsi="Palatino Linotype"/>
          <w:sz w:val="20"/>
          <w:szCs w:val="20"/>
        </w:rPr>
        <w:lastRenderedPageBreak/>
        <w:t xml:space="preserve">πραγματικότητα που αναιρεί τη μέχρι τότε δική του πραγματικότητα, τη δική του αλήθεια, που την έχει πληρώσει με πόλεμο, με την απώλεια τόσων συντρόφων, με τόση δυστυχία. («Της Τροίας τους μόχθους, όχι εσέ πιστεύω»). Βέβαια, μπροστά στις τόσες αποδείξεις θα έπρεπε να έχει αρχίσει να αναρωτιέται τουλάχιστον. Ο Ευριπίδης όμως επιλέγει να τον παρουσιάσει </w:t>
      </w:r>
      <w:r w:rsidR="00107C35" w:rsidRPr="005F44FE">
        <w:rPr>
          <w:rFonts w:ascii="Palatino Linotype" w:hAnsi="Palatino Linotype"/>
          <w:sz w:val="20"/>
          <w:szCs w:val="20"/>
        </w:rPr>
        <w:t xml:space="preserve">σε σύγχυση, </w:t>
      </w:r>
      <w:r w:rsidR="00B54300" w:rsidRPr="005F44FE">
        <w:rPr>
          <w:rFonts w:ascii="Palatino Linotype" w:hAnsi="Palatino Linotype"/>
          <w:sz w:val="20"/>
          <w:szCs w:val="20"/>
        </w:rPr>
        <w:t xml:space="preserve"> δύσπιστο, πεισματάρη και επιπόλαιο, </w:t>
      </w:r>
      <w:r w:rsidR="00107C35" w:rsidRPr="005F44FE">
        <w:rPr>
          <w:rFonts w:ascii="Palatino Linotype" w:hAnsi="Palatino Linotype"/>
          <w:sz w:val="20"/>
          <w:szCs w:val="20"/>
        </w:rPr>
        <w:t xml:space="preserve">ίσως και αφελή, με απλοϊκή σκέψη, </w:t>
      </w:r>
      <w:r w:rsidR="00B54300" w:rsidRPr="005F44FE">
        <w:rPr>
          <w:rFonts w:ascii="Palatino Linotype" w:hAnsi="Palatino Linotype"/>
          <w:sz w:val="20"/>
          <w:szCs w:val="20"/>
        </w:rPr>
        <w:t>ώστε να οργανώσει την επόμενη σκηνή με τον αγγελιαφόρο και να προσδώσει δραματική ένταση στην ολοκλήρωση της αναγνώρισης.</w:t>
      </w:r>
    </w:p>
    <w:p w:rsidR="00B54300" w:rsidRPr="005F44FE" w:rsidRDefault="00107C35" w:rsidP="00B54300">
      <w:pPr>
        <w:jc w:val="both"/>
        <w:rPr>
          <w:rFonts w:ascii="Palatino Linotype" w:hAnsi="Palatino Linotype"/>
          <w:sz w:val="20"/>
          <w:szCs w:val="20"/>
        </w:rPr>
      </w:pPr>
      <w:r w:rsidRPr="005F44FE">
        <w:rPr>
          <w:rFonts w:ascii="Palatino Linotype" w:hAnsi="Palatino Linotype"/>
          <w:sz w:val="20"/>
          <w:szCs w:val="20"/>
        </w:rPr>
        <w:t xml:space="preserve">Η Ελένη παραμένει πιστή στον Μενέλαο και πασχίζει να σωθεί από τα δίχτυα του ανθρώπου που πιστεύει πως θέλει να την οδηγήσει σ’ αυτόν και να διατηρήσει την τιμή και την αξιοπρέπειά της. Είναι  οξύνους, αναγνωρίζει αμέσως την ταυτότητα του Μενελάου παρά τη </w:t>
      </w:r>
      <w:proofErr w:type="spellStart"/>
      <w:r w:rsidRPr="005F44FE">
        <w:rPr>
          <w:rFonts w:ascii="Palatino Linotype" w:hAnsi="Palatino Linotype"/>
          <w:sz w:val="20"/>
          <w:szCs w:val="20"/>
        </w:rPr>
        <w:t>ρακοφορία</w:t>
      </w:r>
      <w:proofErr w:type="spellEnd"/>
      <w:r w:rsidRPr="005F44FE">
        <w:rPr>
          <w:rFonts w:ascii="Palatino Linotype" w:hAnsi="Palatino Linotype"/>
          <w:sz w:val="20"/>
          <w:szCs w:val="20"/>
        </w:rPr>
        <w:t xml:space="preserve"> του. Στην πορεία πασχίζει να τον πείσει για την ταυτότητά της και απελπίζεται.</w:t>
      </w:r>
    </w:p>
    <w:p w:rsidR="00107C35" w:rsidRPr="005F44FE" w:rsidRDefault="00107C35" w:rsidP="00B54300">
      <w:pPr>
        <w:jc w:val="both"/>
        <w:rPr>
          <w:rFonts w:ascii="Palatino Linotype" w:hAnsi="Palatino Linotype"/>
          <w:sz w:val="20"/>
          <w:szCs w:val="20"/>
        </w:rPr>
      </w:pPr>
      <w:r w:rsidRPr="005F44FE">
        <w:rPr>
          <w:rFonts w:ascii="Palatino Linotype" w:hAnsi="Palatino Linotype"/>
          <w:sz w:val="20"/>
          <w:szCs w:val="20"/>
        </w:rPr>
        <w:t xml:space="preserve">Αναδεικνύεται έτσι για ακόμη μια φορά </w:t>
      </w:r>
      <w:r w:rsidRPr="005F44FE">
        <w:rPr>
          <w:rFonts w:ascii="Palatino Linotype" w:hAnsi="Palatino Linotype"/>
          <w:b/>
          <w:sz w:val="20"/>
          <w:szCs w:val="20"/>
        </w:rPr>
        <w:t>η τραγικότητά της</w:t>
      </w:r>
      <w:r w:rsidRPr="005F44FE">
        <w:rPr>
          <w:rFonts w:ascii="Palatino Linotype" w:hAnsi="Palatino Linotype"/>
          <w:sz w:val="20"/>
          <w:szCs w:val="20"/>
        </w:rPr>
        <w:t>: ενώ τον περίμενε τόσα χρόνια, τον έχει μπροστά της και τον χάνει άλλη μία φορά.</w:t>
      </w:r>
    </w:p>
    <w:p w:rsidR="00BC4C00" w:rsidRPr="005F44FE" w:rsidRDefault="00BC4C00" w:rsidP="00B54300">
      <w:pPr>
        <w:jc w:val="both"/>
        <w:rPr>
          <w:rFonts w:ascii="Palatino Linotype" w:hAnsi="Palatino Linotype"/>
          <w:sz w:val="20"/>
          <w:szCs w:val="20"/>
        </w:rPr>
      </w:pPr>
      <w:r w:rsidRPr="005F44FE">
        <w:rPr>
          <w:rFonts w:ascii="Palatino Linotype" w:hAnsi="Palatino Linotype"/>
          <w:b/>
          <w:sz w:val="20"/>
          <w:szCs w:val="20"/>
        </w:rPr>
        <w:t>Διακύμανση συναισθημάτων</w:t>
      </w:r>
      <w:r w:rsidR="005F44FE" w:rsidRPr="005F44FE">
        <w:rPr>
          <w:rFonts w:ascii="Palatino Linotype" w:hAnsi="Palatino Linotype"/>
          <w:b/>
          <w:sz w:val="20"/>
          <w:szCs w:val="20"/>
        </w:rPr>
        <w:t xml:space="preserve">/ψυχολογικές μεταπτώσεις της </w:t>
      </w:r>
      <w:proofErr w:type="spellStart"/>
      <w:r w:rsidR="005F44FE" w:rsidRPr="005F44FE">
        <w:rPr>
          <w:rFonts w:ascii="Palatino Linotype" w:hAnsi="Palatino Linotype"/>
          <w:b/>
          <w:sz w:val="20"/>
          <w:szCs w:val="20"/>
        </w:rPr>
        <w:t>ηρωίδας</w:t>
      </w:r>
      <w:proofErr w:type="spellEnd"/>
      <w:r w:rsidRPr="005F44FE">
        <w:rPr>
          <w:rFonts w:ascii="Palatino Linotype" w:hAnsi="Palatino Linotype"/>
          <w:sz w:val="20"/>
          <w:szCs w:val="20"/>
        </w:rPr>
        <w:t xml:space="preserve">: ανακούφιση, ελπίδα και προσμονή μετά τις αποκαλύψεις της </w:t>
      </w:r>
      <w:proofErr w:type="spellStart"/>
      <w:r w:rsidRPr="005F44FE">
        <w:rPr>
          <w:rFonts w:ascii="Palatino Linotype" w:hAnsi="Palatino Linotype"/>
          <w:sz w:val="20"/>
          <w:szCs w:val="20"/>
        </w:rPr>
        <w:t>Θεονόης</w:t>
      </w:r>
      <w:proofErr w:type="spellEnd"/>
      <w:r w:rsidRPr="005F44FE">
        <w:rPr>
          <w:rFonts w:ascii="Palatino Linotype" w:hAnsi="Palatino Linotype"/>
          <w:sz w:val="20"/>
          <w:szCs w:val="20"/>
        </w:rPr>
        <w:t>, ανέλπιστη χαρά μετά την αναγνώριση, απελπισία μετά την άρνηση του Μενέλαου να την πιστέψει.</w:t>
      </w:r>
    </w:p>
    <w:p w:rsidR="00B004D9" w:rsidRPr="005F44FE" w:rsidRDefault="00B004D9" w:rsidP="00107C35">
      <w:pPr>
        <w:jc w:val="both"/>
        <w:rPr>
          <w:rFonts w:ascii="Palatino Linotype" w:hAnsi="Palatino Linotype"/>
          <w:b/>
          <w:sz w:val="20"/>
          <w:szCs w:val="20"/>
        </w:rPr>
      </w:pPr>
      <w:r w:rsidRPr="005F44FE">
        <w:rPr>
          <w:rFonts w:ascii="Palatino Linotype" w:hAnsi="Palatino Linotype"/>
          <w:b/>
          <w:sz w:val="20"/>
          <w:szCs w:val="20"/>
        </w:rPr>
        <w:t>ΤΡΑΓΙΚΗ ΕΙΡΩΝΕΙΑ</w:t>
      </w:r>
    </w:p>
    <w:p w:rsidR="00BC4C00" w:rsidRPr="005F44FE" w:rsidRDefault="00107C35" w:rsidP="005F44FE">
      <w:pPr>
        <w:rPr>
          <w:rFonts w:ascii="Palatino Linotype" w:hAnsi="Palatino Linotype"/>
          <w:sz w:val="20"/>
          <w:szCs w:val="20"/>
        </w:rPr>
      </w:pPr>
      <w:r w:rsidRPr="005F44FE">
        <w:rPr>
          <w:rFonts w:ascii="Palatino Linotype" w:hAnsi="Palatino Linotype"/>
          <w:sz w:val="20"/>
          <w:szCs w:val="20"/>
        </w:rPr>
        <w:t>Μόλις</w:t>
      </w:r>
      <w:r w:rsidR="00CA6F05" w:rsidRPr="005F44FE">
        <w:rPr>
          <w:rFonts w:ascii="Palatino Linotype" w:hAnsi="Palatino Linotype"/>
          <w:sz w:val="20"/>
          <w:szCs w:val="20"/>
        </w:rPr>
        <w:t xml:space="preserve"> τελειώσουν τα βάσανά του, θα φτάσει στην Αίγυπτο</w:t>
      </w:r>
      <w:r w:rsidRPr="005F44FE">
        <w:rPr>
          <w:rFonts w:ascii="Palatino Linotype" w:hAnsi="Palatino Linotype"/>
          <w:sz w:val="20"/>
          <w:szCs w:val="20"/>
        </w:rPr>
        <w:t xml:space="preserve"> (</w:t>
      </w:r>
      <w:proofErr w:type="spellStart"/>
      <w:r w:rsidRPr="005F44FE">
        <w:rPr>
          <w:rFonts w:ascii="Palatino Linotype" w:hAnsi="Palatino Linotype"/>
          <w:sz w:val="20"/>
          <w:szCs w:val="20"/>
        </w:rPr>
        <w:t>στ</w:t>
      </w:r>
      <w:proofErr w:type="spellEnd"/>
      <w:r w:rsidRPr="005F44FE">
        <w:rPr>
          <w:rFonts w:ascii="Palatino Linotype" w:hAnsi="Palatino Linotype"/>
          <w:sz w:val="20"/>
          <w:szCs w:val="20"/>
        </w:rPr>
        <w:t>. 593-4), λέει η Ελένη για τον Μενέλαο</w:t>
      </w:r>
      <w:r w:rsidR="00BC4C00" w:rsidRPr="005F44FE">
        <w:rPr>
          <w:rFonts w:ascii="Palatino Linotype" w:hAnsi="Palatino Linotype"/>
          <w:sz w:val="20"/>
          <w:szCs w:val="20"/>
        </w:rPr>
        <w:t>,</w:t>
      </w:r>
      <w:r w:rsidRPr="005F44FE">
        <w:rPr>
          <w:rFonts w:ascii="Palatino Linotype" w:hAnsi="Palatino Linotype"/>
          <w:sz w:val="20"/>
          <w:szCs w:val="20"/>
        </w:rPr>
        <w:t xml:space="preserve"> κι αυτός βρίσκεται δίπλα της.</w:t>
      </w:r>
      <w:r w:rsidR="00CA6F05" w:rsidRPr="005F44FE">
        <w:rPr>
          <w:rFonts w:ascii="Palatino Linotype" w:hAnsi="Palatino Linotype"/>
          <w:sz w:val="20"/>
          <w:szCs w:val="20"/>
        </w:rPr>
        <w:t xml:space="preserve"> ( </w:t>
      </w:r>
      <w:r w:rsidR="00CA6F05" w:rsidRPr="005F44FE">
        <w:rPr>
          <w:rFonts w:ascii="Palatino Linotype" w:hAnsi="Palatino Linotype"/>
          <w:b/>
          <w:bCs/>
          <w:sz w:val="20"/>
          <w:szCs w:val="20"/>
        </w:rPr>
        <w:t>τραγική ειρωνεία</w:t>
      </w:r>
      <w:r w:rsidR="00CA6F05" w:rsidRPr="005F44FE">
        <w:rPr>
          <w:rFonts w:ascii="Palatino Linotype" w:hAnsi="Palatino Linotype"/>
          <w:sz w:val="20"/>
          <w:szCs w:val="20"/>
        </w:rPr>
        <w:t>- αυτός βρίσκεται δίπλα της).</w:t>
      </w:r>
      <w:r w:rsidRPr="005F44FE">
        <w:rPr>
          <w:rFonts w:ascii="Palatino Linotype" w:hAnsi="Palatino Linotype"/>
          <w:sz w:val="20"/>
          <w:szCs w:val="20"/>
        </w:rPr>
        <w:t xml:space="preserve"> </w:t>
      </w:r>
    </w:p>
    <w:p w:rsidR="00906CB2" w:rsidRPr="005F44FE" w:rsidRDefault="00906CB2" w:rsidP="00BC4C00">
      <w:pPr>
        <w:pStyle w:val="a3"/>
        <w:numPr>
          <w:ilvl w:val="0"/>
          <w:numId w:val="1"/>
        </w:numPr>
        <w:ind w:left="284" w:hanging="284"/>
        <w:jc w:val="both"/>
        <w:rPr>
          <w:rFonts w:ascii="Palatino Linotype" w:hAnsi="Palatino Linotype"/>
          <w:sz w:val="20"/>
          <w:szCs w:val="20"/>
        </w:rPr>
      </w:pPr>
      <w:r w:rsidRPr="005F44FE">
        <w:rPr>
          <w:rFonts w:ascii="Palatino Linotype" w:hAnsi="Palatino Linotype"/>
          <w:b/>
          <w:sz w:val="20"/>
          <w:szCs w:val="20"/>
        </w:rPr>
        <w:t>2</w:t>
      </w:r>
      <w:r w:rsidRPr="005F44FE">
        <w:rPr>
          <w:rFonts w:ascii="Palatino Linotype" w:hAnsi="Palatino Linotype"/>
          <w:b/>
          <w:sz w:val="20"/>
          <w:szCs w:val="20"/>
          <w:vertAlign w:val="superscript"/>
        </w:rPr>
        <w:t>η</w:t>
      </w:r>
      <w:r w:rsidRPr="005F44FE">
        <w:rPr>
          <w:rFonts w:ascii="Palatino Linotype" w:hAnsi="Palatino Linotype"/>
          <w:b/>
          <w:sz w:val="20"/>
          <w:szCs w:val="20"/>
        </w:rPr>
        <w:t xml:space="preserve"> Σκηνή</w:t>
      </w:r>
      <w:r w:rsidRPr="005F44FE">
        <w:rPr>
          <w:rFonts w:ascii="Palatino Linotype" w:hAnsi="Palatino Linotype"/>
          <w:sz w:val="20"/>
          <w:szCs w:val="20"/>
        </w:rPr>
        <w:t xml:space="preserve"> (659-840): ΑΓΓΕΛΙΑΦΟΡΟΣ – ΜΕΝΕΛΑΟΣ – ΕΛΕΝΗ – ΧΟΡΟΣ</w:t>
      </w:r>
    </w:p>
    <w:p w:rsidR="005D2B69" w:rsidRPr="005F44FE" w:rsidRDefault="005D2B69" w:rsidP="00BC4C00">
      <w:pPr>
        <w:pStyle w:val="a3"/>
        <w:ind w:left="0"/>
        <w:jc w:val="both"/>
        <w:rPr>
          <w:rFonts w:ascii="Palatino Linotype" w:hAnsi="Palatino Linotype"/>
          <w:b/>
          <w:sz w:val="20"/>
          <w:szCs w:val="20"/>
        </w:rPr>
      </w:pPr>
      <w:r w:rsidRPr="005F44FE">
        <w:rPr>
          <w:rFonts w:ascii="Palatino Linotype" w:hAnsi="Palatino Linotype"/>
          <w:b/>
          <w:sz w:val="20"/>
          <w:szCs w:val="20"/>
        </w:rPr>
        <w:t>ΜΥΘΟΣ</w:t>
      </w:r>
    </w:p>
    <w:p w:rsidR="0058274C" w:rsidRPr="005F44FE" w:rsidRDefault="0058274C" w:rsidP="00BC4C00">
      <w:pPr>
        <w:pStyle w:val="a3"/>
        <w:ind w:left="0"/>
        <w:jc w:val="both"/>
        <w:rPr>
          <w:rFonts w:ascii="Palatino Linotype" w:hAnsi="Palatino Linotype"/>
          <w:sz w:val="20"/>
          <w:szCs w:val="20"/>
        </w:rPr>
      </w:pPr>
      <w:r w:rsidRPr="005F44FE">
        <w:rPr>
          <w:rFonts w:ascii="Palatino Linotype" w:hAnsi="Palatino Linotype"/>
          <w:sz w:val="20"/>
          <w:szCs w:val="20"/>
        </w:rPr>
        <w:t xml:space="preserve">Την κρίσιμη στιγμή εμφανίζεται ο αγγελιαφόρος ταραγμένος, για να αποκαλύψει πως η «Ελένη» που είχαν στη σπηλιά χάθηκε πετώντας στον αιθέρα. Απευθύνεται στους Έλληνες, που πολέμησαν μάταια για ένα είδωλο και αποκαθιστά το όνομα της Ελένης. Όταν αντικρίζει την Ελένη, φοβάται πως είναι η Ελένη της σπηλιάς κι ετοιμάζει πάλι κάποιο ύπουλο σχέδιο. </w:t>
      </w:r>
    </w:p>
    <w:p w:rsidR="0058274C" w:rsidRPr="005F44FE" w:rsidRDefault="0058274C" w:rsidP="00BC4C00">
      <w:pPr>
        <w:pStyle w:val="a3"/>
        <w:ind w:left="0"/>
        <w:jc w:val="both"/>
        <w:rPr>
          <w:rFonts w:ascii="Palatino Linotype" w:hAnsi="Palatino Linotype"/>
          <w:sz w:val="20"/>
          <w:szCs w:val="20"/>
        </w:rPr>
      </w:pPr>
      <w:r w:rsidRPr="005F44FE">
        <w:rPr>
          <w:rFonts w:ascii="Palatino Linotype" w:hAnsi="Palatino Linotype"/>
          <w:sz w:val="20"/>
          <w:szCs w:val="20"/>
        </w:rPr>
        <w:t>Παρεμβαίνει ο Μενέλαος, αντιλαμβάνεται ότι η Ελένη του είχε πει την αλήθεια και η αναγνώριση ολοκληρώνεται. Οι ήρωες εκφράζουν τα συναισθήματά τους.</w:t>
      </w:r>
    </w:p>
    <w:p w:rsidR="0058274C" w:rsidRPr="005F44FE" w:rsidRDefault="0058274C" w:rsidP="00BC4C00">
      <w:pPr>
        <w:pStyle w:val="a3"/>
        <w:ind w:left="0"/>
        <w:jc w:val="both"/>
        <w:rPr>
          <w:rFonts w:ascii="Palatino Linotype" w:hAnsi="Palatino Linotype"/>
          <w:sz w:val="20"/>
          <w:szCs w:val="20"/>
        </w:rPr>
      </w:pPr>
      <w:r w:rsidRPr="005F44FE">
        <w:rPr>
          <w:rFonts w:ascii="Palatino Linotype" w:hAnsi="Palatino Linotype"/>
          <w:sz w:val="20"/>
          <w:szCs w:val="20"/>
        </w:rPr>
        <w:t>Η Ελένη αφηγείται τις συμφορές της στο παρελθόν. Ο αγγελιαφόρος την αναγνωρίζει. Ο Μενέλαος του δίνει εντολή να ειδοποιήσει τους συντρόφους του να είναι σε ετοιμότητα.</w:t>
      </w:r>
    </w:p>
    <w:p w:rsidR="005D2B69" w:rsidRPr="005F44FE" w:rsidRDefault="005D2B69" w:rsidP="00BC4C00">
      <w:pPr>
        <w:pStyle w:val="a3"/>
        <w:ind w:left="0"/>
        <w:jc w:val="both"/>
        <w:rPr>
          <w:rFonts w:ascii="Palatino Linotype" w:hAnsi="Palatino Linotype"/>
          <w:sz w:val="20"/>
          <w:szCs w:val="20"/>
        </w:rPr>
      </w:pPr>
      <w:r w:rsidRPr="005F44FE">
        <w:rPr>
          <w:rFonts w:ascii="Palatino Linotype" w:hAnsi="Palatino Linotype"/>
          <w:b/>
          <w:sz w:val="20"/>
          <w:szCs w:val="20"/>
        </w:rPr>
        <w:t>Ο ΡΟΛΟΣ ΤΟΥ ΑΓΓΕΛΙΑΦΟΡΟΥ</w:t>
      </w:r>
      <w:r w:rsidRPr="005F44FE">
        <w:rPr>
          <w:rFonts w:ascii="Palatino Linotype" w:hAnsi="Palatino Linotype"/>
          <w:sz w:val="20"/>
          <w:szCs w:val="20"/>
        </w:rPr>
        <w:t>: οδηγεί στην ολοκλήρωση της αναγνώρισης και στην αποκατάσταση του ονόματος της Ελένης, γίνεται η φωνή των ιδεών του Ευριπίδη για την ανθρώπινη αξιοπρέπεια και την ψυχική ελευθερία, που δεν αναγνωρίζει</w:t>
      </w:r>
      <w:r w:rsidR="00D50A23" w:rsidRPr="005F44FE">
        <w:rPr>
          <w:rFonts w:ascii="Palatino Linotype" w:hAnsi="Palatino Linotype"/>
          <w:sz w:val="20"/>
          <w:szCs w:val="20"/>
        </w:rPr>
        <w:t xml:space="preserve"> δεσμά δουλείας, τη ματαιότητα του πολέμου και την αναξιοπιστία των μάντεων.</w:t>
      </w:r>
    </w:p>
    <w:p w:rsidR="00BC4C00" w:rsidRPr="005F44FE" w:rsidRDefault="005D2B69" w:rsidP="00BC4C00">
      <w:pPr>
        <w:pStyle w:val="a3"/>
        <w:ind w:left="0"/>
        <w:jc w:val="both"/>
        <w:rPr>
          <w:rFonts w:ascii="Palatino Linotype" w:hAnsi="Palatino Linotype"/>
          <w:b/>
          <w:sz w:val="20"/>
          <w:szCs w:val="20"/>
        </w:rPr>
      </w:pPr>
      <w:r w:rsidRPr="005F44FE">
        <w:rPr>
          <w:rFonts w:ascii="Palatino Linotype" w:hAnsi="Palatino Linotype"/>
          <w:b/>
          <w:sz w:val="20"/>
          <w:szCs w:val="20"/>
        </w:rPr>
        <w:t>ΔΙΑΝΟΙΑ</w:t>
      </w:r>
    </w:p>
    <w:p w:rsidR="005D2B69" w:rsidRPr="005F44FE" w:rsidRDefault="005D2B69" w:rsidP="00BC4C00">
      <w:pPr>
        <w:pStyle w:val="a3"/>
        <w:ind w:left="0"/>
        <w:jc w:val="both"/>
        <w:rPr>
          <w:rFonts w:ascii="Palatino Linotype" w:eastAsia="Times New Roman" w:hAnsi="Palatino Linotype" w:cs="Arial"/>
          <w:sz w:val="20"/>
          <w:szCs w:val="20"/>
          <w:lang w:eastAsia="el-GR"/>
        </w:rPr>
      </w:pPr>
      <w:r w:rsidRPr="005F44FE">
        <w:rPr>
          <w:rFonts w:ascii="Palatino Linotype" w:hAnsi="Palatino Linotype"/>
          <w:sz w:val="20"/>
          <w:szCs w:val="20"/>
        </w:rPr>
        <w:t>Ο αγγελιαφόρος δικαιώνει τον χαρακτηρισμό του Ευριπίδη ως «από σκηνής φιλοσόφου»</w:t>
      </w:r>
      <w:r w:rsidR="00D50A23" w:rsidRPr="005F44FE">
        <w:rPr>
          <w:rFonts w:ascii="Palatino Linotype" w:hAnsi="Palatino Linotype"/>
          <w:sz w:val="20"/>
          <w:szCs w:val="20"/>
        </w:rPr>
        <w:t>.: Η</w:t>
      </w:r>
      <w:r w:rsidRPr="005F44FE">
        <w:rPr>
          <w:rFonts w:ascii="Palatino Linotype" w:eastAsia="Times New Roman" w:hAnsi="Palatino Linotype" w:cs="Arial"/>
          <w:sz w:val="20"/>
          <w:szCs w:val="20"/>
          <w:lang w:eastAsia="el-GR"/>
        </w:rPr>
        <w:t xml:space="preserve"> ματαιότητα του πολέμου (στ.777-783)</w:t>
      </w:r>
      <w:r w:rsidR="00D50A23" w:rsidRPr="005F44FE">
        <w:rPr>
          <w:rFonts w:ascii="Palatino Linotype" w:eastAsia="Times New Roman" w:hAnsi="Palatino Linotype" w:cs="Arial"/>
          <w:sz w:val="20"/>
          <w:szCs w:val="20"/>
          <w:lang w:eastAsia="el-GR"/>
        </w:rPr>
        <w:t>, «δυσκολονόητος ο θεός», ευμετάβλητη η τύχη των ανθρώπων</w:t>
      </w:r>
      <w:r w:rsidRPr="005F44FE">
        <w:rPr>
          <w:rFonts w:ascii="Palatino Linotype" w:eastAsia="Times New Roman" w:hAnsi="Palatino Linotype" w:cs="Arial"/>
          <w:sz w:val="20"/>
          <w:szCs w:val="20"/>
          <w:lang w:eastAsia="el-GR"/>
        </w:rPr>
        <w:t xml:space="preserve"> (</w:t>
      </w:r>
      <w:proofErr w:type="spellStart"/>
      <w:r w:rsidRPr="005F44FE">
        <w:rPr>
          <w:rFonts w:ascii="Palatino Linotype" w:eastAsia="Times New Roman" w:hAnsi="Palatino Linotype" w:cs="Arial"/>
          <w:sz w:val="20"/>
          <w:szCs w:val="20"/>
          <w:lang w:eastAsia="el-GR"/>
        </w:rPr>
        <w:t>στ</w:t>
      </w:r>
      <w:proofErr w:type="spellEnd"/>
      <w:r w:rsidRPr="005F44FE">
        <w:rPr>
          <w:rFonts w:ascii="Palatino Linotype" w:eastAsia="Times New Roman" w:hAnsi="Palatino Linotype" w:cs="Arial"/>
          <w:sz w:val="20"/>
          <w:szCs w:val="20"/>
          <w:lang w:eastAsia="el-GR"/>
        </w:rPr>
        <w:t>. 786-798)</w:t>
      </w:r>
      <w:r w:rsidR="00D50A23" w:rsidRPr="005F44FE">
        <w:rPr>
          <w:rFonts w:ascii="Palatino Linotype" w:eastAsia="Times New Roman" w:hAnsi="Palatino Linotype" w:cs="Arial"/>
          <w:sz w:val="20"/>
          <w:szCs w:val="20"/>
          <w:lang w:eastAsia="el-GR"/>
        </w:rPr>
        <w:t xml:space="preserve">, </w:t>
      </w:r>
      <w:r w:rsidRPr="005F44FE">
        <w:rPr>
          <w:rFonts w:ascii="Palatino Linotype" w:eastAsia="Times New Roman" w:hAnsi="Palatino Linotype" w:cs="Arial"/>
          <w:sz w:val="20"/>
          <w:szCs w:val="20"/>
          <w:lang w:eastAsia="el-GR"/>
        </w:rPr>
        <w:t>καλό</w:t>
      </w:r>
      <w:r w:rsidR="00D50A23" w:rsidRPr="005F44FE">
        <w:rPr>
          <w:rFonts w:ascii="Palatino Linotype" w:eastAsia="Times New Roman" w:hAnsi="Palatino Linotype" w:cs="Arial"/>
          <w:sz w:val="20"/>
          <w:szCs w:val="20"/>
          <w:lang w:eastAsia="el-GR"/>
        </w:rPr>
        <w:t>ς</w:t>
      </w:r>
      <w:r w:rsidRPr="005F44FE">
        <w:rPr>
          <w:rFonts w:ascii="Palatino Linotype" w:eastAsia="Times New Roman" w:hAnsi="Palatino Linotype" w:cs="Arial"/>
          <w:sz w:val="20"/>
          <w:szCs w:val="20"/>
          <w:lang w:eastAsia="el-GR"/>
        </w:rPr>
        <w:t xml:space="preserve"> δούλο</w:t>
      </w:r>
      <w:r w:rsidR="00D50A23" w:rsidRPr="005F44FE">
        <w:rPr>
          <w:rFonts w:ascii="Palatino Linotype" w:eastAsia="Times New Roman" w:hAnsi="Palatino Linotype" w:cs="Arial"/>
          <w:sz w:val="20"/>
          <w:szCs w:val="20"/>
          <w:lang w:eastAsia="el-GR"/>
        </w:rPr>
        <w:t>ς αυτός που σέβεται τα αφεντικά του και συμπάσχει μαζί τους</w:t>
      </w:r>
      <w:r w:rsidRPr="005F44FE">
        <w:rPr>
          <w:rFonts w:ascii="Palatino Linotype" w:eastAsia="Times New Roman" w:hAnsi="Palatino Linotype" w:cs="Arial"/>
          <w:sz w:val="20"/>
          <w:szCs w:val="20"/>
          <w:lang w:eastAsia="el-GR"/>
        </w:rPr>
        <w:t xml:space="preserve"> (</w:t>
      </w:r>
      <w:proofErr w:type="spellStart"/>
      <w:r w:rsidRPr="005F44FE">
        <w:rPr>
          <w:rFonts w:ascii="Palatino Linotype" w:eastAsia="Times New Roman" w:hAnsi="Palatino Linotype" w:cs="Arial"/>
          <w:sz w:val="20"/>
          <w:szCs w:val="20"/>
          <w:lang w:eastAsia="el-GR"/>
        </w:rPr>
        <w:t>στ</w:t>
      </w:r>
      <w:proofErr w:type="spellEnd"/>
      <w:r w:rsidRPr="005F44FE">
        <w:rPr>
          <w:rFonts w:ascii="Palatino Linotype" w:eastAsia="Times New Roman" w:hAnsi="Palatino Linotype" w:cs="Arial"/>
          <w:sz w:val="20"/>
          <w:szCs w:val="20"/>
          <w:lang w:eastAsia="el-GR"/>
        </w:rPr>
        <w:t>. 803-810)</w:t>
      </w:r>
      <w:r w:rsidR="00D50A23" w:rsidRPr="005F44FE">
        <w:rPr>
          <w:rFonts w:ascii="Palatino Linotype" w:eastAsia="Times New Roman" w:hAnsi="Palatino Linotype" w:cs="Arial"/>
          <w:sz w:val="20"/>
          <w:szCs w:val="20"/>
          <w:lang w:eastAsia="el-GR"/>
        </w:rPr>
        <w:t xml:space="preserve">, </w:t>
      </w:r>
      <w:r w:rsidRPr="005F44FE">
        <w:rPr>
          <w:rFonts w:ascii="Palatino Linotype" w:eastAsia="Times New Roman" w:hAnsi="Palatino Linotype" w:cs="Arial"/>
          <w:sz w:val="20"/>
          <w:szCs w:val="20"/>
          <w:lang w:eastAsia="el-GR"/>
        </w:rPr>
        <w:t xml:space="preserve">η </w:t>
      </w:r>
      <w:r w:rsidR="00D50A23" w:rsidRPr="005F44FE">
        <w:rPr>
          <w:rFonts w:ascii="Palatino Linotype" w:eastAsia="Times New Roman" w:hAnsi="Palatino Linotype" w:cs="Arial"/>
          <w:sz w:val="20"/>
          <w:szCs w:val="20"/>
          <w:lang w:eastAsia="el-GR"/>
        </w:rPr>
        <w:t>αν</w:t>
      </w:r>
      <w:r w:rsidRPr="005F44FE">
        <w:rPr>
          <w:rFonts w:ascii="Palatino Linotype" w:eastAsia="Times New Roman" w:hAnsi="Palatino Linotype" w:cs="Arial"/>
          <w:sz w:val="20"/>
          <w:szCs w:val="20"/>
          <w:lang w:eastAsia="el-GR"/>
        </w:rPr>
        <w:t>αξιοπιστία της μαντικής τέχνης (</w:t>
      </w:r>
      <w:proofErr w:type="spellStart"/>
      <w:r w:rsidRPr="005F44FE">
        <w:rPr>
          <w:rFonts w:ascii="Palatino Linotype" w:eastAsia="Times New Roman" w:hAnsi="Palatino Linotype" w:cs="Arial"/>
          <w:sz w:val="20"/>
          <w:szCs w:val="20"/>
          <w:lang w:eastAsia="el-GR"/>
        </w:rPr>
        <w:t>στ</w:t>
      </w:r>
      <w:proofErr w:type="spellEnd"/>
      <w:r w:rsidRPr="005F44FE">
        <w:rPr>
          <w:rFonts w:ascii="Palatino Linotype" w:eastAsia="Times New Roman" w:hAnsi="Palatino Linotype" w:cs="Arial"/>
          <w:sz w:val="20"/>
          <w:szCs w:val="20"/>
          <w:lang w:eastAsia="el-GR"/>
        </w:rPr>
        <w:t>. 823-837)</w:t>
      </w:r>
      <w:r w:rsidR="00D50A23" w:rsidRPr="005F44FE">
        <w:rPr>
          <w:rFonts w:ascii="Palatino Linotype" w:eastAsia="Times New Roman" w:hAnsi="Palatino Linotype" w:cs="Arial"/>
          <w:sz w:val="20"/>
          <w:szCs w:val="20"/>
          <w:lang w:eastAsia="el-GR"/>
        </w:rPr>
        <w:t xml:space="preserve"> και </w:t>
      </w:r>
      <w:r w:rsidRPr="005F44FE">
        <w:rPr>
          <w:rFonts w:ascii="Palatino Linotype" w:eastAsia="Times New Roman" w:hAnsi="Palatino Linotype" w:cs="Arial"/>
          <w:sz w:val="20"/>
          <w:szCs w:val="20"/>
          <w:lang w:eastAsia="el-GR"/>
        </w:rPr>
        <w:t>η δύναμη της ανθρώπινης λογικής (</w:t>
      </w:r>
      <w:proofErr w:type="spellStart"/>
      <w:r w:rsidRPr="005F44FE">
        <w:rPr>
          <w:rFonts w:ascii="Palatino Linotype" w:eastAsia="Times New Roman" w:hAnsi="Palatino Linotype" w:cs="Arial"/>
          <w:sz w:val="20"/>
          <w:szCs w:val="20"/>
          <w:lang w:eastAsia="el-GR"/>
        </w:rPr>
        <w:t>στ</w:t>
      </w:r>
      <w:proofErr w:type="spellEnd"/>
      <w:r w:rsidRPr="005F44FE">
        <w:rPr>
          <w:rFonts w:ascii="Palatino Linotype" w:eastAsia="Times New Roman" w:hAnsi="Palatino Linotype" w:cs="Arial"/>
          <w:sz w:val="20"/>
          <w:szCs w:val="20"/>
          <w:lang w:eastAsia="el-GR"/>
        </w:rPr>
        <w:t>. 835-837)</w:t>
      </w:r>
    </w:p>
    <w:p w:rsidR="008409CB" w:rsidRPr="005F44FE" w:rsidRDefault="008409CB" w:rsidP="00BC4C00">
      <w:pPr>
        <w:pStyle w:val="a3"/>
        <w:ind w:left="0"/>
        <w:jc w:val="both"/>
        <w:rPr>
          <w:rFonts w:ascii="Palatino Linotype" w:eastAsia="Times New Roman" w:hAnsi="Palatino Linotype" w:cs="Arial"/>
          <w:b/>
          <w:sz w:val="20"/>
          <w:szCs w:val="20"/>
          <w:lang w:eastAsia="el-GR"/>
        </w:rPr>
      </w:pPr>
      <w:r w:rsidRPr="005F44FE">
        <w:rPr>
          <w:rFonts w:ascii="Palatino Linotype" w:eastAsia="Times New Roman" w:hAnsi="Palatino Linotype" w:cs="Arial"/>
          <w:b/>
          <w:sz w:val="20"/>
          <w:szCs w:val="20"/>
          <w:lang w:eastAsia="el-GR"/>
        </w:rPr>
        <w:t>ΗΘΟΣ</w:t>
      </w:r>
    </w:p>
    <w:p w:rsidR="008409CB" w:rsidRPr="005F44FE" w:rsidRDefault="008409CB" w:rsidP="00BC4C00">
      <w:pPr>
        <w:pStyle w:val="a3"/>
        <w:ind w:left="0"/>
        <w:jc w:val="both"/>
        <w:rPr>
          <w:rFonts w:ascii="Palatino Linotype" w:eastAsia="Times New Roman" w:hAnsi="Palatino Linotype" w:cs="Arial"/>
          <w:sz w:val="20"/>
          <w:szCs w:val="20"/>
          <w:lang w:eastAsia="el-GR"/>
        </w:rPr>
      </w:pPr>
      <w:r w:rsidRPr="005F44FE">
        <w:rPr>
          <w:rFonts w:ascii="Palatino Linotype" w:eastAsia="Times New Roman" w:hAnsi="Palatino Linotype" w:cs="Arial"/>
          <w:sz w:val="20"/>
          <w:szCs w:val="20"/>
          <w:lang w:eastAsia="el-GR"/>
        </w:rPr>
        <w:t>Ο αγγελιαφόρος εμφανίζεται με ήθος που ξεπερνά την κοινωνική του θέση. Υψώνει φωνή εσωτερικής ελευθερίας και αξιοπρέπειας, που του υποβάλλει πίστη, σεβασμό και συμπάθεια στις χαρές και τα βάσανα του αφεντικού του. Έχει έντονη κριτική ικανότητα και λογική σκέψη. Παρά την απλοϊκότητα και τη σωματική του ανελευθερία, εκφράζει υψηλά νοήματα.</w:t>
      </w:r>
    </w:p>
    <w:p w:rsidR="008409CB" w:rsidRPr="005F44FE" w:rsidRDefault="008409CB" w:rsidP="00BC4C00">
      <w:pPr>
        <w:pStyle w:val="a3"/>
        <w:ind w:left="0"/>
        <w:jc w:val="both"/>
        <w:rPr>
          <w:rFonts w:ascii="Palatino Linotype" w:eastAsia="Times New Roman" w:hAnsi="Palatino Linotype" w:cs="Arial"/>
          <w:sz w:val="20"/>
          <w:szCs w:val="20"/>
          <w:lang w:eastAsia="el-GR"/>
        </w:rPr>
      </w:pPr>
      <w:r w:rsidRPr="005F44FE">
        <w:rPr>
          <w:rFonts w:ascii="Palatino Linotype" w:eastAsia="Times New Roman" w:hAnsi="Palatino Linotype" w:cs="Arial"/>
          <w:sz w:val="20"/>
          <w:szCs w:val="20"/>
          <w:lang w:eastAsia="el-GR"/>
        </w:rPr>
        <w:t>Ο Μενέλαος εμφανίζεται με το ηρωικό ήθος του ομηρικού έπους. Μαχητικός, αποφασιστικός, έτοιμος για νέους αγώνες.</w:t>
      </w:r>
    </w:p>
    <w:p w:rsidR="008409CB" w:rsidRPr="005F44FE" w:rsidRDefault="008409CB" w:rsidP="00BC4C00">
      <w:pPr>
        <w:pStyle w:val="a3"/>
        <w:ind w:left="0"/>
        <w:jc w:val="both"/>
        <w:rPr>
          <w:rFonts w:ascii="Palatino Linotype" w:eastAsia="Times New Roman" w:hAnsi="Palatino Linotype" w:cs="Arial"/>
          <w:b/>
          <w:sz w:val="20"/>
          <w:szCs w:val="20"/>
          <w:lang w:eastAsia="el-GR"/>
        </w:rPr>
      </w:pPr>
      <w:r w:rsidRPr="005F44FE">
        <w:rPr>
          <w:rFonts w:ascii="Palatino Linotype" w:eastAsia="Times New Roman" w:hAnsi="Palatino Linotype" w:cs="Arial"/>
          <w:b/>
          <w:sz w:val="20"/>
          <w:szCs w:val="20"/>
          <w:lang w:eastAsia="el-GR"/>
        </w:rPr>
        <w:t>ΟΨΙΣ</w:t>
      </w:r>
    </w:p>
    <w:p w:rsidR="008409CB" w:rsidRPr="005F44FE" w:rsidRDefault="008409CB" w:rsidP="00BC4C00">
      <w:pPr>
        <w:pStyle w:val="a3"/>
        <w:ind w:left="0"/>
        <w:jc w:val="both"/>
        <w:rPr>
          <w:rFonts w:ascii="Palatino Linotype" w:eastAsia="Times New Roman" w:hAnsi="Palatino Linotype" w:cs="Arial"/>
          <w:sz w:val="20"/>
          <w:szCs w:val="20"/>
          <w:lang w:eastAsia="el-GR"/>
        </w:rPr>
      </w:pPr>
      <w:r w:rsidRPr="005F44FE">
        <w:rPr>
          <w:rFonts w:ascii="Palatino Linotype" w:eastAsia="Times New Roman" w:hAnsi="Palatino Linotype" w:cs="Arial"/>
          <w:sz w:val="20"/>
          <w:szCs w:val="20"/>
          <w:lang w:eastAsia="el-GR"/>
        </w:rPr>
        <w:t>Ο αγγελιαφόρος αποκαλείται «γέροντας»</w:t>
      </w:r>
      <w:r w:rsidR="005F44FE">
        <w:rPr>
          <w:rFonts w:ascii="Palatino Linotype" w:eastAsia="Times New Roman" w:hAnsi="Palatino Linotype" w:cs="Arial"/>
          <w:sz w:val="20"/>
          <w:szCs w:val="20"/>
          <w:lang w:eastAsia="el-GR"/>
        </w:rPr>
        <w:t xml:space="preserve"> (</w:t>
      </w:r>
      <w:proofErr w:type="spellStart"/>
      <w:r w:rsidR="005F44FE">
        <w:rPr>
          <w:rFonts w:ascii="Palatino Linotype" w:eastAsia="Times New Roman" w:hAnsi="Palatino Linotype" w:cs="Arial"/>
          <w:sz w:val="20"/>
          <w:szCs w:val="20"/>
          <w:lang w:eastAsia="el-GR"/>
        </w:rPr>
        <w:t>στ</w:t>
      </w:r>
      <w:proofErr w:type="spellEnd"/>
      <w:r w:rsidR="005F44FE">
        <w:rPr>
          <w:rFonts w:ascii="Palatino Linotype" w:eastAsia="Times New Roman" w:hAnsi="Palatino Linotype" w:cs="Arial"/>
          <w:sz w:val="20"/>
          <w:szCs w:val="20"/>
          <w:lang w:eastAsia="el-GR"/>
        </w:rPr>
        <w:t>. 777)</w:t>
      </w:r>
      <w:r w:rsidRPr="005F44FE">
        <w:rPr>
          <w:rFonts w:ascii="Palatino Linotype" w:eastAsia="Times New Roman" w:hAnsi="Palatino Linotype" w:cs="Arial"/>
          <w:sz w:val="20"/>
          <w:szCs w:val="20"/>
          <w:lang w:eastAsia="el-GR"/>
        </w:rPr>
        <w:t>.</w:t>
      </w:r>
      <w:r w:rsidR="005F44FE">
        <w:rPr>
          <w:rFonts w:ascii="Palatino Linotype" w:eastAsia="Times New Roman" w:hAnsi="Palatino Linotype" w:cs="Arial"/>
          <w:sz w:val="20"/>
          <w:szCs w:val="20"/>
          <w:lang w:eastAsia="el-GR"/>
        </w:rPr>
        <w:t xml:space="preserve"> Εισέρχεται από τη δεξιά πάροδο (λιμάνι)</w:t>
      </w:r>
      <w:r w:rsidR="004C784E">
        <w:rPr>
          <w:rFonts w:ascii="Palatino Linotype" w:eastAsia="Times New Roman" w:hAnsi="Palatino Linotype" w:cs="Arial"/>
          <w:sz w:val="20"/>
          <w:szCs w:val="20"/>
          <w:lang w:eastAsia="el-GR"/>
        </w:rPr>
        <w:t>. Η Ελένη χύνεται στην αγκαλιά του Μενέλαου, λύνει τα μαλλιά της και κλαίει από ευτυχία (στ.690-700).</w:t>
      </w:r>
    </w:p>
    <w:p w:rsidR="00D50A23" w:rsidRPr="005F44FE" w:rsidRDefault="00D50A23" w:rsidP="00BC4C00">
      <w:pPr>
        <w:pStyle w:val="a3"/>
        <w:ind w:left="0"/>
        <w:jc w:val="both"/>
        <w:rPr>
          <w:rFonts w:ascii="Palatino Linotype" w:eastAsia="Times New Roman" w:hAnsi="Palatino Linotype" w:cs="Arial"/>
          <w:b/>
          <w:sz w:val="20"/>
          <w:szCs w:val="20"/>
          <w:lang w:eastAsia="el-GR"/>
        </w:rPr>
      </w:pPr>
      <w:r w:rsidRPr="005F44FE">
        <w:rPr>
          <w:rFonts w:ascii="Palatino Linotype" w:eastAsia="Times New Roman" w:hAnsi="Palatino Linotype" w:cs="Arial"/>
          <w:b/>
          <w:sz w:val="20"/>
          <w:szCs w:val="20"/>
          <w:lang w:eastAsia="el-GR"/>
        </w:rPr>
        <w:t>ΑΝΑΓΝΩΡΙΣΗ</w:t>
      </w:r>
    </w:p>
    <w:p w:rsidR="00D50A23" w:rsidRPr="005F44FE" w:rsidRDefault="00D50A23" w:rsidP="00BC4C00">
      <w:pPr>
        <w:pStyle w:val="a3"/>
        <w:ind w:left="0"/>
        <w:jc w:val="both"/>
        <w:rPr>
          <w:rFonts w:ascii="Palatino Linotype" w:eastAsia="Times New Roman" w:hAnsi="Palatino Linotype" w:cs="Arial"/>
          <w:sz w:val="20"/>
          <w:szCs w:val="20"/>
          <w:lang w:eastAsia="el-GR"/>
        </w:rPr>
      </w:pPr>
      <w:r w:rsidRPr="005F44FE">
        <w:rPr>
          <w:rFonts w:ascii="Palatino Linotype" w:eastAsia="Times New Roman" w:hAnsi="Palatino Linotype" w:cs="Arial"/>
          <w:sz w:val="20"/>
          <w:szCs w:val="20"/>
          <w:lang w:eastAsia="el-GR"/>
        </w:rPr>
        <w:t xml:space="preserve">Επιτέλους ολοκληρώνεται η αναγνώριση και παύει για τους ήρωες η αντίθεση ανάμεσα στο είναι και στο </w:t>
      </w:r>
      <w:proofErr w:type="spellStart"/>
      <w:r w:rsidRPr="005F44FE">
        <w:rPr>
          <w:rFonts w:ascii="Palatino Linotype" w:eastAsia="Times New Roman" w:hAnsi="Palatino Linotype" w:cs="Arial"/>
          <w:sz w:val="20"/>
          <w:szCs w:val="20"/>
          <w:lang w:eastAsia="el-GR"/>
        </w:rPr>
        <w:t>φαίνεσθαι</w:t>
      </w:r>
      <w:proofErr w:type="spellEnd"/>
      <w:r w:rsidRPr="005F44FE">
        <w:rPr>
          <w:rFonts w:ascii="Palatino Linotype" w:eastAsia="Times New Roman" w:hAnsi="Palatino Linotype" w:cs="Arial"/>
          <w:sz w:val="20"/>
          <w:szCs w:val="20"/>
          <w:lang w:eastAsia="el-GR"/>
        </w:rPr>
        <w:t>.</w:t>
      </w:r>
    </w:p>
    <w:p w:rsidR="00D50A23" w:rsidRPr="005F44FE" w:rsidRDefault="00D50A23" w:rsidP="00D50A23">
      <w:pPr>
        <w:spacing w:after="0"/>
        <w:jc w:val="both"/>
        <w:rPr>
          <w:rFonts w:ascii="Palatino Linotype" w:eastAsia="Times New Roman" w:hAnsi="Palatino Linotype" w:cs="Arial"/>
          <w:sz w:val="20"/>
          <w:szCs w:val="20"/>
          <w:lang w:eastAsia="el-GR"/>
        </w:rPr>
      </w:pPr>
      <w:r w:rsidRPr="005F44FE">
        <w:rPr>
          <w:rFonts w:ascii="Palatino Linotype" w:eastAsia="Times New Roman" w:hAnsi="Palatino Linotype" w:cs="Arial"/>
          <w:sz w:val="20"/>
          <w:szCs w:val="20"/>
          <w:lang w:eastAsia="el-GR"/>
        </w:rPr>
        <w:t>Ακολουθούν: α) εκδήλωση συναισθημάτων (</w:t>
      </w:r>
      <w:proofErr w:type="spellStart"/>
      <w:r w:rsidRPr="005F44FE">
        <w:rPr>
          <w:rFonts w:ascii="Palatino Linotype" w:eastAsia="Times New Roman" w:hAnsi="Palatino Linotype" w:cs="Arial"/>
          <w:sz w:val="20"/>
          <w:szCs w:val="20"/>
          <w:lang w:eastAsia="el-GR"/>
        </w:rPr>
        <w:t>στ</w:t>
      </w:r>
      <w:proofErr w:type="spellEnd"/>
      <w:r w:rsidRPr="005F44FE">
        <w:rPr>
          <w:rFonts w:ascii="Palatino Linotype" w:eastAsia="Times New Roman" w:hAnsi="Palatino Linotype" w:cs="Arial"/>
          <w:sz w:val="20"/>
          <w:szCs w:val="20"/>
          <w:lang w:eastAsia="el-GR"/>
        </w:rPr>
        <w:t xml:space="preserve">. 690-725)      </w:t>
      </w:r>
    </w:p>
    <w:p w:rsidR="00D50A23" w:rsidRPr="005F44FE" w:rsidRDefault="00D50A23" w:rsidP="00D50A23">
      <w:pPr>
        <w:spacing w:after="0"/>
        <w:jc w:val="both"/>
        <w:rPr>
          <w:rFonts w:ascii="Palatino Linotype" w:eastAsia="Times New Roman" w:hAnsi="Palatino Linotype" w:cs="Arial"/>
          <w:sz w:val="20"/>
          <w:szCs w:val="20"/>
          <w:lang w:eastAsia="el-GR"/>
        </w:rPr>
      </w:pPr>
      <w:r w:rsidRPr="005F44FE">
        <w:rPr>
          <w:rFonts w:ascii="Palatino Linotype" w:eastAsia="Times New Roman" w:hAnsi="Palatino Linotype" w:cs="Arial"/>
          <w:sz w:val="20"/>
          <w:szCs w:val="20"/>
          <w:lang w:eastAsia="el-GR"/>
        </w:rPr>
        <w:t>β) αναδρομή στο παρελθόν ώστε οι δυο ήρωες να συμπληρώσουν τα κενά τους (στ.726-772)</w:t>
      </w:r>
      <w:r w:rsidR="008409CB" w:rsidRPr="005F44FE">
        <w:rPr>
          <w:rFonts w:ascii="Palatino Linotype" w:eastAsia="Times New Roman" w:hAnsi="Palatino Linotype" w:cs="Arial"/>
          <w:sz w:val="20"/>
          <w:szCs w:val="20"/>
          <w:lang w:eastAsia="el-GR"/>
        </w:rPr>
        <w:t xml:space="preserve"> και </w:t>
      </w:r>
      <w:r w:rsidR="008409CB" w:rsidRPr="005F44FE">
        <w:rPr>
          <w:rFonts w:ascii="Palatino Linotype" w:eastAsia="Times New Roman" w:hAnsi="Palatino Linotype" w:cs="Arial"/>
          <w:b/>
          <w:sz w:val="20"/>
          <w:szCs w:val="20"/>
          <w:lang w:eastAsia="el-GR"/>
        </w:rPr>
        <w:t>στην επόμενη σκηνή</w:t>
      </w:r>
      <w:r w:rsidR="006A363B" w:rsidRPr="005F44FE">
        <w:rPr>
          <w:rFonts w:ascii="Palatino Linotype" w:eastAsia="Times New Roman" w:hAnsi="Palatino Linotype" w:cs="Arial"/>
          <w:sz w:val="20"/>
          <w:szCs w:val="20"/>
          <w:lang w:eastAsia="el-GR"/>
        </w:rPr>
        <w:t xml:space="preserve"> </w:t>
      </w:r>
      <w:proofErr w:type="spellStart"/>
      <w:r w:rsidR="006A363B" w:rsidRPr="005F44FE">
        <w:rPr>
          <w:rFonts w:ascii="Palatino Linotype" w:eastAsia="Times New Roman" w:hAnsi="Palatino Linotype" w:cs="Arial"/>
          <w:sz w:val="20"/>
          <w:szCs w:val="20"/>
          <w:lang w:eastAsia="el-GR"/>
        </w:rPr>
        <w:t>στ</w:t>
      </w:r>
      <w:proofErr w:type="spellEnd"/>
      <w:r w:rsidR="006A363B" w:rsidRPr="005F44FE">
        <w:rPr>
          <w:rFonts w:ascii="Palatino Linotype" w:eastAsia="Times New Roman" w:hAnsi="Palatino Linotype" w:cs="Arial"/>
          <w:sz w:val="20"/>
          <w:szCs w:val="20"/>
          <w:lang w:eastAsia="el-GR"/>
        </w:rPr>
        <w:t>. 838-884</w:t>
      </w:r>
    </w:p>
    <w:p w:rsidR="00D50A23" w:rsidRPr="005F44FE" w:rsidRDefault="00D50A23" w:rsidP="00D50A23">
      <w:pPr>
        <w:pStyle w:val="a3"/>
        <w:ind w:left="0"/>
        <w:jc w:val="both"/>
        <w:rPr>
          <w:rFonts w:ascii="Palatino Linotype" w:eastAsia="Times New Roman" w:hAnsi="Palatino Linotype" w:cs="Arial"/>
          <w:sz w:val="20"/>
          <w:szCs w:val="20"/>
          <w:lang w:eastAsia="el-GR"/>
        </w:rPr>
      </w:pPr>
      <w:r w:rsidRPr="005F44FE">
        <w:rPr>
          <w:rFonts w:ascii="Palatino Linotype" w:eastAsia="Times New Roman" w:hAnsi="Palatino Linotype" w:cs="Arial"/>
          <w:sz w:val="20"/>
          <w:szCs w:val="20"/>
          <w:lang w:eastAsia="el-GR"/>
        </w:rPr>
        <w:t>γ) η αναφορά στο μέλλον</w:t>
      </w:r>
      <w:r w:rsidR="006A363B" w:rsidRPr="005F44FE">
        <w:rPr>
          <w:rFonts w:ascii="Palatino Linotype" w:eastAsia="Times New Roman" w:hAnsi="Palatino Linotype" w:cs="Arial"/>
          <w:sz w:val="20"/>
          <w:szCs w:val="20"/>
          <w:lang w:eastAsia="el-GR"/>
        </w:rPr>
        <w:t>: το πρόβλημα της σωτηρίας (885-941)</w:t>
      </w:r>
    </w:p>
    <w:p w:rsidR="00D50A23" w:rsidRPr="005F44FE" w:rsidRDefault="00D50A23" w:rsidP="00BC4C00">
      <w:pPr>
        <w:pStyle w:val="a3"/>
        <w:ind w:left="0"/>
        <w:jc w:val="both"/>
        <w:rPr>
          <w:rFonts w:ascii="Palatino Linotype" w:hAnsi="Palatino Linotype"/>
          <w:sz w:val="20"/>
          <w:szCs w:val="20"/>
        </w:rPr>
      </w:pPr>
    </w:p>
    <w:p w:rsidR="00906CB2" w:rsidRPr="005F44FE" w:rsidRDefault="00BC4C00" w:rsidP="00BC4C00">
      <w:pPr>
        <w:pStyle w:val="a3"/>
        <w:numPr>
          <w:ilvl w:val="0"/>
          <w:numId w:val="1"/>
        </w:numPr>
        <w:ind w:left="142" w:hanging="142"/>
        <w:jc w:val="both"/>
        <w:rPr>
          <w:rFonts w:ascii="Palatino Linotype" w:hAnsi="Palatino Linotype"/>
          <w:sz w:val="20"/>
          <w:szCs w:val="20"/>
        </w:rPr>
      </w:pPr>
      <w:r w:rsidRPr="005F44FE">
        <w:rPr>
          <w:rFonts w:ascii="Palatino Linotype" w:hAnsi="Palatino Linotype"/>
          <w:b/>
          <w:sz w:val="20"/>
          <w:szCs w:val="20"/>
        </w:rPr>
        <w:t xml:space="preserve">  </w:t>
      </w:r>
      <w:r w:rsidR="00906CB2" w:rsidRPr="005F44FE">
        <w:rPr>
          <w:rFonts w:ascii="Palatino Linotype" w:hAnsi="Palatino Linotype"/>
          <w:b/>
          <w:sz w:val="20"/>
          <w:szCs w:val="20"/>
        </w:rPr>
        <w:t>3</w:t>
      </w:r>
      <w:r w:rsidR="00906CB2" w:rsidRPr="005F44FE">
        <w:rPr>
          <w:rFonts w:ascii="Palatino Linotype" w:hAnsi="Palatino Linotype"/>
          <w:b/>
          <w:sz w:val="20"/>
          <w:szCs w:val="20"/>
          <w:vertAlign w:val="superscript"/>
        </w:rPr>
        <w:t>η</w:t>
      </w:r>
      <w:r w:rsidR="00906CB2" w:rsidRPr="005F44FE">
        <w:rPr>
          <w:rFonts w:ascii="Palatino Linotype" w:hAnsi="Palatino Linotype"/>
          <w:b/>
          <w:sz w:val="20"/>
          <w:szCs w:val="20"/>
        </w:rPr>
        <w:t xml:space="preserve"> Σκηνή</w:t>
      </w:r>
      <w:r w:rsidR="00906CB2" w:rsidRPr="005F44FE">
        <w:rPr>
          <w:rFonts w:ascii="Palatino Linotype" w:hAnsi="Palatino Linotype"/>
          <w:sz w:val="20"/>
          <w:szCs w:val="20"/>
        </w:rPr>
        <w:t xml:space="preserve"> (841-941): ΕΛΕΝΗ – ΜΕΝΕΛΑΟΣ – ΧΟΡΟΣ</w:t>
      </w:r>
    </w:p>
    <w:p w:rsidR="006A363B" w:rsidRPr="005F44FE" w:rsidRDefault="006A363B" w:rsidP="00BC4C00">
      <w:pPr>
        <w:pStyle w:val="a3"/>
        <w:ind w:left="0"/>
        <w:jc w:val="both"/>
        <w:rPr>
          <w:rFonts w:ascii="Palatino Linotype" w:hAnsi="Palatino Linotype"/>
          <w:b/>
          <w:sz w:val="20"/>
          <w:szCs w:val="20"/>
        </w:rPr>
      </w:pPr>
      <w:r w:rsidRPr="005F44FE">
        <w:rPr>
          <w:rFonts w:ascii="Palatino Linotype" w:hAnsi="Palatino Linotype"/>
          <w:b/>
          <w:sz w:val="20"/>
          <w:szCs w:val="20"/>
        </w:rPr>
        <w:t>ΜΥΘΟΣ</w:t>
      </w:r>
    </w:p>
    <w:p w:rsidR="00B66380" w:rsidRPr="005F44FE" w:rsidRDefault="00B66380" w:rsidP="00BC4C00">
      <w:pPr>
        <w:pStyle w:val="a3"/>
        <w:ind w:left="0"/>
        <w:jc w:val="both"/>
        <w:rPr>
          <w:rFonts w:ascii="Palatino Linotype" w:hAnsi="Palatino Linotype"/>
          <w:sz w:val="20"/>
          <w:szCs w:val="20"/>
        </w:rPr>
      </w:pPr>
      <w:r w:rsidRPr="005F44FE">
        <w:rPr>
          <w:rFonts w:ascii="Palatino Linotype" w:hAnsi="Palatino Linotype"/>
          <w:sz w:val="20"/>
          <w:szCs w:val="20"/>
        </w:rPr>
        <w:t xml:space="preserve">Ο Μενέλαος αφηγείται σύντομα τις περιπέτειές του και μαθαίνει για τον επικείμενο γάμο της Ελένης. Οι δυο ήρωες συνειδητοποιούν ότι προϋπόθεση για τη σωτηρία τους είναι η σύμπραξη της </w:t>
      </w:r>
      <w:proofErr w:type="spellStart"/>
      <w:r w:rsidRPr="005F44FE">
        <w:rPr>
          <w:rFonts w:ascii="Palatino Linotype" w:hAnsi="Palatino Linotype"/>
          <w:sz w:val="20"/>
          <w:szCs w:val="20"/>
        </w:rPr>
        <w:t>Θεονόης</w:t>
      </w:r>
      <w:proofErr w:type="spellEnd"/>
      <w:r w:rsidRPr="005F44FE">
        <w:rPr>
          <w:rFonts w:ascii="Palatino Linotype" w:hAnsi="Palatino Linotype"/>
          <w:sz w:val="20"/>
          <w:szCs w:val="20"/>
        </w:rPr>
        <w:t>, να κρατήσει δηλ. μυστική την παρουσία του Μενέλαου από τον αδερφό της. Σε αντίθετη περίπτωση, αποφασίζουν να σκοτωθούν.</w:t>
      </w:r>
    </w:p>
    <w:p w:rsidR="00906CB2" w:rsidRPr="005F44FE" w:rsidRDefault="00CF618E" w:rsidP="00BC4C00">
      <w:pPr>
        <w:pStyle w:val="a3"/>
        <w:numPr>
          <w:ilvl w:val="0"/>
          <w:numId w:val="1"/>
        </w:numPr>
        <w:ind w:left="284" w:hanging="284"/>
        <w:jc w:val="both"/>
        <w:rPr>
          <w:rFonts w:ascii="Palatino Linotype" w:hAnsi="Palatino Linotype"/>
          <w:sz w:val="20"/>
          <w:szCs w:val="20"/>
        </w:rPr>
      </w:pPr>
      <w:r w:rsidRPr="005F44FE">
        <w:rPr>
          <w:rFonts w:ascii="Palatino Linotype" w:hAnsi="Palatino Linotype"/>
          <w:b/>
          <w:sz w:val="20"/>
          <w:szCs w:val="20"/>
        </w:rPr>
        <w:t>4</w:t>
      </w:r>
      <w:r w:rsidRPr="005F44FE">
        <w:rPr>
          <w:rFonts w:ascii="Palatino Linotype" w:hAnsi="Palatino Linotype"/>
          <w:b/>
          <w:sz w:val="20"/>
          <w:szCs w:val="20"/>
          <w:vertAlign w:val="superscript"/>
        </w:rPr>
        <w:t>η</w:t>
      </w:r>
      <w:r w:rsidRPr="005F44FE">
        <w:rPr>
          <w:rFonts w:ascii="Palatino Linotype" w:hAnsi="Palatino Linotype"/>
          <w:b/>
          <w:sz w:val="20"/>
          <w:szCs w:val="20"/>
        </w:rPr>
        <w:t xml:space="preserve"> Σκηνή</w:t>
      </w:r>
      <w:r w:rsidRPr="005F44FE">
        <w:rPr>
          <w:rFonts w:ascii="Palatino Linotype" w:hAnsi="Palatino Linotype"/>
          <w:sz w:val="20"/>
          <w:szCs w:val="20"/>
        </w:rPr>
        <w:t xml:space="preserve"> (942-1139): ΘΕΟΝΟΗ-ΕΛΕΝΗ-ΜΕΝΕΛΑΟΣ-ΧΟΡΟΣ</w:t>
      </w:r>
    </w:p>
    <w:p w:rsidR="006A363B" w:rsidRPr="005F44FE" w:rsidRDefault="006A363B" w:rsidP="006A363B">
      <w:pPr>
        <w:jc w:val="both"/>
        <w:rPr>
          <w:rFonts w:ascii="Palatino Linotype" w:hAnsi="Palatino Linotype"/>
          <w:b/>
          <w:sz w:val="20"/>
          <w:szCs w:val="20"/>
        </w:rPr>
      </w:pPr>
      <w:r w:rsidRPr="005F44FE">
        <w:rPr>
          <w:rFonts w:ascii="Palatino Linotype" w:hAnsi="Palatino Linotype"/>
          <w:b/>
          <w:sz w:val="20"/>
          <w:szCs w:val="20"/>
        </w:rPr>
        <w:t>ΜΥΘΟΣ</w:t>
      </w:r>
    </w:p>
    <w:p w:rsidR="00B66380" w:rsidRPr="005F44FE" w:rsidRDefault="00B66380" w:rsidP="00BC4C00">
      <w:pPr>
        <w:pStyle w:val="a3"/>
        <w:ind w:left="0"/>
        <w:jc w:val="both"/>
        <w:rPr>
          <w:rFonts w:ascii="Palatino Linotype" w:hAnsi="Palatino Linotype"/>
          <w:sz w:val="20"/>
          <w:szCs w:val="20"/>
        </w:rPr>
      </w:pPr>
      <w:r w:rsidRPr="005F44FE">
        <w:rPr>
          <w:rFonts w:ascii="Palatino Linotype" w:hAnsi="Palatino Linotype"/>
          <w:sz w:val="20"/>
          <w:szCs w:val="20"/>
        </w:rPr>
        <w:t xml:space="preserve">Εμφανίζεται η </w:t>
      </w:r>
      <w:proofErr w:type="spellStart"/>
      <w:r w:rsidRPr="005F44FE">
        <w:rPr>
          <w:rFonts w:ascii="Palatino Linotype" w:hAnsi="Palatino Linotype"/>
          <w:sz w:val="20"/>
          <w:szCs w:val="20"/>
        </w:rPr>
        <w:t>Θεονόη</w:t>
      </w:r>
      <w:proofErr w:type="spellEnd"/>
      <w:r w:rsidRPr="005F44FE">
        <w:rPr>
          <w:rFonts w:ascii="Palatino Linotype" w:hAnsi="Palatino Linotype"/>
          <w:sz w:val="20"/>
          <w:szCs w:val="20"/>
        </w:rPr>
        <w:t xml:space="preserve"> κι ενώ στην αρχή αποφασίζει να ενημερώσει τον Μενέλαο, στην πορεία πείθεται από τους λόγους της Ελένης και του Μενέλαου και τάσσεται με το δίκαιο, βοηθώντας τους δυο ήρωες με τη σιωπή της.</w:t>
      </w:r>
    </w:p>
    <w:p w:rsidR="006A363B" w:rsidRPr="005F44FE" w:rsidRDefault="006A363B" w:rsidP="00BC4C00">
      <w:pPr>
        <w:pStyle w:val="a3"/>
        <w:ind w:left="0"/>
        <w:jc w:val="both"/>
        <w:rPr>
          <w:rFonts w:ascii="Palatino Linotype" w:hAnsi="Palatino Linotype"/>
          <w:b/>
          <w:sz w:val="20"/>
          <w:szCs w:val="20"/>
        </w:rPr>
      </w:pPr>
      <w:r w:rsidRPr="005F44FE">
        <w:rPr>
          <w:rFonts w:ascii="Palatino Linotype" w:hAnsi="Palatino Linotype"/>
          <w:b/>
          <w:sz w:val="20"/>
          <w:szCs w:val="20"/>
        </w:rPr>
        <w:t>ΗΘΟΣ</w:t>
      </w:r>
    </w:p>
    <w:p w:rsidR="006A363B" w:rsidRPr="005F44FE" w:rsidRDefault="006A363B" w:rsidP="00BC4C00">
      <w:pPr>
        <w:pStyle w:val="a3"/>
        <w:ind w:left="0"/>
        <w:jc w:val="both"/>
        <w:rPr>
          <w:rFonts w:ascii="Palatino Linotype" w:hAnsi="Palatino Linotype"/>
          <w:sz w:val="20"/>
          <w:szCs w:val="20"/>
        </w:rPr>
      </w:pPr>
      <w:r w:rsidRPr="005F44FE">
        <w:rPr>
          <w:rFonts w:ascii="Palatino Linotype" w:hAnsi="Palatino Linotype"/>
          <w:sz w:val="20"/>
          <w:szCs w:val="20"/>
        </w:rPr>
        <w:t xml:space="preserve">Η </w:t>
      </w:r>
      <w:proofErr w:type="spellStart"/>
      <w:r w:rsidRPr="005F44FE">
        <w:rPr>
          <w:rFonts w:ascii="Palatino Linotype" w:hAnsi="Palatino Linotype"/>
          <w:sz w:val="20"/>
          <w:szCs w:val="20"/>
        </w:rPr>
        <w:t>Θεονόη</w:t>
      </w:r>
      <w:proofErr w:type="spellEnd"/>
      <w:r w:rsidRPr="005F44FE">
        <w:rPr>
          <w:rFonts w:ascii="Palatino Linotype" w:hAnsi="Palatino Linotype"/>
          <w:sz w:val="20"/>
          <w:szCs w:val="20"/>
        </w:rPr>
        <w:t xml:space="preserve">, ανάμεσα σε δυο θεές, την Ήρα και την Αφροδίτη, ανάμεσα σε δυο αγάπες, τον αδελφό της και τους θεούς. Αρχικά, </w:t>
      </w:r>
      <w:r w:rsidR="00A12A82" w:rsidRPr="005F44FE">
        <w:rPr>
          <w:rFonts w:ascii="Palatino Linotype" w:hAnsi="Palatino Linotype"/>
          <w:sz w:val="20"/>
          <w:szCs w:val="20"/>
        </w:rPr>
        <w:t xml:space="preserve">δείχνεται αδύναμη και σπεύδει να δώσει εντολή να ενημερωθεί ο </w:t>
      </w:r>
      <w:proofErr w:type="spellStart"/>
      <w:r w:rsidR="00A12A82" w:rsidRPr="005F44FE">
        <w:rPr>
          <w:rFonts w:ascii="Palatino Linotype" w:hAnsi="Palatino Linotype"/>
          <w:sz w:val="20"/>
          <w:szCs w:val="20"/>
        </w:rPr>
        <w:t>Θεοκλύμενος</w:t>
      </w:r>
      <w:proofErr w:type="spellEnd"/>
      <w:r w:rsidR="00A12A82" w:rsidRPr="005F44FE">
        <w:rPr>
          <w:rFonts w:ascii="Palatino Linotype" w:hAnsi="Palatino Linotype"/>
          <w:sz w:val="20"/>
          <w:szCs w:val="20"/>
        </w:rPr>
        <w:t>. Σύντομα όμως, με την ικεσία της Ελένης και την έκκληση – απειλή του Μενέλαου, επιλέγει το ορθό, σύμφωνα με την ιδιότητά της αλλά και τον χαρακτήρα της. Τον σεβασμό στους θεούς, στο δίκαιο, στη μνήμη του πατρός.</w:t>
      </w:r>
    </w:p>
    <w:p w:rsidR="00A12A82" w:rsidRPr="005F44FE" w:rsidRDefault="00A12A82" w:rsidP="00BC4C00">
      <w:pPr>
        <w:pStyle w:val="a3"/>
        <w:ind w:left="0"/>
        <w:jc w:val="both"/>
        <w:rPr>
          <w:rFonts w:ascii="Palatino Linotype" w:hAnsi="Palatino Linotype"/>
          <w:b/>
          <w:sz w:val="20"/>
          <w:szCs w:val="20"/>
        </w:rPr>
      </w:pPr>
      <w:r w:rsidRPr="005F44FE">
        <w:rPr>
          <w:rFonts w:ascii="Palatino Linotype" w:hAnsi="Palatino Linotype"/>
          <w:b/>
          <w:sz w:val="20"/>
          <w:szCs w:val="20"/>
        </w:rPr>
        <w:t>ΜΕΣΑ ΠΕΙΘΟΥΣ</w:t>
      </w:r>
    </w:p>
    <w:p w:rsidR="00A12A82" w:rsidRPr="005F44FE" w:rsidRDefault="00A12A82" w:rsidP="00BC4C00">
      <w:pPr>
        <w:pStyle w:val="a3"/>
        <w:ind w:left="0"/>
        <w:jc w:val="both"/>
        <w:rPr>
          <w:rFonts w:ascii="Palatino Linotype" w:hAnsi="Palatino Linotype"/>
          <w:sz w:val="20"/>
          <w:szCs w:val="20"/>
        </w:rPr>
      </w:pPr>
      <w:r w:rsidRPr="005F44FE">
        <w:rPr>
          <w:rFonts w:ascii="Palatino Linotype" w:hAnsi="Palatino Linotype"/>
          <w:sz w:val="20"/>
          <w:szCs w:val="20"/>
        </w:rPr>
        <w:t xml:space="preserve">Αγώνας λόγων με δυο ρήτορες που βρίσκονται στο ίδιο στρατόπεδο και προσπαθούν να πείσουν το ίδιο πρόσωπο, τη </w:t>
      </w:r>
      <w:proofErr w:type="spellStart"/>
      <w:r w:rsidRPr="005F44FE">
        <w:rPr>
          <w:rFonts w:ascii="Palatino Linotype" w:hAnsi="Palatino Linotype"/>
          <w:sz w:val="20"/>
          <w:szCs w:val="20"/>
        </w:rPr>
        <w:t>Θεονόη</w:t>
      </w:r>
      <w:proofErr w:type="spellEnd"/>
      <w:r w:rsidRPr="005F44FE">
        <w:rPr>
          <w:rFonts w:ascii="Palatino Linotype" w:hAnsi="Palatino Linotype"/>
          <w:sz w:val="20"/>
          <w:szCs w:val="20"/>
        </w:rPr>
        <w:t>.</w:t>
      </w:r>
    </w:p>
    <w:p w:rsidR="00A12A82" w:rsidRPr="005F44FE" w:rsidRDefault="007564CA" w:rsidP="007564CA">
      <w:pPr>
        <w:pStyle w:val="a3"/>
        <w:numPr>
          <w:ilvl w:val="0"/>
          <w:numId w:val="3"/>
        </w:numPr>
        <w:jc w:val="both"/>
        <w:rPr>
          <w:rFonts w:ascii="Palatino Linotype" w:hAnsi="Palatino Linotype"/>
          <w:sz w:val="20"/>
          <w:szCs w:val="20"/>
        </w:rPr>
      </w:pPr>
      <w:r w:rsidRPr="005F44FE">
        <w:rPr>
          <w:rFonts w:ascii="Palatino Linotype" w:hAnsi="Palatino Linotype"/>
          <w:sz w:val="20"/>
          <w:szCs w:val="20"/>
        </w:rPr>
        <w:t>Επίκληση στη λογική: χρήση επιχειρημάτων και τεκμηρίων</w:t>
      </w:r>
    </w:p>
    <w:p w:rsidR="007564CA" w:rsidRPr="005F44FE" w:rsidRDefault="007564CA" w:rsidP="007564CA">
      <w:pPr>
        <w:pStyle w:val="a3"/>
        <w:numPr>
          <w:ilvl w:val="0"/>
          <w:numId w:val="3"/>
        </w:numPr>
        <w:jc w:val="both"/>
        <w:rPr>
          <w:rFonts w:ascii="Palatino Linotype" w:hAnsi="Palatino Linotype"/>
          <w:sz w:val="20"/>
          <w:szCs w:val="20"/>
        </w:rPr>
      </w:pPr>
      <w:r w:rsidRPr="005F44FE">
        <w:rPr>
          <w:rFonts w:ascii="Palatino Linotype" w:hAnsi="Palatino Linotype"/>
          <w:sz w:val="20"/>
          <w:szCs w:val="20"/>
        </w:rPr>
        <w:t>Επίκληση στο συναίσθημα: πρόκληση συναισθημάτων στον δέκτη</w:t>
      </w:r>
    </w:p>
    <w:p w:rsidR="007564CA" w:rsidRPr="005F44FE" w:rsidRDefault="007564CA" w:rsidP="007564CA">
      <w:pPr>
        <w:pStyle w:val="a3"/>
        <w:numPr>
          <w:ilvl w:val="0"/>
          <w:numId w:val="3"/>
        </w:numPr>
        <w:jc w:val="both"/>
        <w:rPr>
          <w:rFonts w:ascii="Palatino Linotype" w:hAnsi="Palatino Linotype"/>
          <w:sz w:val="20"/>
          <w:szCs w:val="20"/>
        </w:rPr>
      </w:pPr>
      <w:r w:rsidRPr="005F44FE">
        <w:rPr>
          <w:rFonts w:ascii="Palatino Linotype" w:hAnsi="Palatino Linotype"/>
          <w:sz w:val="20"/>
          <w:szCs w:val="20"/>
        </w:rPr>
        <w:t>Επίκληση στο ήθος του ομιλητή, ώστε να αποδειχθεί ότι έχουν αξιοπιστία τα λόγια του</w:t>
      </w:r>
    </w:p>
    <w:p w:rsidR="007564CA" w:rsidRPr="005F44FE" w:rsidRDefault="007564CA" w:rsidP="007564CA">
      <w:pPr>
        <w:pStyle w:val="a3"/>
        <w:jc w:val="both"/>
        <w:rPr>
          <w:rFonts w:ascii="Palatino Linotype" w:hAnsi="Palatino Linotype"/>
          <w:sz w:val="20"/>
          <w:szCs w:val="20"/>
        </w:rPr>
      </w:pPr>
      <w:r w:rsidRPr="005F44FE">
        <w:rPr>
          <w:rFonts w:ascii="Palatino Linotype" w:hAnsi="Palatino Linotype"/>
          <w:sz w:val="20"/>
          <w:szCs w:val="20"/>
        </w:rPr>
        <w:t>ή επίθεση στο ήθος του αντιπάλου, ώστε να αποδειχθεί αναξιόπιστος</w:t>
      </w:r>
    </w:p>
    <w:p w:rsidR="007564CA" w:rsidRPr="005F44FE" w:rsidRDefault="007564CA" w:rsidP="007564CA">
      <w:pPr>
        <w:pStyle w:val="a3"/>
        <w:jc w:val="both"/>
        <w:rPr>
          <w:rFonts w:ascii="Palatino Linotype" w:hAnsi="Palatino Linotype"/>
          <w:sz w:val="20"/>
          <w:szCs w:val="20"/>
        </w:rPr>
      </w:pPr>
      <w:r w:rsidRPr="005F44FE">
        <w:rPr>
          <w:rFonts w:ascii="Palatino Linotype" w:hAnsi="Palatino Linotype"/>
          <w:sz w:val="20"/>
          <w:szCs w:val="20"/>
        </w:rPr>
        <w:t>ή επίκληση στην αυθεντία, ώστε να μην επιδέχεται αμφισβήτηση</w:t>
      </w:r>
    </w:p>
    <w:p w:rsidR="007564CA" w:rsidRPr="005F44FE" w:rsidRDefault="007564CA" w:rsidP="007564CA">
      <w:pPr>
        <w:jc w:val="both"/>
        <w:rPr>
          <w:rFonts w:ascii="Palatino Linotype" w:hAnsi="Palatino Linotype"/>
          <w:sz w:val="20"/>
          <w:szCs w:val="20"/>
        </w:rPr>
      </w:pPr>
      <w:r w:rsidRPr="005F44FE">
        <w:rPr>
          <w:rFonts w:ascii="Palatino Linotype" w:hAnsi="Palatino Linotype"/>
          <w:sz w:val="20"/>
          <w:szCs w:val="20"/>
        </w:rPr>
        <w:t>Α. Ο ΛΟΓΟΣ ΤΗΣ ΕΛΕΝΗΣ</w:t>
      </w:r>
    </w:p>
    <w:p w:rsidR="007564CA" w:rsidRPr="005F44FE" w:rsidRDefault="00631C92" w:rsidP="007564CA">
      <w:pPr>
        <w:jc w:val="both"/>
        <w:rPr>
          <w:rFonts w:ascii="Palatino Linotype" w:hAnsi="Palatino Linotype"/>
          <w:sz w:val="20"/>
          <w:szCs w:val="20"/>
        </w:rPr>
      </w:pPr>
      <w:r w:rsidRPr="005F44FE">
        <w:rPr>
          <w:rFonts w:ascii="Palatino Linotype" w:hAnsi="Palatino Linotype"/>
          <w:sz w:val="20"/>
          <w:szCs w:val="20"/>
        </w:rPr>
        <w:t>α. ευσέβεια στους θεούς, υπακοή στο δίκαιο και στην απόφαση των θεών να μείνει η Ελένη ασφαλής στην Αίγυπτο, μέχρι να την αναζητήσει ο άντρας της (λογική)</w:t>
      </w:r>
    </w:p>
    <w:p w:rsidR="00631C92" w:rsidRPr="005F44FE" w:rsidRDefault="00631C92" w:rsidP="007564CA">
      <w:pPr>
        <w:jc w:val="both"/>
        <w:rPr>
          <w:rFonts w:ascii="Palatino Linotype" w:hAnsi="Palatino Linotype"/>
          <w:sz w:val="20"/>
          <w:szCs w:val="20"/>
        </w:rPr>
      </w:pPr>
      <w:r w:rsidRPr="005F44FE">
        <w:rPr>
          <w:rFonts w:ascii="Palatino Linotype" w:hAnsi="Palatino Linotype"/>
          <w:sz w:val="20"/>
          <w:szCs w:val="20"/>
        </w:rPr>
        <w:t>β. σεβασμός στη μνήμη του πατέρα της (συναίσθημα)</w:t>
      </w:r>
    </w:p>
    <w:p w:rsidR="00631C92" w:rsidRDefault="00631C92" w:rsidP="007564CA">
      <w:pPr>
        <w:jc w:val="both"/>
        <w:rPr>
          <w:rFonts w:ascii="Palatino Linotype" w:hAnsi="Palatino Linotype"/>
          <w:sz w:val="20"/>
          <w:szCs w:val="20"/>
        </w:rPr>
      </w:pPr>
      <w:r w:rsidRPr="005F44FE">
        <w:rPr>
          <w:rFonts w:ascii="Palatino Linotype" w:hAnsi="Palatino Linotype"/>
          <w:sz w:val="20"/>
          <w:szCs w:val="20"/>
        </w:rPr>
        <w:t>γ. ανάγκη αποκατάστασης του ονόματός της (ήθος)</w:t>
      </w:r>
    </w:p>
    <w:p w:rsidR="004C784E" w:rsidRPr="005F44FE" w:rsidRDefault="004C784E" w:rsidP="007564CA">
      <w:pPr>
        <w:jc w:val="both"/>
        <w:rPr>
          <w:rFonts w:ascii="Palatino Linotype" w:hAnsi="Palatino Linotype"/>
          <w:sz w:val="20"/>
          <w:szCs w:val="20"/>
        </w:rPr>
      </w:pPr>
      <w:r>
        <w:rPr>
          <w:rFonts w:ascii="Palatino Linotype" w:hAnsi="Palatino Linotype"/>
          <w:sz w:val="20"/>
          <w:szCs w:val="20"/>
        </w:rPr>
        <w:t>δ. άδικος ο αδερφός της (επίθεση στο ήθος του αντιπάλου)</w:t>
      </w:r>
    </w:p>
    <w:p w:rsidR="00631C92" w:rsidRPr="005F44FE" w:rsidRDefault="00631C92" w:rsidP="007564CA">
      <w:pPr>
        <w:jc w:val="both"/>
        <w:rPr>
          <w:rFonts w:ascii="Palatino Linotype" w:hAnsi="Palatino Linotype"/>
          <w:sz w:val="20"/>
          <w:szCs w:val="20"/>
        </w:rPr>
      </w:pPr>
      <w:r w:rsidRPr="005F44FE">
        <w:rPr>
          <w:rFonts w:ascii="Palatino Linotype" w:hAnsi="Palatino Linotype"/>
          <w:sz w:val="20"/>
          <w:szCs w:val="20"/>
        </w:rPr>
        <w:t>Β. Ο ΛΟΓΟΣ ΤΟΥ ΜΕΝΕΛΑΟΥ</w:t>
      </w:r>
    </w:p>
    <w:p w:rsidR="00631C92" w:rsidRPr="005F44FE" w:rsidRDefault="00631C92" w:rsidP="007564CA">
      <w:pPr>
        <w:jc w:val="both"/>
        <w:rPr>
          <w:rFonts w:ascii="Palatino Linotype" w:hAnsi="Palatino Linotype"/>
          <w:sz w:val="20"/>
          <w:szCs w:val="20"/>
        </w:rPr>
      </w:pPr>
      <w:r w:rsidRPr="005F44FE">
        <w:rPr>
          <w:rFonts w:ascii="Palatino Linotype" w:hAnsi="Palatino Linotype"/>
          <w:sz w:val="20"/>
          <w:szCs w:val="20"/>
        </w:rPr>
        <w:t>α. το ηρωικό του ήθος και τα τρωικά του κατορθώματα δεν του επιτρέπουν να μείνει άπραγος (ήθος)</w:t>
      </w:r>
    </w:p>
    <w:p w:rsidR="00631C92" w:rsidRPr="005F44FE" w:rsidRDefault="00631C92" w:rsidP="007564CA">
      <w:pPr>
        <w:jc w:val="both"/>
        <w:rPr>
          <w:rFonts w:ascii="Palatino Linotype" w:hAnsi="Palatino Linotype"/>
          <w:sz w:val="20"/>
          <w:szCs w:val="20"/>
        </w:rPr>
      </w:pPr>
      <w:r w:rsidRPr="005F44FE">
        <w:rPr>
          <w:rFonts w:ascii="Palatino Linotype" w:hAnsi="Palatino Linotype"/>
          <w:sz w:val="20"/>
          <w:szCs w:val="20"/>
        </w:rPr>
        <w:t>β. δικαιούται να πάρει πίσω τη γυναίκα του (λογική)</w:t>
      </w:r>
    </w:p>
    <w:p w:rsidR="00631C92" w:rsidRPr="005F44FE" w:rsidRDefault="00631C92" w:rsidP="007564CA">
      <w:pPr>
        <w:jc w:val="both"/>
        <w:rPr>
          <w:rFonts w:ascii="Palatino Linotype" w:hAnsi="Palatino Linotype"/>
          <w:sz w:val="20"/>
          <w:szCs w:val="20"/>
        </w:rPr>
      </w:pPr>
      <w:r w:rsidRPr="005F44FE">
        <w:rPr>
          <w:rFonts w:ascii="Palatino Linotype" w:hAnsi="Palatino Linotype"/>
          <w:sz w:val="20"/>
          <w:szCs w:val="20"/>
        </w:rPr>
        <w:t xml:space="preserve">γ. ζητά τη συνδρομή του </w:t>
      </w:r>
      <w:proofErr w:type="spellStart"/>
      <w:r w:rsidRPr="005F44FE">
        <w:rPr>
          <w:rFonts w:ascii="Palatino Linotype" w:hAnsi="Palatino Linotype"/>
          <w:sz w:val="20"/>
          <w:szCs w:val="20"/>
        </w:rPr>
        <w:t>Πρωτέα</w:t>
      </w:r>
      <w:proofErr w:type="spellEnd"/>
      <w:r w:rsidRPr="005F44FE">
        <w:rPr>
          <w:rFonts w:ascii="Palatino Linotype" w:hAnsi="Palatino Linotype"/>
          <w:sz w:val="20"/>
          <w:szCs w:val="20"/>
        </w:rPr>
        <w:t xml:space="preserve"> και του Άδη (συναίσθημα)</w:t>
      </w:r>
    </w:p>
    <w:p w:rsidR="00631C92" w:rsidRPr="005F44FE" w:rsidRDefault="00631C92" w:rsidP="007564CA">
      <w:pPr>
        <w:jc w:val="both"/>
        <w:rPr>
          <w:rFonts w:ascii="Palatino Linotype" w:hAnsi="Palatino Linotype"/>
          <w:sz w:val="20"/>
          <w:szCs w:val="20"/>
        </w:rPr>
      </w:pPr>
      <w:r w:rsidRPr="005F44FE">
        <w:rPr>
          <w:rFonts w:ascii="Palatino Linotype" w:hAnsi="Palatino Linotype"/>
          <w:sz w:val="20"/>
          <w:szCs w:val="20"/>
        </w:rPr>
        <w:t xml:space="preserve">δ. προσβολή στον </w:t>
      </w:r>
      <w:proofErr w:type="spellStart"/>
      <w:r w:rsidRPr="005F44FE">
        <w:rPr>
          <w:rFonts w:ascii="Palatino Linotype" w:hAnsi="Palatino Linotype"/>
          <w:sz w:val="20"/>
          <w:szCs w:val="20"/>
        </w:rPr>
        <w:t>Πρωτέα</w:t>
      </w:r>
      <w:proofErr w:type="spellEnd"/>
      <w:r w:rsidRPr="005F44FE">
        <w:rPr>
          <w:rFonts w:ascii="Palatino Linotype" w:hAnsi="Palatino Linotype"/>
          <w:sz w:val="20"/>
          <w:szCs w:val="20"/>
        </w:rPr>
        <w:t xml:space="preserve"> η άρνηση της βοήθειας (συναίσθημα)</w:t>
      </w:r>
    </w:p>
    <w:p w:rsidR="00631C92" w:rsidRPr="005F44FE" w:rsidRDefault="00631C92" w:rsidP="007564CA">
      <w:pPr>
        <w:jc w:val="both"/>
        <w:rPr>
          <w:rFonts w:ascii="Palatino Linotype" w:hAnsi="Palatino Linotype"/>
          <w:sz w:val="20"/>
          <w:szCs w:val="20"/>
        </w:rPr>
      </w:pPr>
      <w:r w:rsidRPr="005F44FE">
        <w:rPr>
          <w:rFonts w:ascii="Palatino Linotype" w:hAnsi="Palatino Linotype"/>
          <w:sz w:val="20"/>
          <w:szCs w:val="20"/>
        </w:rPr>
        <w:t xml:space="preserve">ε. απειλή για την ασφάλεια του </w:t>
      </w:r>
      <w:proofErr w:type="spellStart"/>
      <w:r w:rsidRPr="005F44FE">
        <w:rPr>
          <w:rFonts w:ascii="Palatino Linotype" w:hAnsi="Palatino Linotype"/>
          <w:sz w:val="20"/>
          <w:szCs w:val="20"/>
        </w:rPr>
        <w:t>Θεοκλύμενου</w:t>
      </w:r>
      <w:proofErr w:type="spellEnd"/>
      <w:r w:rsidRPr="005F44FE">
        <w:rPr>
          <w:rFonts w:ascii="Palatino Linotype" w:hAnsi="Palatino Linotype"/>
          <w:sz w:val="20"/>
          <w:szCs w:val="20"/>
        </w:rPr>
        <w:t xml:space="preserve"> και της Ελένης (λογική)</w:t>
      </w:r>
    </w:p>
    <w:p w:rsidR="00AC687E" w:rsidRPr="004C784E" w:rsidRDefault="00AC687E" w:rsidP="007564CA">
      <w:pPr>
        <w:jc w:val="both"/>
        <w:rPr>
          <w:rFonts w:ascii="Palatino Linotype" w:hAnsi="Palatino Linotype"/>
          <w:b/>
          <w:sz w:val="20"/>
          <w:szCs w:val="20"/>
        </w:rPr>
      </w:pPr>
      <w:r w:rsidRPr="004C784E">
        <w:rPr>
          <w:rFonts w:ascii="Palatino Linotype" w:hAnsi="Palatino Linotype"/>
          <w:b/>
          <w:sz w:val="20"/>
          <w:szCs w:val="20"/>
        </w:rPr>
        <w:t>ΗΘΟΣ</w:t>
      </w:r>
    </w:p>
    <w:p w:rsidR="00AC687E" w:rsidRPr="005F44FE" w:rsidRDefault="00AC687E" w:rsidP="007564CA">
      <w:pPr>
        <w:jc w:val="both"/>
        <w:rPr>
          <w:rFonts w:ascii="Palatino Linotype" w:hAnsi="Palatino Linotype"/>
          <w:sz w:val="20"/>
          <w:szCs w:val="20"/>
        </w:rPr>
      </w:pPr>
      <w:r w:rsidRPr="005F44FE">
        <w:rPr>
          <w:rFonts w:ascii="Palatino Linotype" w:hAnsi="Palatino Linotype"/>
          <w:sz w:val="20"/>
          <w:szCs w:val="20"/>
        </w:rPr>
        <w:t xml:space="preserve">Η </w:t>
      </w:r>
      <w:proofErr w:type="spellStart"/>
      <w:r w:rsidRPr="005F44FE">
        <w:rPr>
          <w:rFonts w:ascii="Palatino Linotype" w:hAnsi="Palatino Linotype"/>
          <w:sz w:val="20"/>
          <w:szCs w:val="20"/>
        </w:rPr>
        <w:t>Θεονόη</w:t>
      </w:r>
      <w:proofErr w:type="spellEnd"/>
      <w:r w:rsidRPr="005F44FE">
        <w:rPr>
          <w:rFonts w:ascii="Palatino Linotype" w:hAnsi="Palatino Linotype"/>
          <w:sz w:val="20"/>
          <w:szCs w:val="20"/>
        </w:rPr>
        <w:t xml:space="preserve"> στέκεται αντάξιο τέκνο του </w:t>
      </w:r>
      <w:proofErr w:type="spellStart"/>
      <w:r w:rsidRPr="005F44FE">
        <w:rPr>
          <w:rFonts w:ascii="Palatino Linotype" w:hAnsi="Palatino Linotype"/>
          <w:sz w:val="20"/>
          <w:szCs w:val="20"/>
        </w:rPr>
        <w:t>Πρωτέα</w:t>
      </w:r>
      <w:proofErr w:type="spellEnd"/>
      <w:r w:rsidRPr="005F44FE">
        <w:rPr>
          <w:rFonts w:ascii="Palatino Linotype" w:hAnsi="Palatino Linotype"/>
          <w:sz w:val="20"/>
          <w:szCs w:val="20"/>
        </w:rPr>
        <w:t xml:space="preserve"> και της </w:t>
      </w:r>
      <w:proofErr w:type="spellStart"/>
      <w:r w:rsidRPr="005F44FE">
        <w:rPr>
          <w:rFonts w:ascii="Palatino Linotype" w:hAnsi="Palatino Linotype"/>
          <w:sz w:val="20"/>
          <w:szCs w:val="20"/>
        </w:rPr>
        <w:t>ιδιότητάς</w:t>
      </w:r>
      <w:proofErr w:type="spellEnd"/>
      <w:r w:rsidRPr="005F44FE">
        <w:rPr>
          <w:rFonts w:ascii="Palatino Linotype" w:hAnsi="Palatino Linotype"/>
          <w:sz w:val="20"/>
          <w:szCs w:val="20"/>
        </w:rPr>
        <w:t xml:space="preserve"> της ως μάντισσας, διαλέγοντας τον δύσκολο δρόμο γι’ αυτήν, να υπηρετήσει το δίκαιο και να σεβαστεί το θέλημα του πατρός της, πηγαίνοντας όμως ενάντια στον αδελφό της. Είναι γενναία και ευσεβής, αποφασισμένη να υποστεί τις συνέπειες των επιλογών της, προκειμένου να διατηρήσει την ακεραιότητά της και να πράξει το δίκαιο.</w:t>
      </w:r>
    </w:p>
    <w:p w:rsidR="00AC687E" w:rsidRPr="004C784E" w:rsidRDefault="00AC687E" w:rsidP="007564CA">
      <w:pPr>
        <w:jc w:val="both"/>
        <w:rPr>
          <w:rFonts w:ascii="Palatino Linotype" w:hAnsi="Palatino Linotype"/>
          <w:b/>
          <w:sz w:val="20"/>
          <w:szCs w:val="20"/>
        </w:rPr>
      </w:pPr>
      <w:r w:rsidRPr="004C784E">
        <w:rPr>
          <w:rFonts w:ascii="Palatino Linotype" w:hAnsi="Palatino Linotype"/>
          <w:b/>
          <w:sz w:val="20"/>
          <w:szCs w:val="20"/>
        </w:rPr>
        <w:t>ΔΙΑΝΟΙΑ</w:t>
      </w:r>
    </w:p>
    <w:p w:rsidR="00AC687E" w:rsidRPr="005F44FE" w:rsidRDefault="00AC687E" w:rsidP="007564CA">
      <w:pPr>
        <w:jc w:val="both"/>
        <w:rPr>
          <w:rFonts w:ascii="Palatino Linotype" w:hAnsi="Palatino Linotype"/>
          <w:sz w:val="20"/>
          <w:szCs w:val="20"/>
        </w:rPr>
      </w:pPr>
      <w:r w:rsidRPr="005F44FE">
        <w:rPr>
          <w:rFonts w:ascii="Palatino Linotype" w:hAnsi="Palatino Linotype"/>
          <w:sz w:val="20"/>
          <w:szCs w:val="20"/>
        </w:rPr>
        <w:t xml:space="preserve">Η αθανασία της ψυχής: </w:t>
      </w:r>
      <w:proofErr w:type="spellStart"/>
      <w:r w:rsidRPr="005F44FE">
        <w:rPr>
          <w:rFonts w:ascii="Palatino Linotype" w:hAnsi="Palatino Linotype"/>
          <w:sz w:val="20"/>
          <w:szCs w:val="20"/>
        </w:rPr>
        <w:t>στ</w:t>
      </w:r>
      <w:proofErr w:type="spellEnd"/>
      <w:r w:rsidRPr="005F44FE">
        <w:rPr>
          <w:rFonts w:ascii="Palatino Linotype" w:hAnsi="Palatino Linotype"/>
          <w:sz w:val="20"/>
          <w:szCs w:val="20"/>
        </w:rPr>
        <w:t>. 1120-1123</w:t>
      </w:r>
    </w:p>
    <w:p w:rsidR="00AC687E" w:rsidRPr="005F44FE" w:rsidRDefault="00AC687E" w:rsidP="007564CA">
      <w:pPr>
        <w:jc w:val="both"/>
        <w:rPr>
          <w:rFonts w:ascii="Palatino Linotype" w:hAnsi="Palatino Linotype"/>
          <w:sz w:val="20"/>
          <w:szCs w:val="20"/>
        </w:rPr>
      </w:pPr>
      <w:r w:rsidRPr="005F44FE">
        <w:rPr>
          <w:rFonts w:ascii="Palatino Linotype" w:hAnsi="Palatino Linotype"/>
          <w:sz w:val="20"/>
          <w:szCs w:val="20"/>
        </w:rPr>
        <w:t>Μόνο ο δίκαιος ευτυχεί: στ.1139</w:t>
      </w:r>
      <w:bookmarkStart w:id="0" w:name="_GoBack"/>
      <w:bookmarkEnd w:id="0"/>
    </w:p>
    <w:p w:rsidR="00CF618E" w:rsidRPr="005F44FE" w:rsidRDefault="00CF618E" w:rsidP="00BC4C00">
      <w:pPr>
        <w:pStyle w:val="a3"/>
        <w:numPr>
          <w:ilvl w:val="0"/>
          <w:numId w:val="1"/>
        </w:numPr>
        <w:ind w:left="284" w:hanging="284"/>
        <w:jc w:val="both"/>
        <w:rPr>
          <w:rFonts w:ascii="Palatino Linotype" w:hAnsi="Palatino Linotype"/>
          <w:sz w:val="20"/>
          <w:szCs w:val="20"/>
        </w:rPr>
      </w:pPr>
      <w:r w:rsidRPr="005F44FE">
        <w:rPr>
          <w:rFonts w:ascii="Palatino Linotype" w:hAnsi="Palatino Linotype"/>
          <w:b/>
          <w:sz w:val="20"/>
          <w:szCs w:val="20"/>
        </w:rPr>
        <w:t>5</w:t>
      </w:r>
      <w:r w:rsidRPr="005F44FE">
        <w:rPr>
          <w:rFonts w:ascii="Palatino Linotype" w:hAnsi="Palatino Linotype"/>
          <w:b/>
          <w:sz w:val="20"/>
          <w:szCs w:val="20"/>
          <w:vertAlign w:val="superscript"/>
        </w:rPr>
        <w:t>η</w:t>
      </w:r>
      <w:r w:rsidRPr="005F44FE">
        <w:rPr>
          <w:rFonts w:ascii="Palatino Linotype" w:hAnsi="Palatino Linotype"/>
          <w:b/>
          <w:sz w:val="20"/>
          <w:szCs w:val="20"/>
        </w:rPr>
        <w:t xml:space="preserve"> Σκηνή</w:t>
      </w:r>
      <w:r w:rsidRPr="005F44FE">
        <w:rPr>
          <w:rFonts w:ascii="Palatino Linotype" w:hAnsi="Palatino Linotype"/>
          <w:sz w:val="20"/>
          <w:szCs w:val="20"/>
        </w:rPr>
        <w:t xml:space="preserve"> (1140-1219): ΕΛΕΝΗ-ΜΕΝΕΛΑΟΣ</w:t>
      </w:r>
    </w:p>
    <w:p w:rsidR="00AC687E" w:rsidRPr="005F44FE" w:rsidRDefault="00AC687E" w:rsidP="00BC4C00">
      <w:pPr>
        <w:pStyle w:val="a3"/>
        <w:ind w:left="0"/>
        <w:jc w:val="both"/>
        <w:rPr>
          <w:rFonts w:ascii="Palatino Linotype" w:hAnsi="Palatino Linotype"/>
          <w:sz w:val="20"/>
          <w:szCs w:val="20"/>
        </w:rPr>
      </w:pPr>
    </w:p>
    <w:p w:rsidR="00AC687E" w:rsidRPr="005F44FE" w:rsidRDefault="00AC687E" w:rsidP="00BC4C00">
      <w:pPr>
        <w:pStyle w:val="a3"/>
        <w:ind w:left="0"/>
        <w:jc w:val="both"/>
        <w:rPr>
          <w:rFonts w:ascii="Palatino Linotype" w:hAnsi="Palatino Linotype"/>
          <w:b/>
          <w:sz w:val="20"/>
          <w:szCs w:val="20"/>
        </w:rPr>
      </w:pPr>
      <w:r w:rsidRPr="005F44FE">
        <w:rPr>
          <w:rFonts w:ascii="Palatino Linotype" w:hAnsi="Palatino Linotype"/>
          <w:b/>
          <w:sz w:val="20"/>
          <w:szCs w:val="20"/>
        </w:rPr>
        <w:t>ΜΥΘΟΣ</w:t>
      </w:r>
    </w:p>
    <w:p w:rsidR="00B66380" w:rsidRPr="005F44FE" w:rsidRDefault="00B66380" w:rsidP="00BC4C00">
      <w:pPr>
        <w:pStyle w:val="a3"/>
        <w:ind w:left="0"/>
        <w:jc w:val="both"/>
        <w:rPr>
          <w:rFonts w:ascii="Palatino Linotype" w:hAnsi="Palatino Linotype"/>
          <w:sz w:val="20"/>
          <w:szCs w:val="20"/>
        </w:rPr>
      </w:pPr>
      <w:r w:rsidRPr="005F44FE">
        <w:rPr>
          <w:rFonts w:ascii="Palatino Linotype" w:hAnsi="Palatino Linotype"/>
          <w:sz w:val="20"/>
          <w:szCs w:val="20"/>
        </w:rPr>
        <w:t>Οι δυο ήρωες καταστρώνουν το σχέδιο της σωτηρίας. Η Ελένη προτείνει τον δόλο έναντι της κατά μέτωπο επίθεσης που προτ</w:t>
      </w:r>
      <w:r w:rsidR="001B31A0" w:rsidRPr="005F44FE">
        <w:rPr>
          <w:rFonts w:ascii="Palatino Linotype" w:hAnsi="Palatino Linotype"/>
          <w:sz w:val="20"/>
          <w:szCs w:val="20"/>
        </w:rPr>
        <w:t>είνει ο Μενέλαος. Θα πει</w:t>
      </w:r>
      <w:r w:rsidRPr="005F44FE">
        <w:rPr>
          <w:rFonts w:ascii="Palatino Linotype" w:hAnsi="Palatino Linotype"/>
          <w:sz w:val="20"/>
          <w:szCs w:val="20"/>
        </w:rPr>
        <w:t xml:space="preserve"> στον </w:t>
      </w:r>
      <w:proofErr w:type="spellStart"/>
      <w:r w:rsidRPr="005F44FE">
        <w:rPr>
          <w:rFonts w:ascii="Palatino Linotype" w:hAnsi="Palatino Linotype"/>
          <w:sz w:val="20"/>
          <w:szCs w:val="20"/>
        </w:rPr>
        <w:t>Θεοκλύμενο</w:t>
      </w:r>
      <w:proofErr w:type="spellEnd"/>
      <w:r w:rsidRPr="005F44FE">
        <w:rPr>
          <w:rFonts w:ascii="Palatino Linotype" w:hAnsi="Palatino Linotype"/>
          <w:sz w:val="20"/>
          <w:szCs w:val="20"/>
        </w:rPr>
        <w:t xml:space="preserve"> π</w:t>
      </w:r>
      <w:r w:rsidR="001B31A0" w:rsidRPr="005F44FE">
        <w:rPr>
          <w:rFonts w:ascii="Palatino Linotype" w:hAnsi="Palatino Linotype"/>
          <w:sz w:val="20"/>
          <w:szCs w:val="20"/>
        </w:rPr>
        <w:t xml:space="preserve">ως ο Μενέλαος πέθανε, σύμφωνα με τον σύντροφό του που επέζησε, τον οποίο θα </w:t>
      </w:r>
      <w:proofErr w:type="spellStart"/>
      <w:r w:rsidR="001B31A0" w:rsidRPr="005F44FE">
        <w:rPr>
          <w:rFonts w:ascii="Palatino Linotype" w:hAnsi="Palatino Linotype"/>
          <w:sz w:val="20"/>
          <w:szCs w:val="20"/>
        </w:rPr>
        <w:t>παραστήσει</w:t>
      </w:r>
      <w:proofErr w:type="spellEnd"/>
      <w:r w:rsidR="001B31A0" w:rsidRPr="005F44FE">
        <w:rPr>
          <w:rFonts w:ascii="Palatino Linotype" w:hAnsi="Palatino Linotype"/>
          <w:sz w:val="20"/>
          <w:szCs w:val="20"/>
        </w:rPr>
        <w:t xml:space="preserve"> ο Μενέλαος, και θα ζητήσει καράβι να του προσφέρει νεκρικές σπονδές ανοιχτά στη θάλασσα, ώστε να διαφύγουν με αυτό στη Σπάρτη.</w:t>
      </w:r>
    </w:p>
    <w:p w:rsidR="00AC687E" w:rsidRPr="005F44FE" w:rsidRDefault="00AC687E" w:rsidP="00BC4C00">
      <w:pPr>
        <w:pStyle w:val="a3"/>
        <w:ind w:left="0"/>
        <w:jc w:val="both"/>
        <w:rPr>
          <w:rFonts w:ascii="Palatino Linotype" w:hAnsi="Palatino Linotype"/>
          <w:b/>
          <w:sz w:val="20"/>
          <w:szCs w:val="20"/>
        </w:rPr>
      </w:pPr>
      <w:r w:rsidRPr="005F44FE">
        <w:rPr>
          <w:rFonts w:ascii="Palatino Linotype" w:hAnsi="Palatino Linotype"/>
          <w:b/>
          <w:sz w:val="20"/>
          <w:szCs w:val="20"/>
        </w:rPr>
        <w:t>ΗΘΟΣ</w:t>
      </w:r>
    </w:p>
    <w:p w:rsidR="00AC687E" w:rsidRPr="005F44FE" w:rsidRDefault="00AC687E" w:rsidP="00BC4C00">
      <w:pPr>
        <w:pStyle w:val="a3"/>
        <w:ind w:left="0"/>
        <w:jc w:val="both"/>
        <w:rPr>
          <w:rFonts w:ascii="Palatino Linotype" w:hAnsi="Palatino Linotype"/>
          <w:sz w:val="20"/>
          <w:szCs w:val="20"/>
        </w:rPr>
      </w:pPr>
      <w:r w:rsidRPr="005F44FE">
        <w:rPr>
          <w:rFonts w:ascii="Palatino Linotype" w:hAnsi="Palatino Linotype"/>
          <w:sz w:val="20"/>
          <w:szCs w:val="20"/>
        </w:rPr>
        <w:t xml:space="preserve">Ο Μενέλαος φαίνεται για άλλη μια φορά επιπόλαιος και με απλοϊκή σκέψη, καθώς προσπαθεί να λύσει το πρόβλημα με τη σωματική του δύναμη, χωρίς να υπολογίσει τις συνέπειες. Αναγνωρίζει ωστόσο το δικαίωμα στην Ελένη να προτείνει το δικό της σχέδιο και αποδέχεται την υπεροχή του. </w:t>
      </w:r>
    </w:p>
    <w:p w:rsidR="00AC687E" w:rsidRPr="005F44FE" w:rsidRDefault="00AC687E" w:rsidP="00BC4C00">
      <w:pPr>
        <w:pStyle w:val="a3"/>
        <w:ind w:left="0"/>
        <w:jc w:val="both"/>
        <w:rPr>
          <w:rFonts w:ascii="Palatino Linotype" w:hAnsi="Palatino Linotype"/>
          <w:sz w:val="20"/>
          <w:szCs w:val="20"/>
        </w:rPr>
      </w:pPr>
      <w:r w:rsidRPr="005F44FE">
        <w:rPr>
          <w:rFonts w:ascii="Palatino Linotype" w:hAnsi="Palatino Linotype"/>
          <w:sz w:val="20"/>
          <w:szCs w:val="20"/>
        </w:rPr>
        <w:t xml:space="preserve">Η Ελένη επιστρατεύει τη λογική της και με πανέξυπνο τρόπο </w:t>
      </w:r>
      <w:r w:rsidR="005F44FE" w:rsidRPr="005F44FE">
        <w:rPr>
          <w:rFonts w:ascii="Palatino Linotype" w:hAnsi="Palatino Linotype"/>
          <w:sz w:val="20"/>
          <w:szCs w:val="20"/>
        </w:rPr>
        <w:t>καταστρώνει μια δολοπλοκία που πιθανόν να οδηγήσει στη σωτηρία τους.</w:t>
      </w:r>
    </w:p>
    <w:p w:rsidR="005F44FE" w:rsidRPr="005F44FE" w:rsidRDefault="005F44FE" w:rsidP="00BC4C00">
      <w:pPr>
        <w:pStyle w:val="a3"/>
        <w:ind w:left="0"/>
        <w:jc w:val="both"/>
        <w:rPr>
          <w:rFonts w:ascii="Palatino Linotype" w:hAnsi="Palatino Linotype"/>
          <w:b/>
          <w:sz w:val="20"/>
          <w:szCs w:val="20"/>
        </w:rPr>
      </w:pPr>
      <w:r w:rsidRPr="005F44FE">
        <w:rPr>
          <w:rFonts w:ascii="Palatino Linotype" w:hAnsi="Palatino Linotype"/>
          <w:b/>
          <w:sz w:val="20"/>
          <w:szCs w:val="20"/>
        </w:rPr>
        <w:t>ΔΙΑΝΟΙΑ</w:t>
      </w:r>
    </w:p>
    <w:p w:rsidR="005F44FE" w:rsidRPr="005F44FE" w:rsidRDefault="005F44FE" w:rsidP="00BC4C00">
      <w:pPr>
        <w:pStyle w:val="a3"/>
        <w:ind w:left="0"/>
        <w:jc w:val="both"/>
        <w:rPr>
          <w:rFonts w:ascii="Palatino Linotype" w:hAnsi="Palatino Linotype"/>
          <w:sz w:val="20"/>
          <w:szCs w:val="20"/>
        </w:rPr>
      </w:pPr>
      <w:r w:rsidRPr="005F44FE">
        <w:rPr>
          <w:rFonts w:ascii="Palatino Linotype" w:hAnsi="Palatino Linotype"/>
          <w:sz w:val="20"/>
          <w:szCs w:val="20"/>
        </w:rPr>
        <w:t>«Αν σκέφτονται σωστά οι γυναίκες», στ.1157</w:t>
      </w:r>
    </w:p>
    <w:p w:rsidR="005F44FE" w:rsidRPr="005F44FE" w:rsidRDefault="005F44FE" w:rsidP="00BC4C00">
      <w:pPr>
        <w:pStyle w:val="a3"/>
        <w:ind w:left="0"/>
        <w:jc w:val="both"/>
        <w:rPr>
          <w:rFonts w:ascii="Palatino Linotype" w:hAnsi="Palatino Linotype"/>
          <w:sz w:val="20"/>
          <w:szCs w:val="20"/>
        </w:rPr>
      </w:pPr>
      <w:r w:rsidRPr="005F44FE">
        <w:rPr>
          <w:rFonts w:ascii="Palatino Linotype" w:hAnsi="Palatino Linotype"/>
          <w:sz w:val="20"/>
          <w:szCs w:val="20"/>
        </w:rPr>
        <w:t>Οι γυναίκες δεν είχαν δικαίωμα λόγου και θεωρούνταν κατώτερες του άνδρα, υποτιμημένες και ως προς τη λογική τους ικανότητα. Ο Ευριπίδης εδώ στηλιτεύει εμφανώς αυτή την αντίληψη.</w:t>
      </w:r>
    </w:p>
    <w:p w:rsidR="005F44FE" w:rsidRPr="005F44FE" w:rsidRDefault="005F44FE" w:rsidP="00BC4C00">
      <w:pPr>
        <w:pStyle w:val="a3"/>
        <w:ind w:left="0"/>
        <w:jc w:val="both"/>
        <w:rPr>
          <w:rFonts w:ascii="Palatino Linotype" w:hAnsi="Palatino Linotype"/>
          <w:sz w:val="20"/>
          <w:szCs w:val="20"/>
        </w:rPr>
      </w:pPr>
    </w:p>
    <w:sectPr w:rsidR="005F44FE" w:rsidRPr="005F44FE" w:rsidSect="005F44FE">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75620"/>
    <w:multiLevelType w:val="hybridMultilevel"/>
    <w:tmpl w:val="11F66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9A0EC2"/>
    <w:multiLevelType w:val="hybridMultilevel"/>
    <w:tmpl w:val="68A4EE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FD01318"/>
    <w:multiLevelType w:val="hybridMultilevel"/>
    <w:tmpl w:val="436C0F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B2"/>
    <w:rsid w:val="00107149"/>
    <w:rsid w:val="00107C35"/>
    <w:rsid w:val="00110D2B"/>
    <w:rsid w:val="00123742"/>
    <w:rsid w:val="001B31A0"/>
    <w:rsid w:val="00274064"/>
    <w:rsid w:val="003B6196"/>
    <w:rsid w:val="004C784E"/>
    <w:rsid w:val="00512400"/>
    <w:rsid w:val="0058274C"/>
    <w:rsid w:val="005D2B69"/>
    <w:rsid w:val="005F44FE"/>
    <w:rsid w:val="00631C92"/>
    <w:rsid w:val="006A363B"/>
    <w:rsid w:val="007564CA"/>
    <w:rsid w:val="008409CB"/>
    <w:rsid w:val="00906CB2"/>
    <w:rsid w:val="00A12A82"/>
    <w:rsid w:val="00AC687E"/>
    <w:rsid w:val="00AC7740"/>
    <w:rsid w:val="00B004D9"/>
    <w:rsid w:val="00B54300"/>
    <w:rsid w:val="00B66380"/>
    <w:rsid w:val="00B674D9"/>
    <w:rsid w:val="00BC4C00"/>
    <w:rsid w:val="00CA6F05"/>
    <w:rsid w:val="00CF618E"/>
    <w:rsid w:val="00D12670"/>
    <w:rsid w:val="00D50A23"/>
    <w:rsid w:val="00F7085B"/>
    <w:rsid w:val="00F708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06301-10BF-45AA-840F-C026A83F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CB2"/>
    <w:pPr>
      <w:ind w:left="720"/>
      <w:contextualSpacing/>
    </w:pPr>
  </w:style>
  <w:style w:type="table" w:styleId="a4">
    <w:name w:val="Table Grid"/>
    <w:basedOn w:val="a1"/>
    <w:uiPriority w:val="39"/>
    <w:rsid w:val="00B0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
    <w:basedOn w:val="a0"/>
    <w:rsid w:val="00D5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8773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2024-03-11T09:42:00Z</dcterms:created>
  <dcterms:modified xsi:type="dcterms:W3CDTF">2024-03-11T09:42:00Z</dcterms:modified>
</cp:coreProperties>
</file>