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FD" w:rsidRPr="00B600FD" w:rsidRDefault="00B600FD" w:rsidP="00B600FD">
      <w:pPr>
        <w:pStyle w:val="a3"/>
        <w:ind w:right="-766" w:firstLine="567"/>
        <w:jc w:val="center"/>
        <w:rPr>
          <w:rFonts w:ascii="Palatino Linotype" w:hAnsi="Palatino Linotype"/>
          <w:b/>
          <w:sz w:val="20"/>
          <w:szCs w:val="20"/>
          <w:lang w:eastAsia="el-GR"/>
        </w:rPr>
      </w:pPr>
      <w:r w:rsidRPr="00B600FD">
        <w:rPr>
          <w:rFonts w:ascii="Palatino Linotype" w:hAnsi="Palatino Linotype"/>
          <w:b/>
          <w:sz w:val="20"/>
          <w:szCs w:val="20"/>
          <w:lang w:eastAsia="el-GR"/>
        </w:rPr>
        <w:t>ΕΥΡΙΠΙΔΗ ΕΛΕΝΗ, Α΄ ΣΤΑΣΙΜΟ</w:t>
      </w:r>
    </w:p>
    <w:p w:rsidR="00B600FD" w:rsidRPr="00B600FD" w:rsidRDefault="00B600FD" w:rsidP="00B600FD">
      <w:pPr>
        <w:pStyle w:val="a3"/>
        <w:ind w:right="-766" w:firstLine="567"/>
        <w:jc w:val="center"/>
        <w:rPr>
          <w:rFonts w:ascii="Palatino Linotype" w:hAnsi="Palatino Linotype"/>
          <w:b/>
          <w:sz w:val="20"/>
          <w:szCs w:val="20"/>
          <w:lang w:eastAsia="el-GR"/>
        </w:rPr>
      </w:pPr>
      <w:r w:rsidRPr="00B600FD">
        <w:rPr>
          <w:rFonts w:ascii="Palatino Linotype" w:hAnsi="Palatino Linotype"/>
          <w:b/>
          <w:sz w:val="20"/>
          <w:szCs w:val="20"/>
          <w:lang w:eastAsia="el-GR"/>
        </w:rPr>
        <w:t>ΠΟΡΕΙΑ ΜΑΘΗΜΑΤΟΣ</w:t>
      </w:r>
    </w:p>
    <w:p w:rsidR="00B600FD" w:rsidRPr="00B600FD" w:rsidRDefault="00B600FD" w:rsidP="00B600FD">
      <w:pPr>
        <w:pStyle w:val="a3"/>
        <w:ind w:right="-766" w:firstLine="567"/>
        <w:jc w:val="both"/>
        <w:rPr>
          <w:rFonts w:ascii="Palatino Linotype" w:hAnsi="Palatino Linotype"/>
          <w:b/>
          <w:sz w:val="20"/>
          <w:szCs w:val="20"/>
          <w:lang w:eastAsia="el-GR"/>
        </w:rPr>
      </w:pPr>
      <w:r w:rsidRPr="00B600FD">
        <w:rPr>
          <w:rFonts w:ascii="Palatino Linotype" w:hAnsi="Palatino Linotype"/>
          <w:b/>
          <w:sz w:val="20"/>
          <w:szCs w:val="20"/>
          <w:lang w:eastAsia="el-GR"/>
        </w:rPr>
        <w:t>1. Ανάγνωση της ενότητας.</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b/>
          <w:sz w:val="20"/>
          <w:szCs w:val="20"/>
          <w:lang w:eastAsia="el-GR"/>
        </w:rPr>
        <w:t>2. Ποιο είναι το θέμα της κάθε στροφής και αντιστροφής;</w:t>
      </w:r>
      <w:r w:rsidRPr="00B600FD">
        <w:rPr>
          <w:rFonts w:ascii="Palatino Linotype" w:hAnsi="Palatino Linotype"/>
          <w:sz w:val="20"/>
          <w:szCs w:val="20"/>
          <w:lang w:eastAsia="el-GR"/>
        </w:rPr>
        <w:t xml:space="preserve">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α΄ στροφή: ο Χορός επικαλείται το πουλί αηδόνα να τον συντροφεύσει στον θρήνο του για την Ελένη και για τις γυναίκες των σκοτωμένων Τρώων / και η Ελένη, στην πάροδο, είχε ζητήσει τη συμμετοχή των Σειρήνων στον θρήνο της / ο Χορός οδηγήθηκε στον θρήνο συνειρμικά, με αφορμή την προσευχή της Ελένης προς την Ήρα και την Αφροδίτη να βοηθήσουν στη σωτηρία της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α΄ αντιστροφή: θρήνος για τους Αχαιούς που χάθηκαν στην τρωική εκστρατεία και για τον Μενέλαο / στίχοι 1251-1253: μοτίβο του ειδώλου: αυτό ήταν η αιτία του πολέμου / ματαιότητα του εγχειρήματος / σαρκασμός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β΄ στροφή: διάνοια</w:t>
      </w:r>
      <w:r w:rsidRPr="00B600FD">
        <w:rPr>
          <w:rFonts w:ascii="Times New Roman" w:hAnsi="Times New Roman" w:cs="Times New Roman"/>
          <w:sz w:val="20"/>
          <w:szCs w:val="20"/>
          <w:lang w:eastAsia="el-GR"/>
        </w:rPr>
        <w:t>→</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ο</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Χορός</w:t>
      </w:r>
      <w:r w:rsidRPr="00B600FD">
        <w:rPr>
          <w:rFonts w:ascii="Palatino Linotype" w:hAnsi="Palatino Linotype"/>
          <w:sz w:val="20"/>
          <w:szCs w:val="20"/>
          <w:lang w:eastAsia="el-GR"/>
        </w:rPr>
        <w:t xml:space="preserve"> εκφράζει τον προβληματισμό του σχετικά με την αδυναμία του ανθρώπου να κατανοήσει την ουσία του θεού, του ανθρώπου ή άλλων δυνάμεων, εκφράζει την αβεβαιότητά του για τη φύση και τα έργα των θεών και αναρωτιέται για την αδυναμία του ανθρώπου να καταλάβει τους θεούς και τον σκοπό των </w:t>
      </w:r>
      <w:proofErr w:type="spellStart"/>
      <w:r w:rsidRPr="00B600FD">
        <w:rPr>
          <w:rFonts w:ascii="Palatino Linotype" w:hAnsi="Palatino Linotype"/>
          <w:sz w:val="20"/>
          <w:szCs w:val="20"/>
          <w:lang w:eastAsia="el-GR"/>
        </w:rPr>
        <w:t>πράξεών</w:t>
      </w:r>
      <w:proofErr w:type="spellEnd"/>
      <w:r w:rsidRPr="00B600FD">
        <w:rPr>
          <w:rFonts w:ascii="Palatino Linotype" w:hAnsi="Palatino Linotype"/>
          <w:sz w:val="20"/>
          <w:szCs w:val="20"/>
          <w:lang w:eastAsia="el-GR"/>
        </w:rPr>
        <w:t xml:space="preserve"> τους, ανεξιχνίαστη η θέληση των θεών / αφορμή και παράδειγμα αυτών των προβληματισμών είναι η απρόβλεπτη στάση και επέμβαση των θεών στην περίπτωση της Ελένης / στίχοι 1254-1255: δημιουργούν προβληματισμό: τι είναι το «μέσον» μεταξύ θεών και μη-θεών=ανθρώπων / θρησκευτικές αντιλήψεις των αρχαίων Ελλήνων: οι δαίμονες ήταν οι μεσολαβητές μεταξύ θεών και ανθρώπων και κατοικούσαν μεταξύ ουρανού και γης· σύμφωνα με τον Ησίοδο, ήταν πνεύματα ανθρώπων του χρυσού γένους, που είχαν εντολή από τους θεούς να προστατεύουν τους ανθρώπους· κάθε άνθρωπος έχει δύο δαίμονες, ο ένας τον σπρώχνει στο καλό και ο άλλος στο κακό, πβ. και δαιμόνιο του Σωκράτη / θυμίζουν τα λόγια του Αγγελιαφόρου σχετικά με τον θεό: «</w:t>
      </w:r>
      <w:proofErr w:type="spellStart"/>
      <w:r w:rsidRPr="00B600FD">
        <w:rPr>
          <w:rFonts w:ascii="Palatino Linotype" w:hAnsi="Palatino Linotype"/>
          <w:sz w:val="20"/>
          <w:szCs w:val="20"/>
          <w:lang w:eastAsia="el-GR"/>
        </w:rPr>
        <w:t>ποικίλον</w:t>
      </w:r>
      <w:proofErr w:type="spellEnd"/>
      <w:r w:rsidRPr="00B600FD">
        <w:rPr>
          <w:rFonts w:ascii="Palatino Linotype" w:hAnsi="Palatino Linotype"/>
          <w:sz w:val="20"/>
          <w:szCs w:val="20"/>
          <w:lang w:eastAsia="el-GR"/>
        </w:rPr>
        <w:t>»=έχει πολλές όψεις και «</w:t>
      </w:r>
      <w:proofErr w:type="spellStart"/>
      <w:r w:rsidRPr="00B600FD">
        <w:rPr>
          <w:rFonts w:ascii="Palatino Linotype" w:hAnsi="Palatino Linotype"/>
          <w:sz w:val="20"/>
          <w:szCs w:val="20"/>
          <w:lang w:eastAsia="el-GR"/>
        </w:rPr>
        <w:t>δυστέκμαρτον</w:t>
      </w:r>
      <w:proofErr w:type="spellEnd"/>
      <w:r w:rsidRPr="00B600FD">
        <w:rPr>
          <w:rFonts w:ascii="Palatino Linotype" w:hAnsi="Palatino Linotype"/>
          <w:sz w:val="20"/>
          <w:szCs w:val="20"/>
          <w:lang w:eastAsia="el-GR"/>
        </w:rPr>
        <w:t xml:space="preserve">»=δυσκολονόητος / ο Ευριπίδης επαναφέρει και προεκτείνει τον προβληματισμό του Αγγελιαφόρου, οι απόψεις του γέροντα ως συμπέρασμα από εμπειρίες ζωής εδώ συμπυκνώνονται σε ένα ερώτημα με φιλοσοφικό χαρακτήρα / ο ποιητής δίνει συγχρόνως και ένα μήνυμα ελπίδας στους Αθηναίους, που έχουν την εμπειρία της σικελικής καταστροφής, ότι τα πράγματα στο πολιτικό επίπεδο μπορούν να αλλάξουν υπέρ της Αθήνας λόγω της απρόβλεπτης συμπεριφοράς των θεών / στίχοι 1268-1269: το περιεχόμενό τους έρχεται σε αντίθεση με τη δυσπιστία που εκφράστηκε πριν, καθώς τώρα ο ποιητής δείχνει να εμπιστεύεται απόλυτα τους θεούς / η αντίφαση αυτή μπορεί να ερμηνευτεί είτε ως προσπάθεια του ποιητή να αποφύγει την κατηγορία για ασέβεια είτε ως πρόθεση να αντιτάξει στην αστάθεια των ανθρώπινων κρίσεων, </w:t>
      </w:r>
      <w:proofErr w:type="spellStart"/>
      <w:r w:rsidRPr="00B600FD">
        <w:rPr>
          <w:rFonts w:ascii="Palatino Linotype" w:hAnsi="Palatino Linotype"/>
          <w:sz w:val="20"/>
          <w:szCs w:val="20"/>
          <w:lang w:eastAsia="el-GR"/>
        </w:rPr>
        <w:t>στ</w:t>
      </w:r>
      <w:proofErr w:type="spellEnd"/>
      <w:r w:rsidRPr="00B600FD">
        <w:rPr>
          <w:rFonts w:ascii="Palatino Linotype" w:hAnsi="Palatino Linotype"/>
          <w:sz w:val="20"/>
          <w:szCs w:val="20"/>
          <w:lang w:eastAsia="el-GR"/>
        </w:rPr>
        <w:t xml:space="preserve">. 1267-1268, τη σταθερότητα της θεϊκής αλήθειας, δηλαδή σε τελική ανάλυση ο Ευριπίδης αμφισβητεί την ικανότητα της ανθρώπινης γνώσης να προσεγγίσει την αλήθεια / πβ. εποχή του ποιητή: τίθενται ερωτήσεις αλλά δεν δίνονται απαντήσεις, οι Σοφιστές αμφισβητούν και ερευνούν τα πάντα, η εποχή ευνοεί την αναζήτηση, ο πόλεμος σαρώνει καθετί σταθερό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β΄ αντιστροφή: διάνοια</w:t>
      </w:r>
      <w:r w:rsidRPr="00B600FD">
        <w:rPr>
          <w:rFonts w:ascii="Times New Roman" w:hAnsi="Times New Roman" w:cs="Times New Roman"/>
          <w:sz w:val="20"/>
          <w:szCs w:val="20"/>
          <w:lang w:eastAsia="el-GR"/>
        </w:rPr>
        <w:t>→</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ο</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Χορός</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τάσσεται</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κατά</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του</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πολέμου</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και</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υπέρ</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του</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διαλόγου</w:t>
      </w:r>
      <w:r w:rsidRPr="00B600FD">
        <w:rPr>
          <w:rFonts w:ascii="Palatino Linotype" w:hAnsi="Palatino Linotype"/>
          <w:sz w:val="20"/>
          <w:szCs w:val="20"/>
          <w:lang w:eastAsia="el-GR"/>
        </w:rPr>
        <w:t xml:space="preserve"> / </w:t>
      </w:r>
      <w:r w:rsidRPr="00B600FD">
        <w:rPr>
          <w:rFonts w:ascii="Palatino Linotype" w:hAnsi="Palatino Linotype" w:cs="Palatino Linotype"/>
          <w:sz w:val="20"/>
          <w:szCs w:val="20"/>
          <w:lang w:eastAsia="el-GR"/>
        </w:rPr>
        <w:t>απορρίπτει</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τον</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πόλεμο</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ως</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μέσο</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επίλυσης</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των</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διαφορών</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μεταξύ</w:t>
      </w:r>
      <w:r w:rsidRPr="00B600FD">
        <w:rPr>
          <w:rFonts w:ascii="Palatino Linotype" w:hAnsi="Palatino Linotype"/>
          <w:sz w:val="20"/>
          <w:szCs w:val="20"/>
          <w:lang w:eastAsia="el-GR"/>
        </w:rPr>
        <w:t xml:space="preserve"> </w:t>
      </w:r>
      <w:r w:rsidRPr="00B600FD">
        <w:rPr>
          <w:rFonts w:ascii="Palatino Linotype" w:hAnsi="Palatino Linotype" w:cs="Palatino Linotype"/>
          <w:sz w:val="20"/>
          <w:szCs w:val="20"/>
          <w:lang w:eastAsia="el-GR"/>
        </w:rPr>
        <w:t>τ</w:t>
      </w:r>
      <w:r w:rsidRPr="00B600FD">
        <w:rPr>
          <w:rFonts w:ascii="Palatino Linotype" w:hAnsi="Palatino Linotype"/>
          <w:sz w:val="20"/>
          <w:szCs w:val="20"/>
          <w:lang w:eastAsia="el-GR"/>
        </w:rPr>
        <w:t xml:space="preserve">ων ανθρώπων και προβάλλει τον διάλογο ως το μόνο μέσο που μπορεί να λύνει τις διαφορές και να αποτρέπει τα δεινά και τη φρίκη του πολέμου / εκφράζει το αντιπολεμικό πνεύμα του Ευριπίδη / είναι έμμεση καταγγελία εναντίον της φιλοπόλεμης παράταξης στην Αθήνα, που παρέσυρε τους Αθηναίους στη σικελική καταστροφή / ο ποιητής περνάει από το μερικό: συνέπειες και συναισθήματα από τον Τρωικό πόλεμο στο καθολικό: συμφορές που φέρνει κάθε πόλεμος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Η β΄ αντιστροφή είναι συνέχεια και εξέλιξη της </w:t>
      </w:r>
      <w:proofErr w:type="spellStart"/>
      <w:r w:rsidRPr="00B600FD">
        <w:rPr>
          <w:rFonts w:ascii="Palatino Linotype" w:hAnsi="Palatino Linotype"/>
          <w:sz w:val="20"/>
          <w:szCs w:val="20"/>
          <w:lang w:eastAsia="el-GR"/>
        </w:rPr>
        <w:t>β΄στροφής</w:t>
      </w:r>
      <w:proofErr w:type="spellEnd"/>
      <w:r w:rsidRPr="00B600FD">
        <w:rPr>
          <w:rFonts w:ascii="Palatino Linotype" w:hAnsi="Palatino Linotype"/>
          <w:sz w:val="20"/>
          <w:szCs w:val="20"/>
          <w:lang w:eastAsia="el-GR"/>
        </w:rPr>
        <w:t>: σε αυτά που τον υπερβαίνουν και δεν μπορεί να τα ερμηνεύσει, ο άνθρωπος μπορεί να αντιτάξει τη λογική του, τον διάλογο έναντι του παραλογισμού του πολέμου / το θέμα των δεινών του πολέμου είναι κυρίαρχο για τον ποιητή, γι’ αυτό και αναφέρεται σε αυτό ο Τεύκρος, η Ελένη, ο Μενέλαος, ο Χορός / άλλα έργα του Ευριπίδη με αντιπολεμικό πνεύμα: «Ικέτιδες», «</w:t>
      </w:r>
      <w:proofErr w:type="spellStart"/>
      <w:r w:rsidRPr="00B600FD">
        <w:rPr>
          <w:rFonts w:ascii="Palatino Linotype" w:hAnsi="Palatino Linotype"/>
          <w:sz w:val="20"/>
          <w:szCs w:val="20"/>
          <w:lang w:eastAsia="el-GR"/>
        </w:rPr>
        <w:t>Φοίνισσες</w:t>
      </w:r>
      <w:proofErr w:type="spellEnd"/>
      <w:r w:rsidRPr="00B600FD">
        <w:rPr>
          <w:rFonts w:ascii="Palatino Linotype" w:hAnsi="Palatino Linotype"/>
          <w:sz w:val="20"/>
          <w:szCs w:val="20"/>
          <w:lang w:eastAsia="el-GR"/>
        </w:rPr>
        <w:t>», «</w:t>
      </w:r>
      <w:proofErr w:type="spellStart"/>
      <w:r w:rsidRPr="00B600FD">
        <w:rPr>
          <w:rFonts w:ascii="Palatino Linotype" w:hAnsi="Palatino Linotype"/>
          <w:sz w:val="20"/>
          <w:szCs w:val="20"/>
          <w:lang w:eastAsia="el-GR"/>
        </w:rPr>
        <w:t>Τρωάδες</w:t>
      </w:r>
      <w:proofErr w:type="spellEnd"/>
      <w:r w:rsidRPr="00B600FD">
        <w:rPr>
          <w:rFonts w:ascii="Palatino Linotype" w:hAnsi="Palatino Linotype"/>
          <w:sz w:val="20"/>
          <w:szCs w:val="20"/>
          <w:lang w:eastAsia="el-GR"/>
        </w:rPr>
        <w:t xml:space="preserve">» / σύγχρονα ιστορικά παραδείγματα: Κυπριακό, ελληνοτουρκικές διαφορές, Παλαιστινιακό κ.ά.)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b/>
          <w:sz w:val="20"/>
          <w:szCs w:val="20"/>
          <w:lang w:eastAsia="el-GR"/>
        </w:rPr>
        <w:t>3. Ποια είναι τα στοιχεία μορφής που δείχνουν ότι το στάσιμο είναι ένα λυρικό τραγούδι;</w:t>
      </w:r>
      <w:r w:rsidRPr="00B600FD">
        <w:rPr>
          <w:rFonts w:ascii="Palatino Linotype" w:hAnsi="Palatino Linotype"/>
          <w:sz w:val="20"/>
          <w:szCs w:val="20"/>
          <w:lang w:eastAsia="el-GR"/>
        </w:rPr>
        <w:t xml:space="preserve"> </w:t>
      </w:r>
    </w:p>
    <w:p w:rsidR="00B600FD" w:rsidRPr="00B600FD" w:rsidRDefault="00B600FD" w:rsidP="00B600FD">
      <w:pPr>
        <w:pStyle w:val="a3"/>
        <w:ind w:right="-766" w:firstLine="567"/>
        <w:jc w:val="both"/>
        <w:rPr>
          <w:rFonts w:ascii="Palatino Linotype" w:hAnsi="Palatino Linotype"/>
          <w:i/>
          <w:iCs/>
          <w:sz w:val="20"/>
          <w:szCs w:val="20"/>
          <w:lang w:eastAsia="el-GR"/>
        </w:rPr>
      </w:pPr>
      <w:r w:rsidRPr="00B600FD">
        <w:rPr>
          <w:rFonts w:ascii="Palatino Linotype" w:hAnsi="Palatino Linotype"/>
          <w:sz w:val="20"/>
          <w:szCs w:val="20"/>
          <w:lang w:eastAsia="el-GR"/>
        </w:rPr>
        <w:lastRenderedPageBreak/>
        <w:t xml:space="preserve">λεξιλόγιο με συναισθηματικό πρόσημο: </w:t>
      </w:r>
      <w:r w:rsidRPr="00B600FD">
        <w:rPr>
          <w:rFonts w:ascii="Palatino Linotype" w:hAnsi="Palatino Linotype"/>
          <w:i/>
          <w:iCs/>
          <w:sz w:val="20"/>
          <w:szCs w:val="20"/>
          <w:lang w:eastAsia="el-GR"/>
        </w:rPr>
        <w:t xml:space="preserve">κλάψε, πόνο, δάκρυα, γάμο συφοριασμένο, δολερές λάμψεις, αβάσταχτους θρήνους </w:t>
      </w:r>
    </w:p>
    <w:p w:rsidR="00B600FD" w:rsidRPr="00B600FD" w:rsidRDefault="00B600FD" w:rsidP="00B600FD">
      <w:pPr>
        <w:pStyle w:val="a3"/>
        <w:ind w:right="-766" w:firstLine="567"/>
        <w:jc w:val="both"/>
        <w:rPr>
          <w:rFonts w:ascii="Palatino Linotype" w:hAnsi="Palatino Linotype"/>
          <w:i/>
          <w:iCs/>
          <w:sz w:val="20"/>
          <w:szCs w:val="20"/>
          <w:lang w:eastAsia="el-GR"/>
        </w:rPr>
      </w:pPr>
      <w:r w:rsidRPr="00B600FD">
        <w:rPr>
          <w:rFonts w:ascii="Palatino Linotype" w:hAnsi="Palatino Linotype"/>
          <w:sz w:val="20"/>
          <w:szCs w:val="20"/>
          <w:lang w:eastAsia="el-GR"/>
        </w:rPr>
        <w:t xml:space="preserve">επίθετα: </w:t>
      </w:r>
      <w:r w:rsidRPr="00B600FD">
        <w:rPr>
          <w:rFonts w:ascii="Palatino Linotype" w:hAnsi="Palatino Linotype"/>
          <w:i/>
          <w:iCs/>
          <w:sz w:val="20"/>
          <w:szCs w:val="20"/>
          <w:lang w:eastAsia="el-GR"/>
        </w:rPr>
        <w:t xml:space="preserve">πυκνά σύδεντρα, </w:t>
      </w:r>
      <w:proofErr w:type="spellStart"/>
      <w:r w:rsidRPr="00B600FD">
        <w:rPr>
          <w:rFonts w:ascii="Palatino Linotype" w:hAnsi="Palatino Linotype"/>
          <w:i/>
          <w:iCs/>
          <w:sz w:val="20"/>
          <w:szCs w:val="20"/>
          <w:lang w:eastAsia="el-GR"/>
        </w:rPr>
        <w:t>γλυκοκέλαδο</w:t>
      </w:r>
      <w:proofErr w:type="spellEnd"/>
      <w:r w:rsidRPr="00B600FD">
        <w:rPr>
          <w:rFonts w:ascii="Palatino Linotype" w:hAnsi="Palatino Linotype"/>
          <w:i/>
          <w:iCs/>
          <w:sz w:val="20"/>
          <w:szCs w:val="20"/>
          <w:lang w:eastAsia="el-GR"/>
        </w:rPr>
        <w:t xml:space="preserve"> πουλί, λυπητερή λαλιά, κόκκινο λαιμό</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προσωποποιήσεις: </w:t>
      </w:r>
      <w:r w:rsidRPr="00B600FD">
        <w:rPr>
          <w:rFonts w:ascii="Palatino Linotype" w:hAnsi="Palatino Linotype"/>
          <w:i/>
          <w:iCs/>
          <w:sz w:val="20"/>
          <w:szCs w:val="20"/>
          <w:lang w:eastAsia="el-GR"/>
        </w:rPr>
        <w:t>του αηδονιού και των «γνωμών» των θεών</w:t>
      </w:r>
      <w:r w:rsidRPr="00B600FD">
        <w:rPr>
          <w:rFonts w:ascii="Palatino Linotype" w:hAnsi="Palatino Linotype"/>
          <w:sz w:val="20"/>
          <w:szCs w:val="20"/>
          <w:lang w:eastAsia="el-GR"/>
        </w:rPr>
        <w:t xml:space="preserve">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εικόνες: </w:t>
      </w:r>
      <w:r w:rsidRPr="00B600FD">
        <w:rPr>
          <w:rFonts w:ascii="Palatino Linotype" w:hAnsi="Palatino Linotype"/>
          <w:i/>
          <w:iCs/>
          <w:sz w:val="20"/>
          <w:szCs w:val="20"/>
          <w:lang w:eastAsia="el-GR"/>
        </w:rPr>
        <w:t xml:space="preserve">έρμα σπίτια των Αχαιών δίχως άντρες, και νεκροί οι Τρώες στον Άδη και η πόλη τους </w:t>
      </w:r>
      <w:proofErr w:type="spellStart"/>
      <w:r w:rsidRPr="00B600FD">
        <w:rPr>
          <w:rFonts w:ascii="Palatino Linotype" w:hAnsi="Palatino Linotype"/>
          <w:i/>
          <w:iCs/>
          <w:sz w:val="20"/>
          <w:szCs w:val="20"/>
          <w:lang w:eastAsia="el-GR"/>
        </w:rPr>
        <w:t>πολιορκημένη</w:t>
      </w:r>
      <w:proofErr w:type="spellEnd"/>
      <w:r w:rsidRPr="00B600FD">
        <w:rPr>
          <w:rFonts w:ascii="Palatino Linotype" w:hAnsi="Palatino Linotype"/>
          <w:sz w:val="20"/>
          <w:szCs w:val="20"/>
          <w:lang w:eastAsia="el-GR"/>
        </w:rPr>
        <w:t xml:space="preserve">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παρομοιώσεις: </w:t>
      </w:r>
      <w:r w:rsidRPr="00B600FD">
        <w:rPr>
          <w:rFonts w:ascii="Palatino Linotype" w:hAnsi="Palatino Linotype"/>
          <w:i/>
          <w:iCs/>
          <w:sz w:val="20"/>
          <w:szCs w:val="20"/>
          <w:lang w:eastAsia="el-GR"/>
        </w:rPr>
        <w:t>φωτιά…σαν κεραυνός του Δία</w:t>
      </w:r>
      <w:r w:rsidRPr="00B600FD">
        <w:rPr>
          <w:rFonts w:ascii="Palatino Linotype" w:hAnsi="Palatino Linotype"/>
          <w:sz w:val="20"/>
          <w:szCs w:val="20"/>
          <w:lang w:eastAsia="el-GR"/>
        </w:rPr>
        <w:t xml:space="preserve">)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b/>
          <w:sz w:val="20"/>
          <w:szCs w:val="20"/>
          <w:lang w:eastAsia="el-GR"/>
        </w:rPr>
        <w:t>4. Πώς συνδέεται το στάσιμο με το προηγούμενο επεισόδιο;</w:t>
      </w:r>
      <w:r w:rsidRPr="00B600FD">
        <w:rPr>
          <w:rFonts w:ascii="Palatino Linotype" w:hAnsi="Palatino Linotype"/>
          <w:sz w:val="20"/>
          <w:szCs w:val="20"/>
          <w:lang w:eastAsia="el-GR"/>
        </w:rPr>
        <w:t xml:space="preserve">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ο Χορός συμπυκνώνει όσα εξελίχθηκαν μέχρι τώρα: η τιμή της Ελένης αποκαταστάθηκε, ο πόλεμος και οι συνέπειές του όμως δεν μπορούν να ακυρωθούν, και αυτές τραγουδά ο Χορός στο πρώτο στροφικό ζεύγος – από την άλλη, η ιδέα ότι όλα αυτά έχουν γίνει γιατί το θείο είναι δυσκολονόητο έχει αναπτυχθεί στο δεύτερο επεισόδιο, από τον Αγγελιαφόρο κυρίως, και ο Χορός συγκεφαλαιώνει και αναπτύσσει εδώ με λυρικό τρόπο αυτή την ιδέα – το στάσιμο είναι ο λυρικός και φιλοσοφικός απόηχος του επεισοδίου – ο Χορός κλείνει το πρώτο μέρος της τραγωδίας ψάλλοντας αυτό που ο Ευριπίδης έχει πει πολλές φορές ως τώρα, την αντίθεσή του στον παραλογισμό του πολέμου – για το σχέδιο απόδρασης δεν γίνεται καθόλου λόγος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b/>
          <w:sz w:val="20"/>
          <w:szCs w:val="20"/>
          <w:lang w:eastAsia="el-GR"/>
        </w:rPr>
        <w:t>5. Ποιο είναι το ήθος του Χορού;</w:t>
      </w:r>
      <w:r w:rsidRPr="00B600FD">
        <w:rPr>
          <w:rFonts w:ascii="Palatino Linotype" w:hAnsi="Palatino Linotype"/>
          <w:sz w:val="20"/>
          <w:szCs w:val="20"/>
          <w:lang w:eastAsia="el-GR"/>
        </w:rPr>
        <w:t xml:space="preserve">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 xml:space="preserve">Ο Χορός λειτουργεί ως εκπρόσωπος της κοινής γνώμης / ο Ευριπίδης τον χρησιμοποιεί για να υπογραμμίσει τις δικές του απόψεις – η απορία του Χορού για τους θεούς εκφράζει την αμηχανία του Αθηναίου της εποχής απέναντι στον παραλογισμό, στις αντιφάσεις, στην έλλειψη αρχών – βαθύ αντιπολεμικό ήθος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b/>
          <w:sz w:val="20"/>
          <w:szCs w:val="20"/>
          <w:lang w:eastAsia="el-GR"/>
        </w:rPr>
        <w:t xml:space="preserve">6. Προωθείται ο μύθος στην ενότητα; </w:t>
      </w:r>
    </w:p>
    <w:p w:rsidR="000F1F74"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Το στάσιμο από τη φύση του δεν προωθεί την εξέλιξη του μύθου – η ευχαρίστηση στον θεατή παρέχεται από την ποίηση, τη μουσική, τις εικόνες, τον λυρισμό – είναι μια μικρή λυρική ανάσα στην εξέλιξη των παθών των ηρώων</w:t>
      </w:r>
      <w:r w:rsidR="000F1F74">
        <w:rPr>
          <w:rFonts w:ascii="Palatino Linotype" w:hAnsi="Palatino Linotype"/>
          <w:sz w:val="20"/>
          <w:szCs w:val="20"/>
          <w:lang w:eastAsia="el-GR"/>
        </w:rPr>
        <w:t>.</w:t>
      </w:r>
    </w:p>
    <w:p w:rsidR="000F1F74" w:rsidRDefault="000F1F74" w:rsidP="000F1F74">
      <w:pPr>
        <w:pStyle w:val="a3"/>
        <w:ind w:right="-766" w:firstLine="567"/>
        <w:jc w:val="both"/>
        <w:rPr>
          <w:rFonts w:ascii="Palatino Linotype" w:hAnsi="Palatino Linotype"/>
          <w:sz w:val="20"/>
          <w:szCs w:val="20"/>
        </w:rPr>
      </w:pPr>
      <w:r w:rsidRPr="000F1F74">
        <w:rPr>
          <w:rFonts w:ascii="Palatino Linotype" w:hAnsi="Palatino Linotype"/>
          <w:b/>
          <w:sz w:val="20"/>
          <w:szCs w:val="20"/>
        </w:rPr>
        <w:t>Συμπληρωματικά σχόλια</w:t>
      </w:r>
      <w:r w:rsidRPr="000F1F74">
        <w:rPr>
          <w:rFonts w:ascii="Palatino Linotype" w:hAnsi="Palatino Linotype"/>
          <w:sz w:val="20"/>
          <w:szCs w:val="20"/>
        </w:rPr>
        <w:t xml:space="preserve"> </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1220-36:</w:t>
      </w:r>
      <w:r w:rsidRPr="000F1F74">
        <w:rPr>
          <w:rFonts w:ascii="Palatino Linotype" w:hAnsi="Palatino Linotype"/>
          <w:sz w:val="20"/>
          <w:szCs w:val="20"/>
        </w:rPr>
        <w:t xml:space="preserve"> Ο Χορός οδηγήθηκε στον θρήνο συνειρμικά με αφορμή την παράκληση της Ελένης προς την Ήρα και την Αφροδίτη να βοηθήσουν στη σωτηρία της.</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1221:</w:t>
      </w:r>
      <w:r w:rsidRPr="000F1F74">
        <w:rPr>
          <w:rFonts w:ascii="Palatino Linotype" w:hAnsi="Palatino Linotype"/>
          <w:sz w:val="20"/>
          <w:szCs w:val="20"/>
        </w:rPr>
        <w:t xml:space="preserve"> Σύμφωνα με τον μύθο, η </w:t>
      </w:r>
      <w:hyperlink r:id="rId5" w:tgtFrame="_blank" w:tooltip="Διάβασε για την Αηδόνα και τον Ίτυ στην Αριάδνη" w:history="1">
        <w:r w:rsidRPr="000F1F74">
          <w:rPr>
            <w:rStyle w:val="-"/>
            <w:rFonts w:ascii="Palatino Linotype" w:hAnsi="Palatino Linotype"/>
            <w:color w:val="auto"/>
            <w:sz w:val="20"/>
            <w:szCs w:val="20"/>
            <w:u w:val="none"/>
          </w:rPr>
          <w:t>αηδόνα</w:t>
        </w:r>
      </w:hyperlink>
      <w:r w:rsidRPr="000F1F74">
        <w:rPr>
          <w:rFonts w:ascii="Palatino Linotype" w:hAnsi="Palatino Linotype"/>
          <w:sz w:val="20"/>
          <w:szCs w:val="20"/>
        </w:rPr>
        <w:t xml:space="preserve"> ήταν γυναίκα που μεταμορφώθηκε σε πουλί και θρηνεί τον νεκρό γιο της, </w:t>
      </w:r>
      <w:proofErr w:type="spellStart"/>
      <w:r w:rsidRPr="000F1F74">
        <w:rPr>
          <w:rFonts w:ascii="Palatino Linotype" w:hAnsi="Palatino Linotype"/>
          <w:sz w:val="20"/>
          <w:szCs w:val="20"/>
        </w:rPr>
        <w:t>Ίτυ</w:t>
      </w:r>
      <w:proofErr w:type="spellEnd"/>
      <w:r w:rsidRPr="000F1F74">
        <w:rPr>
          <w:rFonts w:ascii="Palatino Linotype" w:hAnsi="Palatino Linotype"/>
          <w:sz w:val="20"/>
          <w:szCs w:val="20"/>
        </w:rPr>
        <w:t xml:space="preserve">. Το αηδόνι, με την παθητική και μελωδική του φωνή, συνδέεται με θρήνους. Παρόμοιες επικλήσεις αποτελούσαν συνηθισμένο ποιητικό μοτίβο κατά την αρχαιότητα. Και η Ελένη στην Πάροδο (196 </w:t>
      </w:r>
      <w:proofErr w:type="spellStart"/>
      <w:r w:rsidRPr="000F1F74">
        <w:rPr>
          <w:rFonts w:ascii="Palatino Linotype" w:hAnsi="Palatino Linotype"/>
          <w:sz w:val="20"/>
          <w:szCs w:val="20"/>
        </w:rPr>
        <w:t>κ.εξ</w:t>
      </w:r>
      <w:proofErr w:type="spellEnd"/>
      <w:r w:rsidRPr="000F1F74">
        <w:rPr>
          <w:rFonts w:ascii="Palatino Linotype" w:hAnsi="Palatino Linotype"/>
          <w:sz w:val="20"/>
          <w:szCs w:val="20"/>
        </w:rPr>
        <w:t>.) παρακάλεσε τις Σειρήνες να ενώσουν το τραγούδι τους με τους δικούς της θρήνους. Πρόκειται επομένως για μοτίβο που συναντιέται συχνά και στη νεότερη λογοτεχνία.</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1232:</w:t>
      </w:r>
      <w:r w:rsidRPr="000F1F74">
        <w:rPr>
          <w:rFonts w:ascii="Palatino Linotype" w:hAnsi="Palatino Linotype"/>
          <w:sz w:val="20"/>
          <w:szCs w:val="20"/>
        </w:rPr>
        <w:t xml:space="preserve"> Στο πρωτότυπο ·</w:t>
      </w:r>
      <w:proofErr w:type="spellStart"/>
      <w:r w:rsidRPr="000F1F74">
        <w:rPr>
          <w:rFonts w:ascii="Palatino Linotype" w:hAnsi="Palatino Linotype"/>
          <w:sz w:val="20"/>
          <w:szCs w:val="20"/>
        </w:rPr>
        <w:t>αἰνόγαμος</w:t>
      </w:r>
      <w:proofErr w:type="spellEnd"/>
      <w:r w:rsidRPr="000F1F74">
        <w:rPr>
          <w:rFonts w:ascii="Palatino Linotype" w:hAnsi="Palatino Linotype"/>
          <w:sz w:val="20"/>
          <w:szCs w:val="20"/>
        </w:rPr>
        <w:t xml:space="preserve"> (&lt; </w:t>
      </w:r>
      <w:proofErr w:type="spellStart"/>
      <w:r w:rsidRPr="000F1F74">
        <w:rPr>
          <w:rFonts w:ascii="Palatino Linotype" w:hAnsi="Palatino Linotype"/>
          <w:sz w:val="20"/>
          <w:szCs w:val="20"/>
        </w:rPr>
        <w:t>αίνὸς</w:t>
      </w:r>
      <w:proofErr w:type="spellEnd"/>
      <w:r w:rsidRPr="000F1F74">
        <w:rPr>
          <w:rFonts w:ascii="Palatino Linotype" w:hAnsi="Palatino Linotype"/>
          <w:sz w:val="20"/>
          <w:szCs w:val="20"/>
        </w:rPr>
        <w:t xml:space="preserve"> = ολέθριος). Σε άλλες μεταφράσεις αποδίδεται ως εξής: «ο έρμος εραστής» (Σταύρου), «γαμπρός θλιβερός» (</w:t>
      </w:r>
      <w:proofErr w:type="spellStart"/>
      <w:r w:rsidRPr="000F1F74">
        <w:rPr>
          <w:rFonts w:ascii="Palatino Linotype" w:hAnsi="Palatino Linotype"/>
          <w:sz w:val="20"/>
          <w:szCs w:val="20"/>
        </w:rPr>
        <w:t>Χατζηανέστης</w:t>
      </w:r>
      <w:proofErr w:type="spellEnd"/>
      <w:r w:rsidRPr="000F1F74">
        <w:rPr>
          <w:rFonts w:ascii="Palatino Linotype" w:hAnsi="Palatino Linotype"/>
          <w:sz w:val="20"/>
          <w:szCs w:val="20"/>
        </w:rPr>
        <w:t>), «ο κακότυχος στον γάμο του» (</w:t>
      </w:r>
      <w:proofErr w:type="spellStart"/>
      <w:r w:rsidRPr="000F1F74">
        <w:rPr>
          <w:rFonts w:ascii="Palatino Linotype" w:hAnsi="Palatino Linotype"/>
          <w:sz w:val="20"/>
          <w:szCs w:val="20"/>
        </w:rPr>
        <w:t>Παττίχης</w:t>
      </w:r>
      <w:proofErr w:type="spellEnd"/>
      <w:r w:rsidRPr="000F1F74">
        <w:rPr>
          <w:rFonts w:ascii="Palatino Linotype" w:hAnsi="Palatino Linotype"/>
          <w:sz w:val="20"/>
          <w:szCs w:val="20"/>
        </w:rPr>
        <w:t xml:space="preserve">), «με το ερωτικό του πάθος το λάβρο» (Δημητριάδης), «ο </w:t>
      </w:r>
      <w:proofErr w:type="spellStart"/>
      <w:r w:rsidRPr="000F1F74">
        <w:rPr>
          <w:rFonts w:ascii="Palatino Linotype" w:hAnsi="Palatino Linotype"/>
          <w:sz w:val="20"/>
          <w:szCs w:val="20"/>
        </w:rPr>
        <w:t>ξεπλανευτής</w:t>
      </w:r>
      <w:proofErr w:type="spellEnd"/>
      <w:r w:rsidRPr="000F1F74">
        <w:rPr>
          <w:rFonts w:ascii="Palatino Linotype" w:hAnsi="Palatino Linotype"/>
          <w:sz w:val="20"/>
          <w:szCs w:val="20"/>
        </w:rPr>
        <w:t>» (</w:t>
      </w:r>
      <w:proofErr w:type="spellStart"/>
      <w:r w:rsidRPr="000F1F74">
        <w:rPr>
          <w:rFonts w:ascii="Palatino Linotype" w:hAnsi="Palatino Linotype"/>
          <w:sz w:val="20"/>
          <w:szCs w:val="20"/>
        </w:rPr>
        <w:t>Σφυρόερας</w:t>
      </w:r>
      <w:proofErr w:type="spellEnd"/>
      <w:r w:rsidRPr="000F1F74">
        <w:rPr>
          <w:rFonts w:ascii="Palatino Linotype" w:hAnsi="Palatino Linotype"/>
          <w:sz w:val="20"/>
          <w:szCs w:val="20"/>
        </w:rPr>
        <w:t xml:space="preserve">), «ο </w:t>
      </w:r>
      <w:proofErr w:type="spellStart"/>
      <w:r w:rsidRPr="000F1F74">
        <w:rPr>
          <w:rFonts w:ascii="Palatino Linotype" w:hAnsi="Palatino Linotype"/>
          <w:sz w:val="20"/>
          <w:szCs w:val="20"/>
        </w:rPr>
        <w:t>πικρόγαμος</w:t>
      </w:r>
      <w:proofErr w:type="spellEnd"/>
      <w:r w:rsidRPr="000F1F74">
        <w:rPr>
          <w:rFonts w:ascii="Palatino Linotype" w:hAnsi="Palatino Linotype"/>
          <w:sz w:val="20"/>
          <w:szCs w:val="20"/>
        </w:rPr>
        <w:t>» (</w:t>
      </w:r>
      <w:proofErr w:type="spellStart"/>
      <w:r w:rsidRPr="000F1F74">
        <w:rPr>
          <w:rFonts w:ascii="Palatino Linotype" w:hAnsi="Palatino Linotype"/>
          <w:sz w:val="20"/>
          <w:szCs w:val="20"/>
        </w:rPr>
        <w:t>Τοπούζης</w:t>
      </w:r>
      <w:proofErr w:type="spellEnd"/>
      <w:r w:rsidRPr="000F1F74">
        <w:rPr>
          <w:rFonts w:ascii="Palatino Linotype" w:hAnsi="Palatino Linotype"/>
          <w:sz w:val="20"/>
          <w:szCs w:val="20"/>
        </w:rPr>
        <w:t>).</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1236:</w:t>
      </w:r>
      <w:r w:rsidRPr="000F1F74">
        <w:rPr>
          <w:rFonts w:ascii="Palatino Linotype" w:hAnsi="Palatino Linotype"/>
          <w:sz w:val="20"/>
          <w:szCs w:val="20"/>
        </w:rPr>
        <w:t xml:space="preserve"> Χαρακτηριστικό των χορικών του Ευριπίδη είναι η αποστροφή σε ένα από τα πρόσωπα του δράματος, ακόμα κι αν αυτό δε βρίσκεται στη σκηνή (η Ελένη βρίσκεται στο ανάκτορο).</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1237-53:</w:t>
      </w:r>
      <w:r w:rsidRPr="000F1F74">
        <w:rPr>
          <w:rFonts w:ascii="Palatino Linotype" w:hAnsi="Palatino Linotype"/>
          <w:sz w:val="20"/>
          <w:szCs w:val="20"/>
        </w:rPr>
        <w:t xml:space="preserve"> Ο ποιητής κατορθώνει μέσα σε λίγους στίχους να περιγράψει τα δεινά του πολέμου που έπληξαν και τους νικητές - «πλήθος χαθήκαν οι Αχαιοί» - τονίζοντας στο τέλος (1251-3) τη ματαιότητα του εγχειρήματος, «φέρνοντας τ' ομοίωμα της Ήρας». Το θέμα των δεινών του πολέμου είναι κυρίαρχο για τον ποιητή, γι' αυτό και αναφέρεται σ' αυτό ο Τεύκρος, η Ελένη, ο Μενέλαος, ο Χορός.</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1243:</w:t>
      </w:r>
      <w:r w:rsidRPr="000F1F74">
        <w:rPr>
          <w:rFonts w:ascii="Palatino Linotype" w:hAnsi="Palatino Linotype"/>
          <w:sz w:val="20"/>
          <w:szCs w:val="20"/>
        </w:rPr>
        <w:t xml:space="preserve"> Πρόκειται για τον </w:t>
      </w:r>
      <w:proofErr w:type="spellStart"/>
      <w:r w:rsidRPr="000F1F74">
        <w:rPr>
          <w:rFonts w:ascii="Palatino Linotype" w:hAnsi="Palatino Linotype"/>
          <w:sz w:val="20"/>
          <w:szCs w:val="20"/>
        </w:rPr>
        <w:t>Nαύπλιο</w:t>
      </w:r>
      <w:proofErr w:type="spellEnd"/>
      <w:r w:rsidRPr="000F1F74">
        <w:rPr>
          <w:rFonts w:ascii="Palatino Linotype" w:hAnsi="Palatino Linotype"/>
          <w:sz w:val="20"/>
          <w:szCs w:val="20"/>
        </w:rPr>
        <w:t xml:space="preserve"> και την παγίδα που έστησε στους Έλληνες. Βλέπε σχόλιο 3, σελ. 64.</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1254-69:</w:t>
      </w:r>
      <w:r w:rsidRPr="000F1F74">
        <w:rPr>
          <w:rFonts w:ascii="Palatino Linotype" w:hAnsi="Palatino Linotype"/>
          <w:sz w:val="20"/>
          <w:szCs w:val="20"/>
        </w:rPr>
        <w:t xml:space="preserve"> Ο Ευριπίδης επαναφέρει και προεκτείνει τον προβληματισμό του Αγγελιαφόρου (</w:t>
      </w:r>
      <w:proofErr w:type="spellStart"/>
      <w:r w:rsidRPr="000F1F74">
        <w:rPr>
          <w:rFonts w:ascii="Palatino Linotype" w:hAnsi="Palatino Linotype"/>
          <w:sz w:val="20"/>
          <w:szCs w:val="20"/>
        </w:rPr>
        <w:t>στ</w:t>
      </w:r>
      <w:proofErr w:type="spellEnd"/>
      <w:r w:rsidRPr="000F1F74">
        <w:rPr>
          <w:rFonts w:ascii="Palatino Linotype" w:hAnsi="Palatino Linotype"/>
          <w:sz w:val="20"/>
          <w:szCs w:val="20"/>
        </w:rPr>
        <w:t xml:space="preserve">. 786-90) σχετικά με την αδυναμία του ανθρώπου να κατανοήσει την ουσία του θεού, του ανθρώπου ή άλλων δυνάμεων, «κα τι 'ναι ανάμεσά τους;» Η έμπνευση για το περιεχόμενο αυτών </w:t>
      </w:r>
      <w:r w:rsidRPr="000F1F74">
        <w:rPr>
          <w:rFonts w:ascii="Palatino Linotype" w:hAnsi="Palatino Linotype"/>
          <w:sz w:val="20"/>
          <w:szCs w:val="20"/>
        </w:rPr>
        <w:lastRenderedPageBreak/>
        <w:t>των στίχων προήλθε από την απρόβλεπτη στάση των θεών και τον τρόπο που καθόρισαν την τύχη της Ελένης. Ο ποιητής δίνει συγχρόνως και ένα μήνυμα ελπίδας στους Αθηναίους που έχουν τη φοβερή εμπειρία της σικελικής καταστροφής. Συγκεκριμένα, αφού η ενέργεια του θεού είναι απρόβλεπτη και μπορεί να μεταστρέφει μια κατάσταση από το δυσάρεστο στο ευχάριστο, όπως στην περίπτωση της Ελένης, μπορεί να αλλάξουν τα πράγματα στο πολιτικό επίπεδο υπέρ της Αθήνας.</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1255:</w:t>
      </w:r>
      <w:r w:rsidRPr="000F1F74">
        <w:rPr>
          <w:rFonts w:ascii="Palatino Linotype" w:hAnsi="Palatino Linotype"/>
          <w:sz w:val="20"/>
          <w:szCs w:val="20"/>
        </w:rPr>
        <w:t xml:space="preserve"> ανάμεσά τους: σύμφωνα με μια ερμηνεία, πρόκειται για τους «δαίμονες», οι οποίοι ήταν μεσολαβητές μεταξύ θεών και ανθρώπων και για τον λόγο αυτό κατοικούσαν μεταξύ γης και ουρανού. Σύμφωνα με μια άλλη ερμηνεία, ο Χορός αναφέρεται σε αυτούς οι οποίοι έχουν και θεϊκή και ανθρώπινη υπόσταση (ημίθεοι, ήρωες…), κατηγορία στην οποία ανήκει και η Ελένη.</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1256-61: Σύμφωνα</w:t>
      </w:r>
      <w:r w:rsidRPr="000F1F74">
        <w:rPr>
          <w:rFonts w:ascii="Palatino Linotype" w:hAnsi="Palatino Linotype"/>
          <w:sz w:val="20"/>
          <w:szCs w:val="20"/>
        </w:rPr>
        <w:t xml:space="preserve"> με μια άλλη εκδοχή, το νόημα των στίχων 1254-1261 είναι: Τι είναι θεός, τι μη θεός και τι το ανάμεσό τους; Ποιος άνθρωπος θα μπορούσε να ισχυριστεί ότι το βρήκε; (Κανείς ). Πιο μακριά στη γνώση των θεών έφτασε εκείνος που βλέπει ότι οι αποφάσεις τους πηγαίνουν μια εδώ και μια στην αντίθετη κατεύθυνση, ανέλπιστα και απροσδόκητα. Τα λόγια αυτά θα συμφωνούσαν και με τη ρήση του Αγγελιαφόρου στους στίχους 786 κ.ε. Δυσκολονόητος ο θεός…</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1262:</w:t>
      </w:r>
      <w:r w:rsidRPr="000F1F74">
        <w:rPr>
          <w:rFonts w:ascii="Palatino Linotype" w:hAnsi="Palatino Linotype"/>
          <w:sz w:val="20"/>
          <w:szCs w:val="20"/>
        </w:rPr>
        <w:t xml:space="preserve"> Από τη γενική διαπίστωση ο Χορός περνάει στο παράδειγμα, την περίπτωση της Ελένης, που επιβεβαιώνει αυτήν τη διαπίστωση (όπως και ο Αγγελιαφόρος στις ρήσεις του).</w:t>
      </w:r>
    </w:p>
    <w:p w:rsid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1268-9:</w:t>
      </w:r>
      <w:r w:rsidRPr="000F1F74">
        <w:rPr>
          <w:rFonts w:ascii="Palatino Linotype" w:hAnsi="Palatino Linotype"/>
          <w:sz w:val="20"/>
          <w:szCs w:val="20"/>
        </w:rPr>
        <w:t xml:space="preserve"> στων θεών μόνο τα λόγια βρήκα την αλήθεια: και αυτοί οι στίχοι προβληματίζουν τους μελετητές, καθώς η απόλυτη βεβαιότητα δύσκολα συμβιβάζεται με το σκεπτικισμό που αποπνέουν οι προηγούμενοι στίχοι· γι’ αυτό υποστηρίχθηκε ότι στο σημείο αυτό ο Ευριπίδης προσπαθεί να αποφύγει την κατηγορία για ασέβεια. Άλλοι μελετητές, βασιζόμενοι στο γεγονός ότι οι στίχοι παραδόθηκαν φθαρμένοι, διορθώνουν το κείμενο και το ερμηνεύουν ως εξής: δεν ξέρω τι να πω· ακατανόητο είναι πώς δρουν οι θεοί.</w:t>
      </w:r>
    </w:p>
    <w:p w:rsidR="000F1F74" w:rsidRPr="000F1F74" w:rsidRDefault="000F1F74" w:rsidP="000F1F74">
      <w:pPr>
        <w:pStyle w:val="a3"/>
        <w:ind w:right="-766" w:firstLine="567"/>
        <w:jc w:val="both"/>
        <w:rPr>
          <w:rFonts w:ascii="Palatino Linotype" w:hAnsi="Palatino Linotype"/>
          <w:sz w:val="20"/>
          <w:szCs w:val="20"/>
        </w:rPr>
      </w:pPr>
      <w:proofErr w:type="spellStart"/>
      <w:r w:rsidRPr="000F1F74">
        <w:rPr>
          <w:rFonts w:ascii="Palatino Linotype" w:hAnsi="Palatino Linotype"/>
          <w:b/>
          <w:sz w:val="20"/>
          <w:szCs w:val="20"/>
        </w:rPr>
        <w:t>στ</w:t>
      </w:r>
      <w:proofErr w:type="spellEnd"/>
      <w:r w:rsidRPr="000F1F74">
        <w:rPr>
          <w:rFonts w:ascii="Palatino Linotype" w:hAnsi="Palatino Linotype"/>
          <w:b/>
          <w:sz w:val="20"/>
          <w:szCs w:val="20"/>
        </w:rPr>
        <w:t>. 1270-85:</w:t>
      </w:r>
      <w:r w:rsidRPr="000F1F74">
        <w:rPr>
          <w:rFonts w:ascii="Palatino Linotype" w:hAnsi="Palatino Linotype"/>
          <w:sz w:val="20"/>
          <w:szCs w:val="20"/>
        </w:rPr>
        <w:t xml:space="preserve"> Η αντιστροφή εκφράζει το αντιπολεμικό πνεύμα του Ευριπίδη και αποτελεί έμμεση καταγγελία του ποιητή εναντίον εκείνων που πιστεύουν ότι ο πόλεμος μπορεί να επιλύει τις διαφορές μεταξύ των ανθρώπων. Ειδικότερα, στρέφεται εναντίον της φιλοπόλεμης μερίδας που παρέσυρε τους Αθηναίους στην εκστρατεία κατά της Σικελίας με τα γνωστά αποτελέσματα. Ο ποιητής υποστηρίζει πως μόνο ο διάλογος μπορεί να δώσει τέλος στις ανθρώπινες διαμάχες (1277-9) και να αποτρέψει έτσι τα δεινά και τη φρίκη του πολέμου.</w:t>
      </w:r>
    </w:p>
    <w:p w:rsidR="00B600FD" w:rsidRPr="000F1F74" w:rsidRDefault="00B600FD" w:rsidP="000F1F74">
      <w:pPr>
        <w:pStyle w:val="a3"/>
        <w:ind w:right="-766" w:firstLine="567"/>
        <w:jc w:val="both"/>
        <w:rPr>
          <w:rFonts w:ascii="Palatino Linotype" w:hAnsi="Palatino Linotype"/>
          <w:sz w:val="20"/>
          <w:szCs w:val="20"/>
        </w:rPr>
      </w:pPr>
    </w:p>
    <w:p w:rsidR="00B600FD" w:rsidRPr="00B600FD" w:rsidRDefault="00B600FD" w:rsidP="00B600FD">
      <w:pPr>
        <w:pStyle w:val="a3"/>
        <w:ind w:right="-766" w:firstLine="567"/>
        <w:jc w:val="both"/>
        <w:rPr>
          <w:rFonts w:ascii="Palatino Linotype" w:hAnsi="Palatino Linotype"/>
          <w:b/>
          <w:sz w:val="20"/>
          <w:szCs w:val="20"/>
          <w:lang w:eastAsia="el-GR"/>
        </w:rPr>
      </w:pPr>
      <w:r w:rsidRPr="00B600FD">
        <w:rPr>
          <w:rFonts w:ascii="Palatino Linotype" w:hAnsi="Palatino Linotype"/>
          <w:b/>
          <w:sz w:val="20"/>
          <w:szCs w:val="20"/>
          <w:lang w:eastAsia="el-GR"/>
        </w:rPr>
        <w:t xml:space="preserve">Εργασίες: </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1) Ποια είναι η άποψη του Ευριπίδη για τον πόλεμο όπως εκφράζεται από τον Χορό στο Α΄ Στάσιμο;</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2) Ποια είναι τα στοιχεία μορφής στο Α΄ Στάσιμο που δείχνουν ότι είναι ένα λυρικό τραγούδι;</w:t>
      </w:r>
    </w:p>
    <w:p w:rsidR="00B600FD" w:rsidRPr="00B600FD" w:rsidRDefault="00B600FD" w:rsidP="00B600FD">
      <w:pPr>
        <w:pStyle w:val="a3"/>
        <w:ind w:right="-766" w:firstLine="567"/>
        <w:jc w:val="both"/>
        <w:rPr>
          <w:rFonts w:ascii="Palatino Linotype" w:hAnsi="Palatino Linotype"/>
          <w:sz w:val="20"/>
          <w:szCs w:val="20"/>
          <w:lang w:eastAsia="el-GR"/>
        </w:rPr>
      </w:pPr>
      <w:r w:rsidRPr="00B600FD">
        <w:rPr>
          <w:rFonts w:ascii="Palatino Linotype" w:hAnsi="Palatino Linotype"/>
          <w:sz w:val="20"/>
          <w:szCs w:val="20"/>
          <w:lang w:eastAsia="el-GR"/>
        </w:rPr>
        <w:t>3) Ποια από τα λόγια του Χορού στο Α΄ Στάσιμο σας εντυπωσιάζουν περισσότερο, σας προβληματίζουν ή σας συγκινούν; Γιατί;</w:t>
      </w:r>
    </w:p>
    <w:p w:rsidR="00C36F2F" w:rsidRPr="00B600FD" w:rsidRDefault="00C36F2F">
      <w:pPr>
        <w:rPr>
          <w:sz w:val="20"/>
          <w:szCs w:val="20"/>
        </w:rPr>
      </w:pPr>
      <w:bookmarkStart w:id="0" w:name="_GoBack"/>
      <w:bookmarkEnd w:id="0"/>
    </w:p>
    <w:sectPr w:rsidR="00C36F2F" w:rsidRPr="00B600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FD"/>
    <w:rsid w:val="000F1F74"/>
    <w:rsid w:val="00B600FD"/>
    <w:rsid w:val="00C36F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2CDD3-AF7D-4300-8FD9-F4DCA291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B600F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600FD"/>
    <w:rPr>
      <w:rFonts w:ascii="Times New Roman" w:eastAsia="Times New Roman" w:hAnsi="Times New Roman" w:cs="Times New Roman"/>
      <w:b/>
      <w:bCs/>
      <w:sz w:val="24"/>
      <w:szCs w:val="24"/>
      <w:lang w:eastAsia="el-GR"/>
    </w:rPr>
  </w:style>
  <w:style w:type="paragraph" w:customStyle="1" w:styleId="p15j">
    <w:name w:val="p15j"/>
    <w:basedOn w:val="a"/>
    <w:rsid w:val="00B600F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B600FD"/>
    <w:pPr>
      <w:spacing w:after="0" w:line="240" w:lineRule="auto"/>
    </w:pPr>
  </w:style>
  <w:style w:type="character" w:styleId="-">
    <w:name w:val="Hyperlink"/>
    <w:basedOn w:val="a0"/>
    <w:uiPriority w:val="99"/>
    <w:semiHidden/>
    <w:unhideWhenUsed/>
    <w:rsid w:val="000F1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77291">
      <w:bodyDiv w:val="1"/>
      <w:marLeft w:val="0"/>
      <w:marRight w:val="0"/>
      <w:marTop w:val="0"/>
      <w:marBottom w:val="0"/>
      <w:divBdr>
        <w:top w:val="none" w:sz="0" w:space="0" w:color="auto"/>
        <w:left w:val="none" w:sz="0" w:space="0" w:color="auto"/>
        <w:bottom w:val="none" w:sz="0" w:space="0" w:color="auto"/>
        <w:right w:val="none" w:sz="0" w:space="0" w:color="auto"/>
      </w:divBdr>
    </w:div>
    <w:div w:id="1580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reek-language.gr/digitalResources/ancient_greek/mythology/lexicon/metamorfoseis/page_010.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FDE3-DF98-436F-BF97-FE21BBFE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8975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2025-04-05T20:49:00Z</dcterms:created>
  <dcterms:modified xsi:type="dcterms:W3CDTF">2025-04-05T20:49:00Z</dcterms:modified>
</cp:coreProperties>
</file>