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2D" w:rsidRPr="007D0C4E" w:rsidRDefault="0062002D" w:rsidP="007D0C4E">
      <w:pPr>
        <w:pStyle w:val="a3"/>
        <w:ind w:right="-766" w:firstLine="567"/>
        <w:jc w:val="both"/>
        <w:rPr>
          <w:rFonts w:ascii="Palatino Linotype" w:hAnsi="Palatino Linotype"/>
          <w:b/>
          <w:sz w:val="20"/>
          <w:szCs w:val="20"/>
          <w:lang w:eastAsia="el-GR"/>
        </w:rPr>
      </w:pPr>
      <w:r w:rsidRPr="007D0C4E">
        <w:rPr>
          <w:rFonts w:ascii="Palatino Linotype" w:hAnsi="Palatino Linotype"/>
          <w:b/>
          <w:sz w:val="20"/>
          <w:szCs w:val="20"/>
          <w:lang w:eastAsia="el-GR"/>
        </w:rPr>
        <w:t>Ανάλυση του κειμένου "Μια Κυριακή στην Κνωσό" του Νίκου Καζαντζάκη</w:t>
      </w:r>
    </w:p>
    <w:p w:rsidR="0062002D" w:rsidRPr="007D0C4E" w:rsidRDefault="007D0C4E" w:rsidP="007D0C4E">
      <w:pPr>
        <w:pStyle w:val="a3"/>
        <w:numPr>
          <w:ilvl w:val="0"/>
          <w:numId w:val="14"/>
        </w:numPr>
        <w:ind w:right="-766"/>
        <w:jc w:val="both"/>
        <w:rPr>
          <w:rFonts w:ascii="Palatino Linotype" w:hAnsi="Palatino Linotype"/>
          <w:b/>
          <w:sz w:val="20"/>
          <w:szCs w:val="20"/>
          <w:lang w:eastAsia="el-GR"/>
        </w:rPr>
      </w:pPr>
      <w:r w:rsidRPr="007D0C4E">
        <w:rPr>
          <w:rFonts w:ascii="Palatino Linotype" w:hAnsi="Palatino Linotype"/>
          <w:b/>
          <w:sz w:val="20"/>
          <w:szCs w:val="20"/>
          <w:lang w:eastAsia="el-GR"/>
        </w:rPr>
        <w:t xml:space="preserve"> </w:t>
      </w:r>
      <w:r w:rsidR="0062002D" w:rsidRPr="007D0C4E">
        <w:rPr>
          <w:rFonts w:ascii="Palatino Linotype" w:hAnsi="Palatino Linotype"/>
          <w:b/>
          <w:sz w:val="20"/>
          <w:szCs w:val="20"/>
          <w:lang w:eastAsia="el-GR"/>
        </w:rPr>
        <w:t>Σύντομη Εισαγωγή στην Ιστορία της Κνωσού</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 xml:space="preserve">Η Κνωσός είναι το πιο σημαντικό αρχαιολογικό κέντρο του Μινωικού πολιτισμού, που αναπτύχθηκε στην Κρήτη κατά την Εποχή του Χαλκού. Το παλάτι της Κνωσού, το οποίο ανακαλύφθηκε από τον αρχαιολόγο Σερ Άρθουρ Έβανς στις αρχές του 20ού αιώνα, ήταν το κέντρο διοίκησης και πολιτισμού για τους </w:t>
      </w:r>
      <w:proofErr w:type="spellStart"/>
      <w:r w:rsidRPr="007D0C4E">
        <w:rPr>
          <w:rFonts w:ascii="Palatino Linotype" w:hAnsi="Palatino Linotype"/>
          <w:sz w:val="20"/>
          <w:szCs w:val="20"/>
          <w:lang w:eastAsia="el-GR"/>
        </w:rPr>
        <w:t>Μινωίτες</w:t>
      </w:r>
      <w:proofErr w:type="spellEnd"/>
      <w:r w:rsidRPr="007D0C4E">
        <w:rPr>
          <w:rFonts w:ascii="Palatino Linotype" w:hAnsi="Palatino Linotype"/>
          <w:sz w:val="20"/>
          <w:szCs w:val="20"/>
          <w:lang w:eastAsia="el-GR"/>
        </w:rPr>
        <w:t>. Ο πολιτισμός αυτός χαρακτηρίζεται από υψηλά επιτεύγματα στην αρχιτεκτονική, την τέχνη, τη θρησκεία και το εμπόριο.</w:t>
      </w:r>
      <w:r w:rsidRPr="007D0C4E">
        <w:rPr>
          <w:rFonts w:ascii="Palatino Linotype" w:hAnsi="Palatino Linotype"/>
          <w:sz w:val="20"/>
          <w:szCs w:val="20"/>
          <w:lang w:eastAsia="el-GR"/>
        </w:rPr>
        <w:t xml:space="preserve">  </w:t>
      </w:r>
      <w:r w:rsidRPr="007D0C4E">
        <w:rPr>
          <w:rFonts w:ascii="Palatino Linotype" w:hAnsi="Palatino Linotype"/>
          <w:sz w:val="20"/>
          <w:szCs w:val="20"/>
          <w:lang w:eastAsia="el-GR"/>
        </w:rPr>
        <w:t>Ο Καζαντζάκης, στο έργο του "Αναφορά στον Γκρέκο", αντλεί από τις επισκέψεις του στην Κνωσό για να αναδείξει τον πολιτισμό και την πνευματική κληρονομιά της Κρήτης.</w:t>
      </w:r>
    </w:p>
    <w:p w:rsidR="0062002D" w:rsidRPr="007D0C4E" w:rsidRDefault="007D0C4E" w:rsidP="007D0C4E">
      <w:pPr>
        <w:pStyle w:val="a3"/>
        <w:numPr>
          <w:ilvl w:val="0"/>
          <w:numId w:val="14"/>
        </w:numPr>
        <w:ind w:right="-766"/>
        <w:jc w:val="both"/>
        <w:rPr>
          <w:rFonts w:ascii="Palatino Linotype" w:hAnsi="Palatino Linotype"/>
          <w:b/>
          <w:sz w:val="20"/>
          <w:szCs w:val="20"/>
          <w:lang w:eastAsia="el-GR"/>
        </w:rPr>
      </w:pPr>
      <w:r w:rsidRPr="007D0C4E">
        <w:rPr>
          <w:rFonts w:ascii="Palatino Linotype" w:hAnsi="Palatino Linotype"/>
          <w:b/>
          <w:sz w:val="20"/>
          <w:szCs w:val="20"/>
          <w:lang w:eastAsia="el-GR"/>
        </w:rPr>
        <w:t xml:space="preserve"> </w:t>
      </w:r>
      <w:r w:rsidR="0062002D" w:rsidRPr="007D0C4E">
        <w:rPr>
          <w:rFonts w:ascii="Palatino Linotype" w:hAnsi="Palatino Linotype"/>
          <w:b/>
          <w:sz w:val="20"/>
          <w:szCs w:val="20"/>
          <w:lang w:eastAsia="el-GR"/>
        </w:rPr>
        <w:t>Θέμα του Κειμένου</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Το απόσπασμα περιγράφει την επίσκεψη του συγγραφέα στην Κνωσό, καθώς και τις σκέψεις και τα συναισθήματα που του προκαλούν το μεγαλείο του Μινωικού πολιτισμού και η επαφή με τον τόπο και τους ανθρώπους της Κρήτης. Μέσα από την περιγραφή, ο Καζαντζάκης εξερευνά τις διαχρονικές αξίες της ανθρώπινης ύπαρξης και της σύνδεσης με το παρελθόν</w:t>
      </w:r>
      <w:r w:rsidRPr="007D0C4E">
        <w:rPr>
          <w:rFonts w:ascii="Palatino Linotype" w:hAnsi="Palatino Linotype"/>
          <w:sz w:val="20"/>
          <w:szCs w:val="20"/>
          <w:lang w:eastAsia="el-GR"/>
        </w:rPr>
        <w:t>, ενώ μ</w:t>
      </w:r>
      <w:r w:rsidRPr="007D0C4E">
        <w:rPr>
          <w:rFonts w:ascii="Palatino Linotype" w:hAnsi="Palatino Linotype"/>
          <w:sz w:val="20"/>
          <w:szCs w:val="20"/>
          <w:lang w:eastAsia="el-GR"/>
        </w:rPr>
        <w:t>έσα από τη συνάντησή του με μια γριά γυναίκα και έναν αβά, αναλογίζεται τις αξίες της ανθρωπιάς και της θρησκευτικότητας, αλλά και τη διαχρονική παρουσία του Θεού πίσω από τα σύμβολα των πολιτισμών.</w:t>
      </w:r>
    </w:p>
    <w:p w:rsidR="0062002D" w:rsidRPr="007D0C4E" w:rsidRDefault="007D0C4E" w:rsidP="007D0C4E">
      <w:pPr>
        <w:pStyle w:val="a3"/>
        <w:numPr>
          <w:ilvl w:val="0"/>
          <w:numId w:val="14"/>
        </w:numPr>
        <w:ind w:right="-766"/>
        <w:jc w:val="both"/>
        <w:rPr>
          <w:rFonts w:ascii="Palatino Linotype" w:hAnsi="Palatino Linotype"/>
          <w:b/>
          <w:sz w:val="20"/>
          <w:szCs w:val="20"/>
          <w:lang w:eastAsia="el-GR"/>
        </w:rPr>
      </w:pPr>
      <w:r w:rsidRPr="007D0C4E">
        <w:rPr>
          <w:rFonts w:ascii="Palatino Linotype" w:hAnsi="Palatino Linotype"/>
          <w:b/>
          <w:sz w:val="20"/>
          <w:szCs w:val="20"/>
          <w:lang w:eastAsia="el-GR"/>
        </w:rPr>
        <w:t xml:space="preserve"> </w:t>
      </w:r>
      <w:r w:rsidR="0062002D" w:rsidRPr="007D0C4E">
        <w:rPr>
          <w:rFonts w:ascii="Palatino Linotype" w:hAnsi="Palatino Linotype"/>
          <w:b/>
          <w:sz w:val="20"/>
          <w:szCs w:val="20"/>
          <w:lang w:eastAsia="el-GR"/>
        </w:rPr>
        <w:t xml:space="preserve">Ενότητες και </w:t>
      </w:r>
      <w:r w:rsidRPr="007D0C4E">
        <w:rPr>
          <w:rFonts w:ascii="Palatino Linotype" w:hAnsi="Palatino Linotype"/>
          <w:b/>
          <w:sz w:val="20"/>
          <w:szCs w:val="20"/>
          <w:lang w:eastAsia="el-GR"/>
        </w:rPr>
        <w:t>Πλαγιότιτλοι</w:t>
      </w:r>
    </w:p>
    <w:p w:rsidR="0062002D" w:rsidRPr="007D0C4E" w:rsidRDefault="0062002D" w:rsidP="007D0C4E">
      <w:pPr>
        <w:pStyle w:val="a3"/>
        <w:numPr>
          <w:ilvl w:val="0"/>
          <w:numId w:val="15"/>
        </w:numPr>
        <w:tabs>
          <w:tab w:val="left" w:pos="1134"/>
        </w:tabs>
        <w:ind w:left="0" w:right="-766" w:firstLine="927"/>
        <w:jc w:val="both"/>
        <w:rPr>
          <w:rFonts w:ascii="Palatino Linotype" w:hAnsi="Palatino Linotype"/>
          <w:sz w:val="20"/>
          <w:szCs w:val="20"/>
          <w:lang w:eastAsia="el-GR"/>
        </w:rPr>
      </w:pPr>
      <w:r w:rsidRPr="007D0C4E">
        <w:rPr>
          <w:rFonts w:ascii="Palatino Linotype" w:hAnsi="Palatino Linotype"/>
          <w:sz w:val="20"/>
          <w:szCs w:val="20"/>
          <w:lang w:eastAsia="el-GR"/>
        </w:rPr>
        <w:t>Προσκύνημα στην Άγια Κρήτη (Από την αρχή μέχρι "άνθρωπος είμαι κι εγώ, φτάνει!")</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 xml:space="preserve">Ο συγγραφέας ξεκινά ένα προσωπικό "προσκύνημα" στην Κνωσό για να ξεφύγει από τις καθημερινές του σκέψεις και να έρθει σε επαφή με το παρελθόν της Κρήτης. Η συνάντηση με </w:t>
      </w:r>
      <w:r w:rsidRPr="007D0C4E">
        <w:rPr>
          <w:rFonts w:ascii="Palatino Linotype" w:hAnsi="Palatino Linotype"/>
          <w:sz w:val="20"/>
          <w:szCs w:val="20"/>
          <w:lang w:eastAsia="el-GR"/>
        </w:rPr>
        <w:t>μια</w:t>
      </w:r>
      <w:r w:rsidRPr="007D0C4E">
        <w:rPr>
          <w:rFonts w:ascii="Palatino Linotype" w:hAnsi="Palatino Linotype"/>
          <w:sz w:val="20"/>
          <w:szCs w:val="20"/>
          <w:lang w:eastAsia="el-GR"/>
        </w:rPr>
        <w:t xml:space="preserve"> γριούλα αποκαλύπτει την απλότητα και την ανθρωπιά των κατοίκων της.</w:t>
      </w:r>
    </w:p>
    <w:p w:rsidR="0062002D" w:rsidRPr="007D0C4E" w:rsidRDefault="0062002D" w:rsidP="007D0C4E">
      <w:pPr>
        <w:pStyle w:val="a3"/>
        <w:numPr>
          <w:ilvl w:val="0"/>
          <w:numId w:val="15"/>
        </w:numPr>
        <w:tabs>
          <w:tab w:val="left" w:pos="1134"/>
        </w:tabs>
        <w:ind w:left="0" w:right="-766" w:firstLine="927"/>
        <w:jc w:val="both"/>
        <w:rPr>
          <w:rFonts w:ascii="Palatino Linotype" w:hAnsi="Palatino Linotype"/>
          <w:sz w:val="20"/>
          <w:szCs w:val="20"/>
          <w:lang w:eastAsia="el-GR"/>
        </w:rPr>
      </w:pPr>
      <w:r w:rsidRPr="007D0C4E">
        <w:rPr>
          <w:rFonts w:ascii="Palatino Linotype" w:hAnsi="Palatino Linotype"/>
          <w:sz w:val="20"/>
          <w:szCs w:val="20"/>
          <w:lang w:eastAsia="el-GR"/>
        </w:rPr>
        <w:t xml:space="preserve">Η Συνάντηση με τον Αβά </w:t>
      </w:r>
      <w:proofErr w:type="spellStart"/>
      <w:r w:rsidRPr="007D0C4E">
        <w:rPr>
          <w:rFonts w:ascii="Palatino Linotype" w:hAnsi="Palatino Linotype"/>
          <w:sz w:val="20"/>
          <w:szCs w:val="20"/>
          <w:lang w:eastAsia="el-GR"/>
        </w:rPr>
        <w:t>Μυνιέ</w:t>
      </w:r>
      <w:proofErr w:type="spellEnd"/>
      <w:r w:rsidRPr="007D0C4E">
        <w:rPr>
          <w:rFonts w:ascii="Palatino Linotype" w:hAnsi="Palatino Linotype"/>
          <w:sz w:val="20"/>
          <w:szCs w:val="20"/>
          <w:lang w:eastAsia="el-GR"/>
        </w:rPr>
        <w:t xml:space="preserve"> (Από "Ένας ίσκιος έπεσε" μέχρι "ο ίδιος πάντα Θεός.")</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 xml:space="preserve">Ο συγγραφέας συναντά έναν αβά, τον </w:t>
      </w:r>
      <w:proofErr w:type="spellStart"/>
      <w:r w:rsidRPr="007D0C4E">
        <w:rPr>
          <w:rFonts w:ascii="Palatino Linotype" w:hAnsi="Palatino Linotype"/>
          <w:sz w:val="20"/>
          <w:szCs w:val="20"/>
          <w:lang w:eastAsia="el-GR"/>
        </w:rPr>
        <w:t>Μυνιέ</w:t>
      </w:r>
      <w:proofErr w:type="spellEnd"/>
      <w:r w:rsidRPr="007D0C4E">
        <w:rPr>
          <w:rFonts w:ascii="Palatino Linotype" w:hAnsi="Palatino Linotype"/>
          <w:sz w:val="20"/>
          <w:szCs w:val="20"/>
          <w:lang w:eastAsia="el-GR"/>
        </w:rPr>
        <w:t>, και μαζί επισκέπτονται την Κνωσό. Μέσα από τη συνομιλία τους για τον Θεό και τα σύμβολα, ο Καζαντζάκης παρουσιάζει τη σκέψη του για την παγκόσμια φύση του θείου.</w:t>
      </w:r>
    </w:p>
    <w:p w:rsidR="0062002D" w:rsidRPr="007D0C4E" w:rsidRDefault="0062002D" w:rsidP="007D0C4E">
      <w:pPr>
        <w:pStyle w:val="a3"/>
        <w:numPr>
          <w:ilvl w:val="0"/>
          <w:numId w:val="15"/>
        </w:numPr>
        <w:tabs>
          <w:tab w:val="left" w:pos="1134"/>
        </w:tabs>
        <w:ind w:left="0" w:right="-766" w:firstLine="927"/>
        <w:jc w:val="both"/>
        <w:rPr>
          <w:rFonts w:ascii="Palatino Linotype" w:hAnsi="Palatino Linotype"/>
          <w:sz w:val="20"/>
          <w:szCs w:val="20"/>
          <w:lang w:eastAsia="el-GR"/>
        </w:rPr>
      </w:pPr>
      <w:r w:rsidRPr="007D0C4E">
        <w:rPr>
          <w:rFonts w:ascii="Palatino Linotype" w:hAnsi="Palatino Linotype"/>
          <w:sz w:val="20"/>
          <w:szCs w:val="20"/>
          <w:lang w:eastAsia="el-GR"/>
        </w:rPr>
        <w:t>Περιήγηση στην Κνωσό (Από "Έτρεχε ο φύλακας" μέχρι "με τεράστια μαύρα μάτια.")</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Ο φύλακας της Κνωσού, ένας απλοϊκός Κρητικός, τους ξεναγεί στα μνημεία. Μέσα από την περιγραφή των αρχαιοτήτων, ο συγγραφέας αισθάνεται τον πολιτιστικό πλούτο και το μυστήριο της Μινωικής εποχής.</w:t>
      </w:r>
    </w:p>
    <w:p w:rsidR="0062002D" w:rsidRPr="007D0C4E" w:rsidRDefault="0062002D" w:rsidP="007D0C4E">
      <w:pPr>
        <w:pStyle w:val="a3"/>
        <w:numPr>
          <w:ilvl w:val="0"/>
          <w:numId w:val="15"/>
        </w:numPr>
        <w:tabs>
          <w:tab w:val="left" w:pos="1134"/>
        </w:tabs>
        <w:ind w:left="0" w:right="-766" w:firstLine="927"/>
        <w:jc w:val="both"/>
        <w:rPr>
          <w:rFonts w:ascii="Palatino Linotype" w:hAnsi="Palatino Linotype"/>
          <w:sz w:val="20"/>
          <w:szCs w:val="20"/>
          <w:lang w:eastAsia="el-GR"/>
        </w:rPr>
      </w:pPr>
      <w:r w:rsidRPr="007D0C4E">
        <w:rPr>
          <w:rFonts w:ascii="Palatino Linotype" w:hAnsi="Palatino Linotype"/>
          <w:sz w:val="20"/>
          <w:szCs w:val="20"/>
          <w:lang w:eastAsia="el-GR"/>
        </w:rPr>
        <w:t>Συλλογισμός για το Μινωικό Πολιτισμό (Από "Η Κρήτη στάθηκε το πρώτο γιοφύρι" μέχρι το τέλος)</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Ο συγγραφέας αναλογίζεται το ρόλο της Κρήτης στην ιστορία, ως γέφυρα μεταξύ πολιτισμών, και συνδέει το Μινωικό πολιτισμό με τη σύγχρονη ψυχή της Ελλάδας.</w:t>
      </w:r>
    </w:p>
    <w:p w:rsidR="0062002D" w:rsidRPr="007D0C4E" w:rsidRDefault="0062002D" w:rsidP="007D0C4E">
      <w:pPr>
        <w:pStyle w:val="a3"/>
        <w:ind w:right="-766" w:firstLine="567"/>
        <w:jc w:val="both"/>
        <w:rPr>
          <w:rFonts w:ascii="Palatino Linotype" w:hAnsi="Palatino Linotype"/>
          <w:b/>
          <w:sz w:val="20"/>
          <w:szCs w:val="20"/>
          <w:lang w:eastAsia="el-GR"/>
        </w:rPr>
      </w:pPr>
      <w:r w:rsidRPr="007D0C4E">
        <w:rPr>
          <w:rFonts w:ascii="Palatino Linotype" w:hAnsi="Palatino Linotype"/>
          <w:b/>
          <w:sz w:val="20"/>
          <w:szCs w:val="20"/>
          <w:lang w:eastAsia="el-GR"/>
        </w:rPr>
        <w:t>Αφηγηματικές Τεχνικές</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b/>
          <w:sz w:val="20"/>
          <w:szCs w:val="20"/>
          <w:lang w:eastAsia="el-GR"/>
        </w:rPr>
        <w:t>Αφηγητής:</w:t>
      </w:r>
      <w:r w:rsidRPr="007D0C4E">
        <w:rPr>
          <w:rFonts w:ascii="Palatino Linotype" w:hAnsi="Palatino Linotype"/>
          <w:sz w:val="20"/>
          <w:szCs w:val="20"/>
          <w:lang w:eastAsia="el-GR"/>
        </w:rPr>
        <w:t xml:space="preserve"> </w:t>
      </w:r>
      <w:proofErr w:type="spellStart"/>
      <w:r w:rsidRPr="007D0C4E">
        <w:rPr>
          <w:rFonts w:ascii="Palatino Linotype" w:hAnsi="Palatino Linotype"/>
          <w:sz w:val="20"/>
          <w:szCs w:val="20"/>
          <w:lang w:eastAsia="el-GR"/>
        </w:rPr>
        <w:t>Πρωτοπρόσωπη</w:t>
      </w:r>
      <w:proofErr w:type="spellEnd"/>
      <w:r w:rsidRPr="007D0C4E">
        <w:rPr>
          <w:rFonts w:ascii="Palatino Linotype" w:hAnsi="Palatino Linotype"/>
          <w:sz w:val="20"/>
          <w:szCs w:val="20"/>
          <w:lang w:eastAsia="el-GR"/>
        </w:rPr>
        <w:t xml:space="preserve"> αφήγηση από τον ίδιο τον συγγραφέα, ο οποίος λειτουργεί ως αυτόπτης μάρτυρας και πρωταγωνιστής των γεγονότων</w:t>
      </w:r>
      <w:r w:rsidRPr="007D0C4E">
        <w:rPr>
          <w:rFonts w:ascii="Palatino Linotype" w:hAnsi="Palatino Linotype"/>
          <w:sz w:val="20"/>
          <w:szCs w:val="20"/>
          <w:lang w:eastAsia="el-GR"/>
        </w:rPr>
        <w:t xml:space="preserve"> (</w:t>
      </w:r>
      <w:proofErr w:type="spellStart"/>
      <w:r w:rsidRPr="007D0C4E">
        <w:rPr>
          <w:rFonts w:ascii="Palatino Linotype" w:hAnsi="Palatino Linotype"/>
          <w:sz w:val="20"/>
          <w:szCs w:val="20"/>
          <w:lang w:eastAsia="el-GR"/>
        </w:rPr>
        <w:t>αυτοδιηγητικός</w:t>
      </w:r>
      <w:proofErr w:type="spellEnd"/>
      <w:r w:rsidRPr="007D0C4E">
        <w:rPr>
          <w:rFonts w:ascii="Palatino Linotype" w:hAnsi="Palatino Linotype"/>
          <w:sz w:val="20"/>
          <w:szCs w:val="20"/>
          <w:lang w:eastAsia="el-GR"/>
        </w:rPr>
        <w:t xml:space="preserve"> αφηγητής)</w:t>
      </w:r>
      <w:r w:rsidRPr="007D0C4E">
        <w:rPr>
          <w:rFonts w:ascii="Palatino Linotype" w:hAnsi="Palatino Linotype"/>
          <w:sz w:val="20"/>
          <w:szCs w:val="20"/>
          <w:lang w:eastAsia="el-GR"/>
        </w:rPr>
        <w:t>. Αυτή η αφήγηση δίνει μια προσωπική και συναισθηματική διάσταση στο κείμενο.</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b/>
          <w:sz w:val="20"/>
          <w:szCs w:val="20"/>
          <w:lang w:eastAsia="el-GR"/>
        </w:rPr>
        <w:t>Τόπος:</w:t>
      </w:r>
      <w:r w:rsidRPr="007D0C4E">
        <w:rPr>
          <w:rFonts w:ascii="Palatino Linotype" w:hAnsi="Palatino Linotype"/>
          <w:sz w:val="20"/>
          <w:szCs w:val="20"/>
          <w:lang w:eastAsia="el-GR"/>
        </w:rPr>
        <w:t xml:space="preserve"> Η Κνωσός λειτουργεί ως σκηνικό για τη σύνδεση του παρελθόντος με το παρόν.</w:t>
      </w:r>
      <w:r w:rsidRPr="007D0C4E">
        <w:rPr>
          <w:rFonts w:ascii="Palatino Linotype" w:hAnsi="Palatino Linotype"/>
          <w:sz w:val="20"/>
          <w:szCs w:val="20"/>
          <w:lang w:eastAsia="el-GR"/>
        </w:rPr>
        <w:t xml:space="preserve"> </w:t>
      </w:r>
      <w:r w:rsidRPr="007D0C4E">
        <w:rPr>
          <w:rFonts w:ascii="Palatino Linotype" w:hAnsi="Palatino Linotype"/>
          <w:sz w:val="20"/>
          <w:szCs w:val="20"/>
          <w:lang w:eastAsia="el-GR"/>
        </w:rPr>
        <w:t>Η Κνωσός</w:t>
      </w:r>
      <w:r w:rsidRPr="007D0C4E">
        <w:rPr>
          <w:rFonts w:ascii="Palatino Linotype" w:hAnsi="Palatino Linotype"/>
          <w:sz w:val="20"/>
          <w:szCs w:val="20"/>
          <w:lang w:eastAsia="el-GR"/>
        </w:rPr>
        <w:t xml:space="preserve"> (</w:t>
      </w:r>
      <w:r w:rsidRPr="007D0C4E">
        <w:rPr>
          <w:rFonts w:ascii="Palatino Linotype" w:hAnsi="Palatino Linotype"/>
          <w:sz w:val="20"/>
          <w:szCs w:val="20"/>
          <w:lang w:eastAsia="el-GR"/>
        </w:rPr>
        <w:t>ένας ιστορικός τόπος με μεγάλο συμβολισμό</w:t>
      </w:r>
      <w:r w:rsidRPr="007D0C4E">
        <w:rPr>
          <w:rFonts w:ascii="Palatino Linotype" w:hAnsi="Palatino Linotype"/>
          <w:sz w:val="20"/>
          <w:szCs w:val="20"/>
          <w:lang w:eastAsia="el-GR"/>
        </w:rPr>
        <w:t>), οι</w:t>
      </w:r>
      <w:r w:rsidRPr="007D0C4E">
        <w:rPr>
          <w:rFonts w:ascii="Palatino Linotype" w:hAnsi="Palatino Linotype"/>
          <w:sz w:val="20"/>
          <w:szCs w:val="20"/>
          <w:lang w:eastAsia="el-GR"/>
        </w:rPr>
        <w:t xml:space="preserve"> περιγραφές της κρητικής φύσης, των μνημείων και των τοιχογραφιών. Ο τόπος λειτουργεί συμβολικά, αντιπροσωπεύοντας τη διαχρονική σύνδεση του ανθρώπου με την ιστορία και την πνευματικότητα.</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b/>
          <w:sz w:val="20"/>
          <w:szCs w:val="20"/>
          <w:lang w:eastAsia="el-GR"/>
        </w:rPr>
        <w:t>Χρόνος:</w:t>
      </w:r>
      <w:r w:rsidRPr="007D0C4E">
        <w:rPr>
          <w:rFonts w:ascii="Palatino Linotype" w:hAnsi="Palatino Linotype"/>
          <w:sz w:val="20"/>
          <w:szCs w:val="20"/>
          <w:lang w:eastAsia="el-GR"/>
        </w:rPr>
        <w:t xml:space="preserve"> Ο χρόνος είναι το παρόν της επίσκεψης του αφηγητή στην Κνωσό, αλλά η αφήγηση συνδέεται με το παρελθόν του Μινωικού πολιτισμού και τον διαχρονικό ρόλο της Κρήτης.</w:t>
      </w:r>
      <w:r w:rsidRPr="007D0C4E">
        <w:rPr>
          <w:rFonts w:ascii="Palatino Linotype" w:hAnsi="Palatino Linotype"/>
          <w:sz w:val="20"/>
          <w:szCs w:val="20"/>
          <w:lang w:eastAsia="el-GR"/>
        </w:rPr>
        <w:t xml:space="preserve">  Ακόμη η επίσκεψη γίνεται </w:t>
      </w:r>
      <w:r w:rsidRPr="007D0C4E">
        <w:rPr>
          <w:rFonts w:ascii="Palatino Linotype" w:hAnsi="Palatino Linotype"/>
          <w:sz w:val="20"/>
          <w:szCs w:val="20"/>
          <w:lang w:eastAsia="el-GR"/>
        </w:rPr>
        <w:t>Κυριακή πρωί, την ώρα που οι άνθρωποι πάνε στην εκκλησία. Αυτό εντείνει τον συμβολισμό της πνευματικής και πολιτιστικής αναζήτησης του συγγραφέα.</w:t>
      </w:r>
    </w:p>
    <w:p w:rsidR="0062002D" w:rsidRPr="007D0C4E" w:rsidRDefault="0062002D" w:rsidP="007D0C4E">
      <w:pPr>
        <w:pStyle w:val="a3"/>
        <w:ind w:right="-766" w:firstLine="567"/>
        <w:jc w:val="both"/>
        <w:rPr>
          <w:rFonts w:ascii="Palatino Linotype" w:hAnsi="Palatino Linotype"/>
          <w:b/>
          <w:sz w:val="20"/>
          <w:szCs w:val="20"/>
          <w:lang w:eastAsia="el-GR"/>
        </w:rPr>
      </w:pPr>
      <w:r w:rsidRPr="007D0C4E">
        <w:rPr>
          <w:rFonts w:ascii="Palatino Linotype" w:hAnsi="Palatino Linotype"/>
          <w:b/>
          <w:sz w:val="20"/>
          <w:szCs w:val="20"/>
          <w:lang w:eastAsia="el-GR"/>
        </w:rPr>
        <w:t>Χαρακτηρισμός και Συναισθηματική Κατάσταση Ηρώων</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b/>
          <w:sz w:val="20"/>
          <w:szCs w:val="20"/>
          <w:lang w:eastAsia="el-GR"/>
        </w:rPr>
        <w:t>Αφηγητής:</w:t>
      </w:r>
      <w:r w:rsidRPr="007D0C4E">
        <w:rPr>
          <w:rFonts w:ascii="Palatino Linotype" w:hAnsi="Palatino Linotype"/>
          <w:sz w:val="20"/>
          <w:szCs w:val="20"/>
          <w:lang w:eastAsia="el-GR"/>
        </w:rPr>
        <w:t xml:space="preserve"> Ο αφηγητής, ως νέος, δείχνει σεβασμό και δέος προς τον πολιτισμό της Κνωσού. Εξερευνά τόσο τον υλικό κόσμο των αρχαίων όσο και τον πνευματικό. Τα συναισθήματά του είναι περίπλοκα: νιώθει θαυμασμό για τον πολιτισμό, αμηχανία μπροστά στις νέες πνευματικές </w:t>
      </w:r>
      <w:r w:rsidRPr="007D0C4E">
        <w:rPr>
          <w:rFonts w:ascii="Palatino Linotype" w:hAnsi="Palatino Linotype"/>
          <w:sz w:val="20"/>
          <w:szCs w:val="20"/>
          <w:lang w:eastAsia="el-GR"/>
        </w:rPr>
        <w:lastRenderedPageBreak/>
        <w:t>ανακαλύψεις, και τελικά συνειδητοποιεί την ασημαντότητα του ανθρώπου μπροστά στο χάος του σύμπαντος.</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b/>
          <w:sz w:val="20"/>
          <w:szCs w:val="20"/>
          <w:lang w:eastAsia="el-GR"/>
        </w:rPr>
        <w:t xml:space="preserve">Αβάς </w:t>
      </w:r>
      <w:proofErr w:type="spellStart"/>
      <w:r w:rsidRPr="007D0C4E">
        <w:rPr>
          <w:rFonts w:ascii="Palatino Linotype" w:hAnsi="Palatino Linotype"/>
          <w:b/>
          <w:sz w:val="20"/>
          <w:szCs w:val="20"/>
          <w:lang w:eastAsia="el-GR"/>
        </w:rPr>
        <w:t>Μυνιέ</w:t>
      </w:r>
      <w:proofErr w:type="spellEnd"/>
      <w:r w:rsidRPr="007D0C4E">
        <w:rPr>
          <w:rFonts w:ascii="Palatino Linotype" w:hAnsi="Palatino Linotype"/>
          <w:b/>
          <w:sz w:val="20"/>
          <w:szCs w:val="20"/>
          <w:lang w:eastAsia="el-GR"/>
        </w:rPr>
        <w:t>:</w:t>
      </w:r>
      <w:r w:rsidRPr="007D0C4E">
        <w:rPr>
          <w:rFonts w:ascii="Palatino Linotype" w:hAnsi="Palatino Linotype"/>
          <w:sz w:val="20"/>
          <w:szCs w:val="20"/>
          <w:lang w:eastAsia="el-GR"/>
        </w:rPr>
        <w:t xml:space="preserve"> Ο αβάς παρουσιάζεται ως άνθρωπος βαθιάς πίστης και πνευματικότητας, που ωστόσο διατηρεί την ικανότητά του να επικοινωνεί και να γελά. Αναδεικνύεται η σύνδεσή του με τον Θεό, την οποία διατηρεί πέρα από </w:t>
      </w:r>
      <w:r w:rsidRPr="007D0C4E">
        <w:rPr>
          <w:rFonts w:ascii="Palatino Linotype" w:hAnsi="Palatino Linotype"/>
          <w:sz w:val="20"/>
          <w:szCs w:val="20"/>
          <w:lang w:eastAsia="el-GR"/>
        </w:rPr>
        <w:t xml:space="preserve">τις τυπικές θρησκευτικές μορφές σε </w:t>
      </w:r>
      <w:r w:rsidRPr="007D0C4E">
        <w:rPr>
          <w:rFonts w:ascii="Palatino Linotype" w:hAnsi="Palatino Linotype"/>
          <w:sz w:val="20"/>
          <w:szCs w:val="20"/>
          <w:lang w:eastAsia="el-GR"/>
        </w:rPr>
        <w:t>έναν παγκόσμιο τρόπο θεώρησης των θρησκευτικών συμβόλων.</w:t>
      </w:r>
      <w:r w:rsidRPr="007D0C4E">
        <w:rPr>
          <w:rFonts w:ascii="Palatino Linotype" w:hAnsi="Palatino Linotype"/>
          <w:sz w:val="20"/>
          <w:szCs w:val="20"/>
          <w:lang w:eastAsia="el-GR"/>
        </w:rPr>
        <w:t xml:space="preserve">  </w:t>
      </w:r>
      <w:r w:rsidRPr="007D0C4E">
        <w:rPr>
          <w:rFonts w:ascii="Palatino Linotype" w:hAnsi="Palatino Linotype"/>
          <w:sz w:val="20"/>
          <w:szCs w:val="20"/>
          <w:lang w:eastAsia="el-GR"/>
        </w:rPr>
        <w:t>Παρά το βάθος της πίστης του, διατηρεί μια παιχνιδιάρικη και ζεστή διάθεση, ενώ δείχνει σεβασμό προς τους αρχαίους πολιτισμούς, βλέποντας σε αυτούς το πρόσωπο του Θεού.</w:t>
      </w:r>
      <w:r w:rsidRPr="007D0C4E">
        <w:rPr>
          <w:rFonts w:ascii="Palatino Linotype" w:hAnsi="Palatino Linotype"/>
          <w:sz w:val="20"/>
          <w:szCs w:val="20"/>
          <w:lang w:eastAsia="el-GR"/>
        </w:rPr>
        <w:t xml:space="preserve">  </w:t>
      </w:r>
      <w:r w:rsidRPr="007D0C4E">
        <w:rPr>
          <w:rFonts w:ascii="Palatino Linotype" w:hAnsi="Palatino Linotype"/>
          <w:sz w:val="20"/>
          <w:szCs w:val="20"/>
          <w:lang w:eastAsia="el-GR"/>
        </w:rPr>
        <w:t>Η παρουσία του στο κείμενο λειτουργεί ως καταλύτης για τις σκέψεις του αφηγητή.</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b/>
          <w:sz w:val="20"/>
          <w:szCs w:val="20"/>
          <w:lang w:eastAsia="el-GR"/>
        </w:rPr>
        <w:t>Γριούλα:</w:t>
      </w:r>
      <w:r w:rsidRPr="007D0C4E">
        <w:rPr>
          <w:rFonts w:ascii="Palatino Linotype" w:hAnsi="Palatino Linotype"/>
          <w:sz w:val="20"/>
          <w:szCs w:val="20"/>
          <w:lang w:eastAsia="el-GR"/>
        </w:rPr>
        <w:t xml:space="preserve"> Η γριούλα που προσφέρει σύκα αντιπροσωπεύει την απλότητα και τη φιλοξενία των Κρητικών. Μέσα από την κίνησή της να φιλέψει τον αφηγητή, τονίζει την αξία της ανθρωπιάς.</w:t>
      </w:r>
    </w:p>
    <w:p w:rsidR="0062002D" w:rsidRPr="007D0C4E" w:rsidRDefault="0062002D" w:rsidP="007D0C4E">
      <w:pPr>
        <w:pStyle w:val="a3"/>
        <w:ind w:right="-766" w:firstLine="567"/>
        <w:jc w:val="both"/>
        <w:rPr>
          <w:rFonts w:ascii="Palatino Linotype" w:hAnsi="Palatino Linotype"/>
          <w:b/>
          <w:sz w:val="20"/>
          <w:szCs w:val="20"/>
          <w:lang w:eastAsia="el-GR"/>
        </w:rPr>
      </w:pPr>
      <w:r w:rsidRPr="007D0C4E">
        <w:rPr>
          <w:rFonts w:ascii="Palatino Linotype" w:hAnsi="Palatino Linotype"/>
          <w:b/>
          <w:sz w:val="20"/>
          <w:szCs w:val="20"/>
          <w:lang w:eastAsia="el-GR"/>
        </w:rPr>
        <w:t>Σχήματα Λόγου και Εκφραστικά Μέσα</w:t>
      </w:r>
    </w:p>
    <w:p w:rsidR="0062002D" w:rsidRPr="007D0C4E" w:rsidRDefault="0062002D" w:rsidP="007D0C4E">
      <w:pPr>
        <w:pStyle w:val="a3"/>
        <w:ind w:right="-766" w:firstLine="567"/>
        <w:jc w:val="both"/>
        <w:rPr>
          <w:rFonts w:ascii="Palatino Linotype" w:hAnsi="Palatino Linotype"/>
          <w:b/>
          <w:sz w:val="20"/>
          <w:szCs w:val="20"/>
          <w:lang w:eastAsia="el-GR"/>
        </w:rPr>
      </w:pPr>
      <w:r w:rsidRPr="007D0C4E">
        <w:rPr>
          <w:rFonts w:ascii="Palatino Linotype" w:hAnsi="Palatino Linotype"/>
          <w:b/>
          <w:sz w:val="20"/>
          <w:szCs w:val="20"/>
          <w:lang w:eastAsia="el-GR"/>
        </w:rPr>
        <w:t xml:space="preserve">Παρομοίωση: </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"ο ουρανός ήταν πύρινος κι έλαμπε σαν ατσάλι" - Ο ουρανός παρομοιάζεται με ατσάλι, προσδίδοντας έμφαση στην ένταση της στιγμής.</w:t>
      </w:r>
    </w:p>
    <w:p w:rsidR="0062002D" w:rsidRPr="007D0C4E" w:rsidRDefault="0062002D" w:rsidP="007D0C4E">
      <w:pPr>
        <w:pStyle w:val="a3"/>
        <w:ind w:right="-766" w:firstLine="567"/>
        <w:jc w:val="both"/>
        <w:rPr>
          <w:rFonts w:ascii="Palatino Linotype" w:hAnsi="Palatino Linotype"/>
          <w:b/>
          <w:sz w:val="20"/>
          <w:szCs w:val="20"/>
          <w:lang w:eastAsia="el-GR"/>
        </w:rPr>
      </w:pPr>
      <w:r w:rsidRPr="007D0C4E">
        <w:rPr>
          <w:rFonts w:ascii="Palatino Linotype" w:hAnsi="Palatino Linotype"/>
          <w:b/>
          <w:sz w:val="20"/>
          <w:szCs w:val="20"/>
          <w:lang w:eastAsia="el-GR"/>
        </w:rPr>
        <w:t xml:space="preserve">Μεταφορά: </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"ο νους μου ξεχείλιζε ρωτήματα" - Ο νους παρουσιάζεται σαν δοχείο που ξεχειλίζει, αποτυπώνοντας τη σύγχυση και την περιέργεια του αφηγητή.</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 xml:space="preserve"> "Η ψυχή της Ελλάδας </w:t>
      </w:r>
      <w:proofErr w:type="spellStart"/>
      <w:r w:rsidRPr="007D0C4E">
        <w:rPr>
          <w:rFonts w:ascii="Palatino Linotype" w:hAnsi="Palatino Linotype"/>
          <w:sz w:val="20"/>
          <w:szCs w:val="20"/>
          <w:lang w:eastAsia="el-GR"/>
        </w:rPr>
        <w:t>εξετέλεσε</w:t>
      </w:r>
      <w:proofErr w:type="spellEnd"/>
      <w:r w:rsidRPr="007D0C4E">
        <w:rPr>
          <w:rFonts w:ascii="Palatino Linotype" w:hAnsi="Palatino Linotype"/>
          <w:sz w:val="20"/>
          <w:szCs w:val="20"/>
          <w:lang w:eastAsia="el-GR"/>
        </w:rPr>
        <w:t xml:space="preserve"> τη μοιραία της αποστολή" (η Ελλάδα </w:t>
      </w:r>
      <w:proofErr w:type="spellStart"/>
      <w:r w:rsidRPr="007D0C4E">
        <w:rPr>
          <w:rFonts w:ascii="Palatino Linotype" w:hAnsi="Palatino Linotype"/>
          <w:sz w:val="20"/>
          <w:szCs w:val="20"/>
          <w:lang w:eastAsia="el-GR"/>
        </w:rPr>
        <w:t>προσωποποιείται</w:t>
      </w:r>
      <w:proofErr w:type="spellEnd"/>
      <w:r w:rsidRPr="007D0C4E">
        <w:rPr>
          <w:rFonts w:ascii="Palatino Linotype" w:hAnsi="Palatino Linotype"/>
          <w:sz w:val="20"/>
          <w:szCs w:val="20"/>
          <w:lang w:eastAsia="el-GR"/>
        </w:rPr>
        <w:t xml:space="preserve"> και αναλαμβάνει ρόλο ιστορικής αποστολής).</w:t>
      </w:r>
    </w:p>
    <w:p w:rsidR="0062002D" w:rsidRPr="007D0C4E" w:rsidRDefault="0062002D" w:rsidP="007D0C4E">
      <w:pPr>
        <w:pStyle w:val="a3"/>
        <w:ind w:right="-766" w:firstLine="567"/>
        <w:jc w:val="both"/>
        <w:rPr>
          <w:rFonts w:ascii="Palatino Linotype" w:hAnsi="Palatino Linotype"/>
          <w:b/>
          <w:sz w:val="20"/>
          <w:szCs w:val="20"/>
          <w:lang w:eastAsia="el-GR"/>
        </w:rPr>
      </w:pPr>
      <w:r w:rsidRPr="007D0C4E">
        <w:rPr>
          <w:rFonts w:ascii="Palatino Linotype" w:hAnsi="Palatino Linotype"/>
          <w:b/>
          <w:sz w:val="20"/>
          <w:szCs w:val="20"/>
          <w:lang w:eastAsia="el-GR"/>
        </w:rPr>
        <w:t>Προσωποποίηση:</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«Μύριζε ο αγέρας συκόφυλλο»: Ο άνεμος αποκτά την ιδιότητα να «μυρίζει», δίνοντας έμφαση στην έντονη αίσθηση της φύσης.</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Επανάληψη: "άνθρωπος είσαι, άνθρωπος κι εγώ, φτάνει!" - Η επανάληψη των λέξεων τονίζει τη θεμελιώδη αξία της ισότητας και της ανθρωπιάς.</w:t>
      </w:r>
    </w:p>
    <w:p w:rsidR="0062002D" w:rsidRPr="007D0C4E" w:rsidRDefault="0062002D" w:rsidP="007D0C4E">
      <w:pPr>
        <w:pStyle w:val="a3"/>
        <w:ind w:right="-766" w:firstLine="567"/>
        <w:jc w:val="both"/>
        <w:rPr>
          <w:rFonts w:ascii="Palatino Linotype" w:hAnsi="Palatino Linotype"/>
          <w:b/>
          <w:sz w:val="20"/>
          <w:szCs w:val="20"/>
          <w:lang w:eastAsia="el-GR"/>
        </w:rPr>
      </w:pPr>
      <w:r w:rsidRPr="007D0C4E">
        <w:rPr>
          <w:rFonts w:ascii="Palatino Linotype" w:hAnsi="Palatino Linotype"/>
          <w:b/>
          <w:sz w:val="20"/>
          <w:szCs w:val="20"/>
          <w:lang w:eastAsia="el-GR"/>
        </w:rPr>
        <w:t>Ιδέες και Αξίες</w:t>
      </w:r>
    </w:p>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b/>
          <w:sz w:val="20"/>
          <w:szCs w:val="20"/>
          <w:lang w:eastAsia="el-GR"/>
        </w:rPr>
        <w:t>Ανθρωπιά:</w:t>
      </w:r>
      <w:r w:rsidRPr="007D0C4E">
        <w:rPr>
          <w:rFonts w:ascii="Palatino Linotype" w:hAnsi="Palatino Linotype"/>
          <w:sz w:val="20"/>
          <w:szCs w:val="20"/>
          <w:lang w:eastAsia="el-GR"/>
        </w:rPr>
        <w:t xml:space="preserve"> Η φράση της γριάς «Άνθρωπος είσαι, άνθρωπος κι εγώ, φτάνει!» εκφράζει την αξία της αλληλεγγύης και της φιλοξενίας, </w:t>
      </w:r>
      <w:r w:rsidRPr="007D0C4E">
        <w:rPr>
          <w:rFonts w:ascii="Palatino Linotype" w:hAnsi="Palatino Linotype"/>
          <w:sz w:val="20"/>
          <w:szCs w:val="20"/>
          <w:lang w:eastAsia="el-GR"/>
        </w:rPr>
        <w:t xml:space="preserve">πέρα από κοινωνικές διακρίσεις, </w:t>
      </w:r>
      <w:r w:rsidRPr="007D0C4E">
        <w:rPr>
          <w:rFonts w:ascii="Palatino Linotype" w:hAnsi="Palatino Linotype"/>
          <w:sz w:val="20"/>
          <w:szCs w:val="20"/>
          <w:lang w:eastAsia="el-GR"/>
        </w:rPr>
        <w:t>που είναι χαρακτηριστικές της κρητικής κοινωνίας.</w:t>
      </w:r>
    </w:p>
    <w:p w:rsidR="007D0C4E"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b/>
          <w:sz w:val="20"/>
          <w:szCs w:val="20"/>
          <w:lang w:eastAsia="el-GR"/>
        </w:rPr>
        <w:t>Παγκοσμιότητα της Θρησκείας:</w:t>
      </w:r>
      <w:r w:rsidRPr="007D0C4E">
        <w:rPr>
          <w:rFonts w:ascii="Palatino Linotype" w:hAnsi="Palatino Linotype"/>
          <w:sz w:val="20"/>
          <w:szCs w:val="20"/>
          <w:lang w:eastAsia="el-GR"/>
        </w:rPr>
        <w:t xml:space="preserve"> Μέσα από τη συζήτηση του αφηγητή με τον αβά, αναδεικνύεται η ιδέα ότι οι θρησκείες μπορεί να έχουν διαφορετικά σύμβολα, αλλά πίσω από αυτά κρύβεται ένας κοινός Θεός.</w:t>
      </w:r>
      <w:r w:rsidR="007D0C4E" w:rsidRPr="007D0C4E">
        <w:rPr>
          <w:rFonts w:ascii="Palatino Linotype" w:hAnsi="Palatino Linotype"/>
          <w:sz w:val="20"/>
          <w:szCs w:val="20"/>
          <w:lang w:eastAsia="el-GR"/>
        </w:rPr>
        <w:t xml:space="preserve">  </w:t>
      </w:r>
      <w:r w:rsidR="007D0C4E" w:rsidRPr="007D0C4E">
        <w:rPr>
          <w:rFonts w:ascii="Palatino Linotype" w:hAnsi="Palatino Linotype"/>
          <w:sz w:val="20"/>
          <w:szCs w:val="20"/>
          <w:lang w:eastAsia="el-GR"/>
        </w:rPr>
        <w:t xml:space="preserve">Ο αβάς </w:t>
      </w:r>
      <w:proofErr w:type="spellStart"/>
      <w:r w:rsidR="007D0C4E" w:rsidRPr="007D0C4E">
        <w:rPr>
          <w:rFonts w:ascii="Palatino Linotype" w:hAnsi="Palatino Linotype"/>
          <w:sz w:val="20"/>
          <w:szCs w:val="20"/>
          <w:lang w:eastAsia="el-GR"/>
        </w:rPr>
        <w:t>Μυνιέ</w:t>
      </w:r>
      <w:proofErr w:type="spellEnd"/>
      <w:r w:rsidR="007D0C4E" w:rsidRPr="007D0C4E">
        <w:rPr>
          <w:rFonts w:ascii="Palatino Linotype" w:hAnsi="Palatino Linotype"/>
          <w:sz w:val="20"/>
          <w:szCs w:val="20"/>
          <w:lang w:eastAsia="el-GR"/>
        </w:rPr>
        <w:t xml:space="preserve"> εκφράζει την ιδέα ότι ο Θεός υπάρχει πέρα από θρησκευτικά σύμβολα και έθιμα, προσπαθώντας να ενώσει τα διαφορετικά στοιχεία του ανθρώπινου πολιτισμού.</w:t>
      </w:r>
    </w:p>
    <w:p w:rsidR="007D0C4E"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b/>
          <w:sz w:val="20"/>
          <w:szCs w:val="20"/>
          <w:lang w:eastAsia="el-GR"/>
        </w:rPr>
        <w:t>Ιστορική Μνήμη:</w:t>
      </w:r>
      <w:r w:rsidRPr="007D0C4E">
        <w:rPr>
          <w:rFonts w:ascii="Palatino Linotype" w:hAnsi="Palatino Linotype"/>
          <w:sz w:val="20"/>
          <w:szCs w:val="20"/>
          <w:lang w:eastAsia="el-GR"/>
        </w:rPr>
        <w:t xml:space="preserve"> Η Κνωσός αντιπροσωπεύει τον πλούτο της μνήμης και της κληρονομιάς της Κρήτης, που γεφυρώνει το παρελθόν με το παρόν και την ψυχή του ανθρώπου.</w:t>
      </w:r>
      <w:r w:rsidR="007D0C4E" w:rsidRPr="007D0C4E">
        <w:rPr>
          <w:rFonts w:ascii="Palatino Linotype" w:hAnsi="Palatino Linotype"/>
          <w:sz w:val="20"/>
          <w:szCs w:val="20"/>
          <w:lang w:eastAsia="el-GR"/>
        </w:rPr>
        <w:t xml:space="preserve"> </w:t>
      </w:r>
      <w:r w:rsidR="007D0C4E" w:rsidRPr="007D0C4E">
        <w:rPr>
          <w:rFonts w:ascii="Palatino Linotype" w:hAnsi="Palatino Linotype"/>
          <w:sz w:val="20"/>
          <w:szCs w:val="20"/>
          <w:lang w:eastAsia="el-GR"/>
        </w:rPr>
        <w:t>Το ταξίδι του αφηγητή στην Κνωσό είναι συμβολικό μιας βαθύτερης πνευματικής αναζήτησης, που τον οδηγεί στην ανακάλυψη του θείου και, τελικά, στην άβυσσο του χάους.</w:t>
      </w:r>
      <w:r w:rsidR="007D0C4E" w:rsidRPr="007D0C4E">
        <w:rPr>
          <w:rFonts w:ascii="Palatino Linotype" w:hAnsi="Palatino Linotype"/>
          <w:sz w:val="20"/>
          <w:szCs w:val="20"/>
          <w:lang w:eastAsia="el-GR"/>
        </w:rPr>
        <w:t xml:space="preserve">  </w:t>
      </w:r>
      <w:r w:rsidR="007D0C4E" w:rsidRPr="007D0C4E">
        <w:rPr>
          <w:rFonts w:ascii="Palatino Linotype" w:hAnsi="Palatino Linotype"/>
          <w:sz w:val="20"/>
          <w:szCs w:val="20"/>
          <w:lang w:eastAsia="el-GR"/>
        </w:rPr>
        <w:t>Η Κνωσός λειτουργεί ως σύμβολο της πολιτισμικής κληρονομιάς, που φέρνει τον αφηγητή σε επαφή με το μεγαλείο του παρελθόντος και τον κάνει να σκεφτεί την εξέλιξη του ανθρώπου.</w:t>
      </w:r>
    </w:p>
    <w:p w:rsidR="0062002D" w:rsidRPr="007D0C4E" w:rsidRDefault="0062002D" w:rsidP="007D0C4E">
      <w:pPr>
        <w:pStyle w:val="a3"/>
        <w:ind w:right="-766" w:firstLine="567"/>
        <w:jc w:val="both"/>
        <w:rPr>
          <w:rFonts w:ascii="Palatino Linotype" w:hAnsi="Palatino Linotype"/>
          <w:b/>
          <w:sz w:val="20"/>
          <w:szCs w:val="20"/>
          <w:lang w:eastAsia="el-GR"/>
        </w:rPr>
      </w:pPr>
      <w:bookmarkStart w:id="0" w:name="_GoBack"/>
      <w:r w:rsidRPr="007D0C4E">
        <w:rPr>
          <w:rFonts w:ascii="Palatino Linotype" w:hAnsi="Palatino Linotype"/>
          <w:b/>
          <w:sz w:val="20"/>
          <w:szCs w:val="20"/>
          <w:lang w:eastAsia="el-GR"/>
        </w:rPr>
        <w:t>Συμπέρασμα</w:t>
      </w:r>
    </w:p>
    <w:bookmarkEnd w:id="0"/>
    <w:p w:rsidR="0062002D" w:rsidRPr="007D0C4E" w:rsidRDefault="0062002D" w:rsidP="007D0C4E">
      <w:pPr>
        <w:pStyle w:val="a3"/>
        <w:ind w:right="-766" w:firstLine="567"/>
        <w:jc w:val="both"/>
        <w:rPr>
          <w:rFonts w:ascii="Palatino Linotype" w:hAnsi="Palatino Linotype"/>
          <w:sz w:val="20"/>
          <w:szCs w:val="20"/>
          <w:lang w:eastAsia="el-GR"/>
        </w:rPr>
      </w:pPr>
      <w:r w:rsidRPr="007D0C4E">
        <w:rPr>
          <w:rFonts w:ascii="Palatino Linotype" w:hAnsi="Palatino Linotype"/>
          <w:sz w:val="20"/>
          <w:szCs w:val="20"/>
          <w:lang w:eastAsia="el-GR"/>
        </w:rPr>
        <w:t>Το κείμενο «Μια Κυριακή στην Κνωσό» προσφέρει στους αναγνώστες μια βαθιά σύνδεση με την ιστορία και τον πολιτισμό της Κρήτης, αναδεικνύοντας τη διαχρονική αξία της ανθρωπιάς και της πνευματικής αναζήτησης. Μέσα από την προσωπική αφήγηση του Καζαντζάκη, ο αναγνώστης καλείται να στοχαστεί πάνω στις παγκόσμιες αξίες της θρησκείας, της ιστορίας και της ανθρώπινης ύπαρξης.</w:t>
      </w:r>
    </w:p>
    <w:p w:rsidR="00C57433" w:rsidRPr="007D0C4E" w:rsidRDefault="00C57433" w:rsidP="007D0C4E">
      <w:pPr>
        <w:pStyle w:val="a3"/>
        <w:ind w:right="-766" w:firstLine="567"/>
        <w:jc w:val="both"/>
        <w:rPr>
          <w:rFonts w:ascii="Palatino Linotype" w:hAnsi="Palatino Linotype"/>
          <w:sz w:val="20"/>
          <w:szCs w:val="20"/>
        </w:rPr>
      </w:pPr>
    </w:p>
    <w:sectPr w:rsidR="00C57433" w:rsidRPr="007D0C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644A"/>
    <w:multiLevelType w:val="multilevel"/>
    <w:tmpl w:val="70200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328CF"/>
    <w:multiLevelType w:val="multilevel"/>
    <w:tmpl w:val="827A2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2B6A"/>
    <w:multiLevelType w:val="multilevel"/>
    <w:tmpl w:val="9D86A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D30E8"/>
    <w:multiLevelType w:val="multilevel"/>
    <w:tmpl w:val="F6281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B580B"/>
    <w:multiLevelType w:val="hybridMultilevel"/>
    <w:tmpl w:val="3E500EDA"/>
    <w:lvl w:ilvl="0" w:tplc="6DF6D8C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2AF35A25"/>
    <w:multiLevelType w:val="multilevel"/>
    <w:tmpl w:val="031A50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BD7766"/>
    <w:multiLevelType w:val="multilevel"/>
    <w:tmpl w:val="C670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A4FB5"/>
    <w:multiLevelType w:val="multilevel"/>
    <w:tmpl w:val="3B10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70255"/>
    <w:multiLevelType w:val="multilevel"/>
    <w:tmpl w:val="5800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D6DFE"/>
    <w:multiLevelType w:val="multilevel"/>
    <w:tmpl w:val="CA9E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E5209E"/>
    <w:multiLevelType w:val="multilevel"/>
    <w:tmpl w:val="139E0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D655B"/>
    <w:multiLevelType w:val="hybridMultilevel"/>
    <w:tmpl w:val="CBDEA9C8"/>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5579397E"/>
    <w:multiLevelType w:val="multilevel"/>
    <w:tmpl w:val="C1E2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282DB4"/>
    <w:multiLevelType w:val="multilevel"/>
    <w:tmpl w:val="31F4C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C1DE9"/>
    <w:multiLevelType w:val="multilevel"/>
    <w:tmpl w:val="77A0C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9"/>
  </w:num>
  <w:num w:numId="5">
    <w:abstractNumId w:val="12"/>
  </w:num>
  <w:num w:numId="6">
    <w:abstractNumId w:val="3"/>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lvlOverride w:ilvl="5"/>
    <w:lvlOverride w:ilvl="6"/>
    <w:lvlOverride w:ilvl="7"/>
    <w:lvlOverride w:ilvl="8"/>
  </w:num>
  <w:num w:numId="8">
    <w:abstractNumId w:val="13"/>
    <w:lvlOverride w:ilvl="0"/>
    <w:lvlOverride w:ilvl="1"/>
    <w:lvlOverride w:ilvl="2"/>
    <w:lvlOverride w:ilvl="3"/>
    <w:lvlOverride w:ilvl="4"/>
    <w:lvlOverride w:ilvl="5"/>
    <w:lvlOverride w:ilvl="6"/>
    <w:lvlOverride w:ilvl="7"/>
    <w:lvlOverride w:ilvl="8"/>
  </w:num>
  <w:num w:numId="9">
    <w:abstractNumId w:val="8"/>
  </w:num>
  <w:num w:numId="10">
    <w:abstractNumId w:val="1"/>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2D"/>
    <w:rsid w:val="0062002D"/>
    <w:rsid w:val="007D0C4E"/>
    <w:rsid w:val="00C57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C316B-4701-4DE8-A8AE-2D910B27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02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0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309">
      <w:bodyDiv w:val="1"/>
      <w:marLeft w:val="0"/>
      <w:marRight w:val="0"/>
      <w:marTop w:val="0"/>
      <w:marBottom w:val="0"/>
      <w:divBdr>
        <w:top w:val="none" w:sz="0" w:space="0" w:color="auto"/>
        <w:left w:val="none" w:sz="0" w:space="0" w:color="auto"/>
        <w:bottom w:val="none" w:sz="0" w:space="0" w:color="auto"/>
        <w:right w:val="none" w:sz="0" w:space="0" w:color="auto"/>
      </w:divBdr>
    </w:div>
    <w:div w:id="228196660">
      <w:bodyDiv w:val="1"/>
      <w:marLeft w:val="0"/>
      <w:marRight w:val="0"/>
      <w:marTop w:val="0"/>
      <w:marBottom w:val="0"/>
      <w:divBdr>
        <w:top w:val="none" w:sz="0" w:space="0" w:color="auto"/>
        <w:left w:val="none" w:sz="0" w:space="0" w:color="auto"/>
        <w:bottom w:val="none" w:sz="0" w:space="0" w:color="auto"/>
        <w:right w:val="none" w:sz="0" w:space="0" w:color="auto"/>
      </w:divBdr>
    </w:div>
    <w:div w:id="613287075">
      <w:bodyDiv w:val="1"/>
      <w:marLeft w:val="0"/>
      <w:marRight w:val="0"/>
      <w:marTop w:val="0"/>
      <w:marBottom w:val="0"/>
      <w:divBdr>
        <w:top w:val="none" w:sz="0" w:space="0" w:color="auto"/>
        <w:left w:val="none" w:sz="0" w:space="0" w:color="auto"/>
        <w:bottom w:val="none" w:sz="0" w:space="0" w:color="auto"/>
        <w:right w:val="none" w:sz="0" w:space="0" w:color="auto"/>
      </w:divBdr>
    </w:div>
    <w:div w:id="665595354">
      <w:bodyDiv w:val="1"/>
      <w:marLeft w:val="0"/>
      <w:marRight w:val="0"/>
      <w:marTop w:val="0"/>
      <w:marBottom w:val="0"/>
      <w:divBdr>
        <w:top w:val="none" w:sz="0" w:space="0" w:color="auto"/>
        <w:left w:val="none" w:sz="0" w:space="0" w:color="auto"/>
        <w:bottom w:val="none" w:sz="0" w:space="0" w:color="auto"/>
        <w:right w:val="none" w:sz="0" w:space="0" w:color="auto"/>
      </w:divBdr>
    </w:div>
    <w:div w:id="765618715">
      <w:bodyDiv w:val="1"/>
      <w:marLeft w:val="0"/>
      <w:marRight w:val="0"/>
      <w:marTop w:val="0"/>
      <w:marBottom w:val="0"/>
      <w:divBdr>
        <w:top w:val="none" w:sz="0" w:space="0" w:color="auto"/>
        <w:left w:val="none" w:sz="0" w:space="0" w:color="auto"/>
        <w:bottom w:val="none" w:sz="0" w:space="0" w:color="auto"/>
        <w:right w:val="none" w:sz="0" w:space="0" w:color="auto"/>
      </w:divBdr>
    </w:div>
    <w:div w:id="1111167344">
      <w:bodyDiv w:val="1"/>
      <w:marLeft w:val="0"/>
      <w:marRight w:val="0"/>
      <w:marTop w:val="0"/>
      <w:marBottom w:val="0"/>
      <w:divBdr>
        <w:top w:val="none" w:sz="0" w:space="0" w:color="auto"/>
        <w:left w:val="none" w:sz="0" w:space="0" w:color="auto"/>
        <w:bottom w:val="none" w:sz="0" w:space="0" w:color="auto"/>
        <w:right w:val="none" w:sz="0" w:space="0" w:color="auto"/>
      </w:divBdr>
    </w:div>
    <w:div w:id="1247543817">
      <w:bodyDiv w:val="1"/>
      <w:marLeft w:val="0"/>
      <w:marRight w:val="0"/>
      <w:marTop w:val="0"/>
      <w:marBottom w:val="0"/>
      <w:divBdr>
        <w:top w:val="none" w:sz="0" w:space="0" w:color="auto"/>
        <w:left w:val="none" w:sz="0" w:space="0" w:color="auto"/>
        <w:bottom w:val="none" w:sz="0" w:space="0" w:color="auto"/>
        <w:right w:val="none" w:sz="0" w:space="0" w:color="auto"/>
      </w:divBdr>
    </w:div>
    <w:div w:id="1342201633">
      <w:bodyDiv w:val="1"/>
      <w:marLeft w:val="0"/>
      <w:marRight w:val="0"/>
      <w:marTop w:val="0"/>
      <w:marBottom w:val="0"/>
      <w:divBdr>
        <w:top w:val="none" w:sz="0" w:space="0" w:color="auto"/>
        <w:left w:val="none" w:sz="0" w:space="0" w:color="auto"/>
        <w:bottom w:val="none" w:sz="0" w:space="0" w:color="auto"/>
        <w:right w:val="none" w:sz="0" w:space="0" w:color="auto"/>
      </w:divBdr>
    </w:div>
    <w:div w:id="1385986216">
      <w:bodyDiv w:val="1"/>
      <w:marLeft w:val="0"/>
      <w:marRight w:val="0"/>
      <w:marTop w:val="0"/>
      <w:marBottom w:val="0"/>
      <w:divBdr>
        <w:top w:val="none" w:sz="0" w:space="0" w:color="auto"/>
        <w:left w:val="none" w:sz="0" w:space="0" w:color="auto"/>
        <w:bottom w:val="none" w:sz="0" w:space="0" w:color="auto"/>
        <w:right w:val="none" w:sz="0" w:space="0" w:color="auto"/>
      </w:divBdr>
    </w:div>
    <w:div w:id="1425688519">
      <w:bodyDiv w:val="1"/>
      <w:marLeft w:val="0"/>
      <w:marRight w:val="0"/>
      <w:marTop w:val="0"/>
      <w:marBottom w:val="0"/>
      <w:divBdr>
        <w:top w:val="none" w:sz="0" w:space="0" w:color="auto"/>
        <w:left w:val="none" w:sz="0" w:space="0" w:color="auto"/>
        <w:bottom w:val="none" w:sz="0" w:space="0" w:color="auto"/>
        <w:right w:val="none" w:sz="0" w:space="0" w:color="auto"/>
      </w:divBdr>
    </w:div>
    <w:div w:id="1867787474">
      <w:bodyDiv w:val="1"/>
      <w:marLeft w:val="0"/>
      <w:marRight w:val="0"/>
      <w:marTop w:val="0"/>
      <w:marBottom w:val="0"/>
      <w:divBdr>
        <w:top w:val="none" w:sz="0" w:space="0" w:color="auto"/>
        <w:left w:val="none" w:sz="0" w:space="0" w:color="auto"/>
        <w:bottom w:val="none" w:sz="0" w:space="0" w:color="auto"/>
        <w:right w:val="none" w:sz="0" w:space="0" w:color="auto"/>
      </w:divBdr>
    </w:div>
    <w:div w:id="19698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1041</Words>
  <Characters>5626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Sevastoula</dc:creator>
  <cp:keywords/>
  <dc:description/>
  <cp:lastModifiedBy>Sevastoula</cp:lastModifiedBy>
  <cp:revision>1</cp:revision>
  <dcterms:created xsi:type="dcterms:W3CDTF">2024-09-23T18:54:00Z</dcterms:created>
  <dcterms:modified xsi:type="dcterms:W3CDTF">2024-09-23T19:21:00Z</dcterms:modified>
</cp:coreProperties>
</file>