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B3" w:rsidRDefault="00EA6DB3" w:rsidP="00C5163C">
      <w:pPr>
        <w:pStyle w:val="a3"/>
        <w:ind w:right="-766" w:firstLine="567"/>
        <w:jc w:val="center"/>
        <w:rPr>
          <w:rFonts w:ascii="Palatino Linotype" w:hAnsi="Palatino Linotype"/>
          <w:b/>
          <w:iCs/>
          <w:sz w:val="20"/>
          <w:szCs w:val="20"/>
          <w:lang w:eastAsia="el-GR"/>
        </w:rPr>
      </w:pPr>
      <w:r w:rsidRPr="00C5163C">
        <w:rPr>
          <w:rFonts w:ascii="Palatino Linotype" w:hAnsi="Palatino Linotype"/>
          <w:b/>
          <w:sz w:val="20"/>
          <w:szCs w:val="20"/>
          <w:lang w:eastAsia="el-GR"/>
        </w:rPr>
        <w:t xml:space="preserve">Νίκος </w:t>
      </w:r>
      <w:proofErr w:type="spellStart"/>
      <w:r w:rsidRPr="00C5163C">
        <w:rPr>
          <w:rFonts w:ascii="Palatino Linotype" w:hAnsi="Palatino Linotype"/>
          <w:b/>
          <w:sz w:val="20"/>
          <w:szCs w:val="20"/>
          <w:lang w:eastAsia="el-GR"/>
        </w:rPr>
        <w:t>Κάσδαγλης</w:t>
      </w:r>
      <w:proofErr w:type="spellEnd"/>
      <w:r w:rsidRPr="00C5163C">
        <w:rPr>
          <w:rFonts w:ascii="Palatino Linotype" w:hAnsi="Palatino Linotype"/>
          <w:b/>
          <w:sz w:val="20"/>
          <w:szCs w:val="20"/>
          <w:lang w:eastAsia="el-GR"/>
        </w:rPr>
        <w:t xml:space="preserve">, </w:t>
      </w:r>
      <w:r w:rsidRPr="00C5163C">
        <w:rPr>
          <w:rFonts w:ascii="Palatino Linotype" w:hAnsi="Palatino Linotype"/>
          <w:b/>
          <w:iCs/>
          <w:sz w:val="20"/>
          <w:szCs w:val="20"/>
          <w:lang w:eastAsia="el-GR"/>
        </w:rPr>
        <w:t>Τόκιο</w:t>
      </w:r>
    </w:p>
    <w:p w:rsidR="00C5163C" w:rsidRPr="00C5163C" w:rsidRDefault="00C5163C" w:rsidP="00C5163C">
      <w:pPr>
        <w:pStyle w:val="a3"/>
        <w:ind w:right="-766" w:firstLine="567"/>
        <w:jc w:val="center"/>
        <w:rPr>
          <w:rFonts w:ascii="Palatino Linotype" w:hAnsi="Palatino Linotype"/>
          <w:b/>
          <w:sz w:val="20"/>
          <w:szCs w:val="20"/>
          <w:lang w:eastAsia="el-GR"/>
        </w:rPr>
      </w:pPr>
      <w:bookmarkStart w:id="0" w:name="_GoBack"/>
      <w:bookmarkEnd w:id="0"/>
    </w:p>
    <w:p w:rsidR="00C5163C" w:rsidRPr="00C5163C" w:rsidRDefault="00C5163C" w:rsidP="00C5163C">
      <w:pPr>
        <w:pStyle w:val="a3"/>
        <w:numPr>
          <w:ilvl w:val="0"/>
          <w:numId w:val="2"/>
        </w:numPr>
        <w:tabs>
          <w:tab w:val="left" w:pos="851"/>
        </w:tabs>
        <w:ind w:left="0" w:right="-766" w:firstLine="567"/>
        <w:jc w:val="both"/>
        <w:rPr>
          <w:rFonts w:ascii="Palatino Linotype" w:hAnsi="Palatino Linotype"/>
          <w:sz w:val="20"/>
          <w:szCs w:val="20"/>
          <w:lang w:eastAsia="el-GR"/>
        </w:rPr>
      </w:pPr>
      <w:r w:rsidRPr="00C5163C">
        <w:rPr>
          <w:rFonts w:ascii="Palatino Linotype" w:hAnsi="Palatino Linotype"/>
          <w:b/>
          <w:sz w:val="20"/>
          <w:szCs w:val="20"/>
          <w:lang w:eastAsia="el-GR"/>
        </w:rPr>
        <w:t xml:space="preserve"> </w:t>
      </w:r>
      <w:r w:rsidRPr="00C5163C">
        <w:rPr>
          <w:rFonts w:ascii="Palatino Linotype" w:hAnsi="Palatino Linotype"/>
          <w:b/>
          <w:sz w:val="20"/>
          <w:szCs w:val="20"/>
          <w:lang w:eastAsia="el-GR"/>
        </w:rPr>
        <w:t>ΘΕΜΑ:</w:t>
      </w:r>
      <w:r w:rsidRPr="00C5163C">
        <w:rPr>
          <w:rFonts w:ascii="Palatino Linotype" w:hAnsi="Palatino Linotype"/>
          <w:sz w:val="20"/>
          <w:szCs w:val="20"/>
          <w:lang w:eastAsia="el-GR"/>
        </w:rPr>
        <w:t xml:space="preserve"> Οι εντυπώσεις του αφηγητή από την Ιαπωνία και η ξεχωριστή διαδικασία που ακολουθείται στο σερβίρισμα του φαγητού.</w:t>
      </w:r>
    </w:p>
    <w:p w:rsidR="00C5163C" w:rsidRPr="00C5163C" w:rsidRDefault="00C5163C" w:rsidP="00C5163C">
      <w:pPr>
        <w:pStyle w:val="a3"/>
        <w:numPr>
          <w:ilvl w:val="0"/>
          <w:numId w:val="2"/>
        </w:numPr>
        <w:tabs>
          <w:tab w:val="left" w:pos="851"/>
        </w:tabs>
        <w:ind w:left="0" w:right="-766" w:firstLine="567"/>
        <w:jc w:val="both"/>
        <w:rPr>
          <w:rFonts w:ascii="Palatino Linotype" w:hAnsi="Palatino Linotype"/>
          <w:sz w:val="20"/>
          <w:szCs w:val="20"/>
          <w:lang w:eastAsia="el-GR"/>
        </w:rPr>
      </w:pPr>
      <w:r w:rsidRPr="00C5163C">
        <w:rPr>
          <w:rFonts w:ascii="Palatino Linotype" w:hAnsi="Palatino Linotype"/>
          <w:sz w:val="20"/>
          <w:szCs w:val="20"/>
          <w:lang w:eastAsia="el-GR"/>
        </w:rPr>
        <w:t xml:space="preserve"> </w:t>
      </w:r>
      <w:r w:rsidRPr="00C5163C">
        <w:rPr>
          <w:rFonts w:ascii="Palatino Linotype" w:hAnsi="Palatino Linotype"/>
          <w:b/>
          <w:sz w:val="20"/>
          <w:szCs w:val="20"/>
          <w:lang w:eastAsia="el-GR"/>
        </w:rPr>
        <w:t>ΒΑΣΙΚΗ ΙΔΕΑ:</w:t>
      </w:r>
      <w:r w:rsidRPr="00C5163C">
        <w:rPr>
          <w:rFonts w:ascii="Palatino Linotype" w:hAnsi="Palatino Linotype"/>
          <w:sz w:val="20"/>
          <w:szCs w:val="20"/>
          <w:lang w:eastAsia="el-GR"/>
        </w:rPr>
        <w:t xml:space="preserve"> Η πληροφόρηση για τον τρόπο ζωής και την κουλτούρα των Ιαπώνων.</w:t>
      </w:r>
    </w:p>
    <w:p w:rsidR="00EA6DB3" w:rsidRPr="00C5163C" w:rsidRDefault="00C5163C" w:rsidP="00C5163C">
      <w:pPr>
        <w:pStyle w:val="a3"/>
        <w:tabs>
          <w:tab w:val="left" w:pos="851"/>
        </w:tabs>
        <w:ind w:right="-766" w:firstLine="567"/>
        <w:jc w:val="both"/>
        <w:rPr>
          <w:rFonts w:ascii="Palatino Linotype" w:hAnsi="Palatino Linotype"/>
          <w:b/>
          <w:sz w:val="20"/>
          <w:szCs w:val="20"/>
          <w:lang w:eastAsia="el-GR"/>
        </w:rPr>
      </w:pPr>
      <w:r>
        <w:rPr>
          <w:rFonts w:ascii="Palatino Linotype" w:hAnsi="Palatino Linotype"/>
          <w:b/>
          <w:sz w:val="20"/>
          <w:szCs w:val="20"/>
          <w:lang w:eastAsia="el-GR"/>
        </w:rPr>
        <w:t>3</w:t>
      </w:r>
      <w:r w:rsidR="00EA6DB3" w:rsidRPr="00C5163C">
        <w:rPr>
          <w:rFonts w:ascii="Palatino Linotype" w:hAnsi="Palatino Linotype"/>
          <w:b/>
          <w:sz w:val="20"/>
          <w:szCs w:val="20"/>
          <w:lang w:eastAsia="el-GR"/>
        </w:rPr>
        <w:t>. Ενότητες</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Στο απόσπασμα μπορούμε να διακρίνουμε δύο ενότητες:</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(α) από το αεροδρόμιο στο ξενοδοχείο: εδώ ο συγγραφέας επιμένει στην οργάνωση, τη μεθοδικότητα και την ευγένεια με την οποία οι υπάλληλοι εξυπηρετούν τους ταξιδιώτες. Τονίζεται επίσης το κόστος ορισμένων υπηρεσιών (το ταξί) και η ερημιά που επικρατεί στην πόλη, παρόλο που το Τόκιο είναι πολυάνθρωπη σύγχρονη πρωτεύουσα. Η περιορισμένη νυχτερινή ζωή κάνει εντύπωση στον συγγραφέα, αφού έρχεται από μια χώρα που η νυχτερινή ζωή είναι έντονη.</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i/>
          <w:iCs/>
          <w:sz w:val="20"/>
          <w:szCs w:val="20"/>
          <w:lang w:eastAsia="el-GR"/>
        </w:rPr>
        <w:t xml:space="preserve">Η Ιαπωνία </w:t>
      </w:r>
      <w:proofErr w:type="spellStart"/>
      <w:r w:rsidRPr="00EA6DB3">
        <w:rPr>
          <w:rFonts w:ascii="Palatino Linotype" w:hAnsi="Palatino Linotype"/>
          <w:i/>
          <w:iCs/>
          <w:sz w:val="20"/>
          <w:szCs w:val="20"/>
          <w:lang w:eastAsia="el-GR"/>
        </w:rPr>
        <w:t>είν</w:t>
      </w:r>
      <w:proofErr w:type="spellEnd"/>
      <w:r w:rsidRPr="00EA6DB3">
        <w:rPr>
          <w:rFonts w:ascii="Palatino Linotype" w:hAnsi="Palatino Linotype"/>
          <w:i/>
          <w:iCs/>
          <w:sz w:val="20"/>
          <w:szCs w:val="20"/>
          <w:lang w:eastAsia="el-GR"/>
        </w:rPr>
        <w:t>’ εντυπωσιακή, κι η αίσθηση αυτή ξεκινάει από τ’ αεροδρόμιο, μόλις φτάνεις. […] Πρώτη εμπειρία: στην Ιαπωνία μην περιμένεις να σε ρωτήσουν. Πρέπει να ζητήσεις κάτι, για να ενδιαφερθούν. […]</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(β) στο εστιατόριο: είναι η εκτενέστερη ενότητα του αποσπάσματος. Εδώ ο συγγραφέας υπογραμμίζει τις ιδιαιτερότητες της γιαπωνέζικης κουζίνας, αλλά και την προσεκτική περιποίηση του πελάτη.</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i/>
          <w:iCs/>
          <w:sz w:val="20"/>
          <w:szCs w:val="20"/>
          <w:lang w:eastAsia="el-GR"/>
        </w:rPr>
        <w:t>Στο ξενοδοχείο αλλάζω τα βρεμένα ρούχα μου, κάνω κι ένα ζεστό μπάνιο, καλού κακού. Δεν έχω φάει μετά το πλούσιο πρωινό, και πεινάω σαν λύκος. Στο ξενοδοχείο έχει δυο παραδοσιακά εστιατόρια, ένα δυτικό, και την καφετερία. Θα φάω γιαπωνέζικα, να δω πώς είναι. […] Μια δεύτερη εμπειρία: στην Ιαπωνία έχει περισσότερη σημασία ο τρόπος που θα σε σερβίρουν, από το ίδιο το φαΐ.</w:t>
      </w:r>
    </w:p>
    <w:p w:rsidR="00EA6DB3" w:rsidRPr="00C5163C" w:rsidRDefault="00C5163C" w:rsidP="00C5163C">
      <w:pPr>
        <w:pStyle w:val="a3"/>
        <w:tabs>
          <w:tab w:val="left" w:pos="851"/>
        </w:tabs>
        <w:ind w:right="-766" w:firstLine="567"/>
        <w:jc w:val="both"/>
        <w:rPr>
          <w:rFonts w:ascii="Palatino Linotype" w:hAnsi="Palatino Linotype"/>
          <w:b/>
          <w:sz w:val="20"/>
          <w:szCs w:val="20"/>
          <w:lang w:eastAsia="el-GR"/>
        </w:rPr>
      </w:pPr>
      <w:r>
        <w:rPr>
          <w:rFonts w:ascii="Palatino Linotype" w:hAnsi="Palatino Linotype"/>
          <w:b/>
          <w:sz w:val="20"/>
          <w:szCs w:val="20"/>
          <w:lang w:eastAsia="el-GR"/>
        </w:rPr>
        <w:t>4</w:t>
      </w:r>
      <w:r w:rsidR="00EA6DB3" w:rsidRPr="00C5163C">
        <w:rPr>
          <w:rFonts w:ascii="Palatino Linotype" w:hAnsi="Palatino Linotype"/>
          <w:b/>
          <w:sz w:val="20"/>
          <w:szCs w:val="20"/>
          <w:lang w:eastAsia="el-GR"/>
        </w:rPr>
        <w:t>. Βασικοί άξονες του ταξιδιωτικού αφηγήματος</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 xml:space="preserve">Το κομμάτι αγγίζει τα κύρια θέματα των κειμένων αυτού του είδους: δίνονται πληροφορίες σχετικές με τον τόπο, τους ανθρώπους, την οργάνωση των υπηρεσιών, τις αντιλήψεις που επικρατούν, τον τρόπο ζωής, τις καθημερινές συνήθειες κλπ. Είναι εύλογο ότι ο συγγραφέας θα επιμείνει σε αυτά που ξεχωρίζουν τον τόπο που επισκέπτεται από τον δικό του. Έτσι, ο </w:t>
      </w:r>
      <w:proofErr w:type="spellStart"/>
      <w:r w:rsidRPr="00EA6DB3">
        <w:rPr>
          <w:rFonts w:ascii="Palatino Linotype" w:hAnsi="Palatino Linotype"/>
          <w:sz w:val="20"/>
          <w:szCs w:val="20"/>
          <w:lang w:eastAsia="el-GR"/>
        </w:rPr>
        <w:t>Κάσδαγλης</w:t>
      </w:r>
      <w:proofErr w:type="spellEnd"/>
      <w:r w:rsidRPr="00EA6DB3">
        <w:rPr>
          <w:rFonts w:ascii="Palatino Linotype" w:hAnsi="Palatino Linotype"/>
          <w:sz w:val="20"/>
          <w:szCs w:val="20"/>
          <w:lang w:eastAsia="el-GR"/>
        </w:rPr>
        <w:t xml:space="preserve"> τονίζει τις διαφορές στον τρόπο διατροφής (π.χ. κυριαρχούν τα θαλασσινά και οι σάλτσες, δεν προσφέρουν ψωμί) και -κυρίως- τις υψηλού επιπέδου υπηρεσίες που προσφέρονται στην Ιαπωνία, χάρη στην ευγένεια, την περιποιητικότητα, την διακριτικότητα, και την οργάνωση των Γιαπωνέζων. Στόχος τους φαίνεται να είναι η απόλυτη ικανοποίηση του επισκέπτη.</w:t>
      </w:r>
    </w:p>
    <w:p w:rsidR="00EA6DB3" w:rsidRPr="00C5163C" w:rsidRDefault="00C5163C" w:rsidP="00C5163C">
      <w:pPr>
        <w:pStyle w:val="a3"/>
        <w:tabs>
          <w:tab w:val="left" w:pos="851"/>
        </w:tabs>
        <w:ind w:right="-766" w:firstLine="567"/>
        <w:jc w:val="both"/>
        <w:rPr>
          <w:rFonts w:ascii="Palatino Linotype" w:hAnsi="Palatino Linotype"/>
          <w:b/>
          <w:sz w:val="20"/>
          <w:szCs w:val="20"/>
          <w:lang w:eastAsia="el-GR"/>
        </w:rPr>
      </w:pPr>
      <w:r>
        <w:rPr>
          <w:rFonts w:ascii="Palatino Linotype" w:hAnsi="Palatino Linotype"/>
          <w:b/>
          <w:sz w:val="20"/>
          <w:szCs w:val="20"/>
          <w:lang w:eastAsia="el-GR"/>
        </w:rPr>
        <w:t>5</w:t>
      </w:r>
      <w:r w:rsidR="00EA6DB3" w:rsidRPr="00C5163C">
        <w:rPr>
          <w:rFonts w:ascii="Palatino Linotype" w:hAnsi="Palatino Linotype"/>
          <w:b/>
          <w:sz w:val="20"/>
          <w:szCs w:val="20"/>
          <w:lang w:eastAsia="el-GR"/>
        </w:rPr>
        <w:t>. Αφηγηματικές τεχνικές</w:t>
      </w:r>
    </w:p>
    <w:p w:rsidR="00C5163C"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 xml:space="preserve">Στο απόσπασμα ο </w:t>
      </w:r>
      <w:proofErr w:type="spellStart"/>
      <w:r w:rsidRPr="00EA6DB3">
        <w:rPr>
          <w:rFonts w:ascii="Palatino Linotype" w:hAnsi="Palatino Linotype"/>
          <w:sz w:val="20"/>
          <w:szCs w:val="20"/>
          <w:lang w:eastAsia="el-GR"/>
        </w:rPr>
        <w:t>Κάσδαγλης</w:t>
      </w:r>
      <w:proofErr w:type="spellEnd"/>
      <w:r w:rsidRPr="00EA6DB3">
        <w:rPr>
          <w:rFonts w:ascii="Palatino Linotype" w:hAnsi="Palatino Linotype"/>
          <w:sz w:val="20"/>
          <w:szCs w:val="20"/>
          <w:lang w:eastAsia="el-GR"/>
        </w:rPr>
        <w:t xml:space="preserve"> αφηγείται προσωπικές εμπειρίες: τις πρώτες εντυπώσεις του, μόλις πάτησε το πόδι του στην Ιαπωνία. Ιδιαίτερο ενδιαφέρον παρουσιάζει η ποικιλία των ρηματικών προσώπων που χρησιμοποιεί: </w:t>
      </w:r>
    </w:p>
    <w:p w:rsidR="00C5163C"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άλλοτε το α΄ (όταν θέλει να τονίζει την προσωπική του ματιά πάνω στα πράγματα</w:t>
      </w:r>
      <w:r w:rsidR="00C5163C">
        <w:rPr>
          <w:rFonts w:ascii="Palatino Linotype" w:hAnsi="Palatino Linotype"/>
          <w:sz w:val="20"/>
          <w:szCs w:val="20"/>
          <w:lang w:eastAsia="el-GR"/>
        </w:rPr>
        <w:t>, επιτυγχάνοντας μ’ αυτόν τον τρόπο τόνο βιωματικό στον λόγο του</w:t>
      </w:r>
      <w:r w:rsidRPr="00EA6DB3">
        <w:rPr>
          <w:rFonts w:ascii="Palatino Linotype" w:hAnsi="Palatino Linotype"/>
          <w:sz w:val="20"/>
          <w:szCs w:val="20"/>
          <w:lang w:eastAsia="el-GR"/>
        </w:rPr>
        <w:t xml:space="preserve">), </w:t>
      </w:r>
    </w:p>
    <w:p w:rsidR="00C5163C"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 xml:space="preserve">άλλοτε το β΄ (όταν η </w:t>
      </w:r>
      <w:proofErr w:type="spellStart"/>
      <w:r w:rsidRPr="00EA6DB3">
        <w:rPr>
          <w:rFonts w:ascii="Palatino Linotype" w:hAnsi="Palatino Linotype"/>
          <w:sz w:val="20"/>
          <w:szCs w:val="20"/>
          <w:lang w:eastAsia="el-GR"/>
        </w:rPr>
        <w:t>καταγραφόμενη</w:t>
      </w:r>
      <w:proofErr w:type="spellEnd"/>
      <w:r w:rsidRPr="00EA6DB3">
        <w:rPr>
          <w:rFonts w:ascii="Palatino Linotype" w:hAnsi="Palatino Linotype"/>
          <w:sz w:val="20"/>
          <w:szCs w:val="20"/>
          <w:lang w:eastAsia="el-GR"/>
        </w:rPr>
        <w:t xml:space="preserve"> εμπειρία δίνεται σαν συμβουλή σε ένα άλλο πρόσωπο</w:t>
      </w:r>
      <w:r w:rsidR="00C5163C">
        <w:rPr>
          <w:rFonts w:ascii="Palatino Linotype" w:hAnsi="Palatino Linotype"/>
          <w:sz w:val="20"/>
          <w:szCs w:val="20"/>
          <w:lang w:eastAsia="el-GR"/>
        </w:rPr>
        <w:t xml:space="preserve"> και έτσι δημιουργείται η εντύπωση άμεσου διαλόγου με τον αναγνώστη</w:t>
      </w:r>
      <w:r w:rsidRPr="00EA6DB3">
        <w:rPr>
          <w:rFonts w:ascii="Palatino Linotype" w:hAnsi="Palatino Linotype"/>
          <w:sz w:val="20"/>
          <w:szCs w:val="20"/>
          <w:lang w:eastAsia="el-GR"/>
        </w:rPr>
        <w:t xml:space="preserve">) και </w:t>
      </w:r>
    </w:p>
    <w:p w:rsidR="00C5163C"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 xml:space="preserve">άλλοτε το γ΄ (όταν αφηγείται πιο </w:t>
      </w:r>
      <w:proofErr w:type="spellStart"/>
      <w:r w:rsidRPr="00EA6DB3">
        <w:rPr>
          <w:rFonts w:ascii="Palatino Linotype" w:hAnsi="Palatino Linotype"/>
          <w:sz w:val="20"/>
          <w:szCs w:val="20"/>
          <w:lang w:eastAsia="el-GR"/>
        </w:rPr>
        <w:t>αποστασιοποιημένα</w:t>
      </w:r>
      <w:proofErr w:type="spellEnd"/>
      <w:r w:rsidRPr="00EA6DB3">
        <w:rPr>
          <w:rFonts w:ascii="Palatino Linotype" w:hAnsi="Palatino Linotype"/>
          <w:sz w:val="20"/>
          <w:szCs w:val="20"/>
          <w:lang w:eastAsia="el-GR"/>
        </w:rPr>
        <w:t xml:space="preserve"> μια πραγματικότητα στην Ιαπωνία). </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Μερικά παραδείγματα:</w:t>
      </w:r>
    </w:p>
    <w:p w:rsidR="00EA6DB3" w:rsidRPr="00C5163C" w:rsidRDefault="00EA6DB3" w:rsidP="00C5163C">
      <w:pPr>
        <w:pStyle w:val="a3"/>
        <w:tabs>
          <w:tab w:val="left" w:pos="851"/>
        </w:tabs>
        <w:ind w:right="-766" w:firstLine="567"/>
        <w:jc w:val="both"/>
        <w:rPr>
          <w:rFonts w:ascii="Palatino Linotype" w:hAnsi="Palatino Linotype"/>
          <w:b/>
          <w:sz w:val="20"/>
          <w:szCs w:val="20"/>
          <w:lang w:eastAsia="el-GR"/>
        </w:rPr>
      </w:pPr>
      <w:r w:rsidRPr="00C5163C">
        <w:rPr>
          <w:rFonts w:ascii="Palatino Linotype" w:hAnsi="Palatino Linotype"/>
          <w:b/>
          <w:sz w:val="20"/>
          <w:szCs w:val="20"/>
          <w:lang w:eastAsia="el-GR"/>
        </w:rPr>
        <w:t>– α΄ πρόσωπο:</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i/>
          <w:iCs/>
          <w:sz w:val="20"/>
          <w:szCs w:val="20"/>
          <w:lang w:eastAsia="el-GR"/>
        </w:rPr>
        <w:t>Φτάνω αργά στο ξενοδοχείο, κοντά στα μεσάνυχτα, μα έχω την αίσθηση πως το Τόκιο είναι μια πόλη νεκρή. […]</w:t>
      </w:r>
      <w:r w:rsidR="00C5163C">
        <w:rPr>
          <w:rFonts w:ascii="Palatino Linotype" w:hAnsi="Palatino Linotype"/>
          <w:i/>
          <w:iCs/>
          <w:sz w:val="20"/>
          <w:szCs w:val="20"/>
          <w:lang w:eastAsia="el-GR"/>
        </w:rPr>
        <w:t xml:space="preserve">  </w:t>
      </w:r>
      <w:r w:rsidRPr="00EA6DB3">
        <w:rPr>
          <w:rFonts w:ascii="Palatino Linotype" w:hAnsi="Palatino Linotype"/>
          <w:i/>
          <w:iCs/>
          <w:sz w:val="20"/>
          <w:szCs w:val="20"/>
          <w:lang w:eastAsia="el-GR"/>
        </w:rPr>
        <w:t>Λέω σε κάποιον πως έχω κλείσει δωμάτιο, κι αμέσως αλλάζει το σκηνικό. Βιάζεται να μ’ εξυπηρετήσει, χαμογελαστός, πρόθυμος. […]</w:t>
      </w:r>
      <w:r w:rsidR="00C5163C">
        <w:rPr>
          <w:rFonts w:ascii="Palatino Linotype" w:hAnsi="Palatino Linotype"/>
          <w:i/>
          <w:iCs/>
          <w:sz w:val="20"/>
          <w:szCs w:val="20"/>
          <w:lang w:eastAsia="el-GR"/>
        </w:rPr>
        <w:t xml:space="preserve">  </w:t>
      </w:r>
      <w:r w:rsidRPr="00EA6DB3">
        <w:rPr>
          <w:rFonts w:ascii="Palatino Linotype" w:hAnsi="Palatino Linotype"/>
          <w:i/>
          <w:iCs/>
          <w:sz w:val="20"/>
          <w:szCs w:val="20"/>
          <w:lang w:eastAsia="el-GR"/>
        </w:rPr>
        <w:t>Στο ξενοδοχείο αλλάζω τα βρεμένα ρούχα μου, κάνω κι ένα ζεστό μπάνιο, καλού κακού. Δεν έχω φάει μετά το πλούσιο πρωινό, και πεινάω σαν λύκος. Στο ξενοδοχείο έχει δυο παραδοσιακά εστιατόρια, ένα δυτικό, και την καφετερία. Θα φάω γιαπωνέζικα, να δω πώς είναι.</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i/>
          <w:iCs/>
          <w:sz w:val="20"/>
          <w:szCs w:val="20"/>
          <w:lang w:eastAsia="el-GR"/>
        </w:rPr>
        <w:t>Στο εστιατόριο, η περιπέτεια της συνεννόησης. Στον περιποιητικό μετρ, που σιμώνει, μιλάω αγγλικά. Θέλω να φάω γιαπωνέζικα, του λέω, μα δεν καταλαβαίνω τίποτα απ’ τη γιαπωνέζικη κουζίνα, και τον παρακαλώ να μου διαλέξει το μενού. </w:t>
      </w:r>
    </w:p>
    <w:p w:rsidR="00EA6DB3" w:rsidRPr="00C5163C" w:rsidRDefault="00EA6DB3" w:rsidP="00C5163C">
      <w:pPr>
        <w:pStyle w:val="a3"/>
        <w:tabs>
          <w:tab w:val="left" w:pos="851"/>
        </w:tabs>
        <w:ind w:right="-766" w:firstLine="567"/>
        <w:jc w:val="both"/>
        <w:rPr>
          <w:rFonts w:ascii="Palatino Linotype" w:hAnsi="Palatino Linotype"/>
          <w:b/>
          <w:sz w:val="20"/>
          <w:szCs w:val="20"/>
          <w:lang w:eastAsia="el-GR"/>
        </w:rPr>
      </w:pPr>
      <w:r w:rsidRPr="00C5163C">
        <w:rPr>
          <w:rFonts w:ascii="Palatino Linotype" w:hAnsi="Palatino Linotype"/>
          <w:b/>
          <w:sz w:val="20"/>
          <w:szCs w:val="20"/>
          <w:lang w:eastAsia="el-GR"/>
        </w:rPr>
        <w:lastRenderedPageBreak/>
        <w:t>– β΄ πρόσωπο:</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i/>
          <w:iCs/>
          <w:sz w:val="20"/>
          <w:szCs w:val="20"/>
          <w:lang w:eastAsia="el-GR"/>
        </w:rPr>
        <w:t>Οι υπάλληλοι σου δίνουν την αίσθηση πως περιμένουν ακριβώς εσένα, να σ’ εξυπηρετήσουν. Όσο να ξεμπερδέψεις τις σύντομες διαδικασίες για να σε δεχτούνε στην Ιαπωνία οι αποσκευές είναι κιόλας πάνω στην κορδέλα, και στριφογυρίζουνε. </w:t>
      </w:r>
    </w:p>
    <w:p w:rsidR="00EA6DB3" w:rsidRPr="00C5163C" w:rsidRDefault="00EA6DB3" w:rsidP="00C5163C">
      <w:pPr>
        <w:pStyle w:val="a3"/>
        <w:tabs>
          <w:tab w:val="left" w:pos="851"/>
        </w:tabs>
        <w:ind w:right="-766" w:firstLine="567"/>
        <w:jc w:val="both"/>
        <w:rPr>
          <w:rFonts w:ascii="Palatino Linotype" w:hAnsi="Palatino Linotype"/>
          <w:b/>
          <w:sz w:val="20"/>
          <w:szCs w:val="20"/>
          <w:lang w:eastAsia="el-GR"/>
        </w:rPr>
      </w:pPr>
      <w:r w:rsidRPr="00C5163C">
        <w:rPr>
          <w:rFonts w:ascii="Palatino Linotype" w:hAnsi="Palatino Linotype"/>
          <w:b/>
          <w:sz w:val="20"/>
          <w:szCs w:val="20"/>
          <w:lang w:eastAsia="el-GR"/>
        </w:rPr>
        <w:t> – γ΄ πρόσωπο:</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i/>
          <w:iCs/>
          <w:sz w:val="20"/>
          <w:szCs w:val="20"/>
          <w:lang w:eastAsia="el-GR"/>
        </w:rPr>
        <w:t xml:space="preserve">Η σωστή οργάνωση στην αίθουσα υποδοχής δεν επιτρέπει κανένα λάθος, καμία παρεξήγηση. Ο επιβάτης θα περάσει τον υγειονομικό έλεγχο, τον τελωνειακό και τα διαβατήρια, δίχως να προλάβει να σκεφτεί τις πιθανές δυσκολίες. […] Στην Ιαπωνία όλα δουλεύουνε σαν </w:t>
      </w:r>
      <w:proofErr w:type="spellStart"/>
      <w:r w:rsidRPr="00EA6DB3">
        <w:rPr>
          <w:rFonts w:ascii="Palatino Linotype" w:hAnsi="Palatino Linotype"/>
          <w:i/>
          <w:iCs/>
          <w:sz w:val="20"/>
          <w:szCs w:val="20"/>
          <w:lang w:eastAsia="el-GR"/>
        </w:rPr>
        <w:t>καλολαδωμένη</w:t>
      </w:r>
      <w:proofErr w:type="spellEnd"/>
      <w:r w:rsidRPr="00EA6DB3">
        <w:rPr>
          <w:rFonts w:ascii="Palatino Linotype" w:hAnsi="Palatino Linotype"/>
          <w:i/>
          <w:iCs/>
          <w:sz w:val="20"/>
          <w:szCs w:val="20"/>
          <w:lang w:eastAsia="el-GR"/>
        </w:rPr>
        <w:t xml:space="preserve"> μηχανή.</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 xml:space="preserve"> Ως προς τους </w:t>
      </w:r>
      <w:r w:rsidRPr="00C5163C">
        <w:rPr>
          <w:rFonts w:ascii="Palatino Linotype" w:hAnsi="Palatino Linotype"/>
          <w:b/>
          <w:sz w:val="20"/>
          <w:szCs w:val="20"/>
          <w:lang w:eastAsia="el-GR"/>
        </w:rPr>
        <w:t>αφηγηματικούς τρόπους</w:t>
      </w:r>
      <w:r w:rsidRPr="00EA6DB3">
        <w:rPr>
          <w:rFonts w:ascii="Palatino Linotype" w:hAnsi="Palatino Linotype"/>
          <w:sz w:val="20"/>
          <w:szCs w:val="20"/>
          <w:lang w:eastAsia="el-GR"/>
        </w:rPr>
        <w:t xml:space="preserve"> κυριαρχεί βέβαια </w:t>
      </w:r>
      <w:r w:rsidRPr="00C5163C">
        <w:rPr>
          <w:rFonts w:ascii="Palatino Linotype" w:hAnsi="Palatino Linotype"/>
          <w:b/>
          <w:sz w:val="20"/>
          <w:szCs w:val="20"/>
          <w:lang w:eastAsia="el-GR"/>
        </w:rPr>
        <w:t>η διήγηση</w:t>
      </w:r>
      <w:r w:rsidRPr="00EA6DB3">
        <w:rPr>
          <w:rFonts w:ascii="Palatino Linotype" w:hAnsi="Palatino Linotype"/>
          <w:sz w:val="20"/>
          <w:szCs w:val="20"/>
          <w:lang w:eastAsia="el-GR"/>
        </w:rPr>
        <w:t>. Ακόμη και κάποιοι διάλογοι δεν καταγράφονται απευθείας, αλλά αποδίδονται με τη φωνή του αφηγητή:</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i/>
          <w:iCs/>
          <w:sz w:val="20"/>
          <w:szCs w:val="20"/>
          <w:lang w:eastAsia="el-GR"/>
        </w:rPr>
        <w:t>Στο εστιατόριο, η περιπέτεια της συνεννόησης. Στον περιποιητικό μετρ, που σιμώνει, μιλάω αγγλικά. Θέλω να φάω γιαπωνέζικα, του λέω, μα δεν καταλαβαίνω τίποτα απ’ τη γιαπωνέζικη κουζίνα, και τον παρακαλώ να μου διαλέξει το μενού. Χαμογελάει αμήχανα, και τον παρεξηγώ, νομίζω πως δεν κατάλαβε. Ρωτάω αν υπάρχει κάποιος να μιλάει αγγλικά, για να συνεννοηθώ. Απαντά πως μιλάει αγγλικά, και με προσκαλεί μαζί του, να διαλέξω. Αποφεύγει την ευθύνη να διαλέξει για λογαριασμό μου, έστω κι αν τον βεβαιώνω πως, αν δε μ’ αρέσει το φαγητό, δικό μου λάθος. […]Η περιποίηση είναι πριγκιπική. Τρεις κοπέλες με κιμονό με βολεύουνε σ’ ένα τραπεζάκι, ρωτάν αν πρέπει να μου φέρουν τα ορεκτικά, που συνοδεύουν κάθε γιαπωνέζικο τραπέζι. Βέβαια, όλα.</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 xml:space="preserve"> Υπάρχουν όμως και σημεία όπου εμφανίζεται </w:t>
      </w:r>
      <w:r w:rsidRPr="00C5163C">
        <w:rPr>
          <w:rFonts w:ascii="Palatino Linotype" w:hAnsi="Palatino Linotype"/>
          <w:b/>
          <w:sz w:val="20"/>
          <w:szCs w:val="20"/>
          <w:lang w:eastAsia="el-GR"/>
        </w:rPr>
        <w:t>το σχόλιο:</w:t>
      </w:r>
      <w:r w:rsidRPr="00EA6DB3">
        <w:rPr>
          <w:rFonts w:ascii="Palatino Linotype" w:hAnsi="Palatino Linotype"/>
          <w:sz w:val="20"/>
          <w:szCs w:val="20"/>
          <w:lang w:eastAsia="el-GR"/>
        </w:rPr>
        <w:t xml:space="preserve"> ο αφηγητής σταματά την εξιστόρηση των γεγονότων και καταθέτει την προσωπική του άποψη πάνω σε όσα διαδραματίζονται, σχολιάζει δηλαδή τα γεγονότα. Για παράδειγμα:</w:t>
      </w:r>
    </w:p>
    <w:p w:rsidR="00C5163C" w:rsidRDefault="00EA6DB3" w:rsidP="00C5163C">
      <w:pPr>
        <w:pStyle w:val="a3"/>
        <w:tabs>
          <w:tab w:val="left" w:pos="851"/>
        </w:tabs>
        <w:ind w:right="-766" w:firstLine="567"/>
        <w:jc w:val="both"/>
        <w:rPr>
          <w:rFonts w:ascii="Palatino Linotype" w:hAnsi="Palatino Linotype"/>
          <w:i/>
          <w:iCs/>
          <w:sz w:val="20"/>
          <w:szCs w:val="20"/>
          <w:lang w:eastAsia="el-GR"/>
        </w:rPr>
      </w:pPr>
      <w:r w:rsidRPr="00EA6DB3">
        <w:rPr>
          <w:rFonts w:ascii="Palatino Linotype" w:hAnsi="Palatino Linotype"/>
          <w:i/>
          <w:iCs/>
          <w:sz w:val="20"/>
          <w:szCs w:val="20"/>
          <w:lang w:eastAsia="el-GR"/>
        </w:rPr>
        <w:t xml:space="preserve">– Πρώτη εμπειρία: στην Ιαπωνία μην περιμένεις να σε ρωτήσουν. Πρέπει να ζητήσεις </w:t>
      </w:r>
      <w:proofErr w:type="spellStart"/>
      <w:r w:rsidRPr="00EA6DB3">
        <w:rPr>
          <w:rFonts w:ascii="Palatino Linotype" w:hAnsi="Palatino Linotype"/>
          <w:i/>
          <w:iCs/>
          <w:sz w:val="20"/>
          <w:szCs w:val="20"/>
          <w:lang w:eastAsia="el-GR"/>
        </w:rPr>
        <w:t>κάτι,για</w:t>
      </w:r>
      <w:proofErr w:type="spellEnd"/>
      <w:r w:rsidRPr="00EA6DB3">
        <w:rPr>
          <w:rFonts w:ascii="Palatino Linotype" w:hAnsi="Palatino Linotype"/>
          <w:i/>
          <w:iCs/>
          <w:sz w:val="20"/>
          <w:szCs w:val="20"/>
          <w:lang w:eastAsia="el-GR"/>
        </w:rPr>
        <w:t xml:space="preserve"> να ενδιαφερθούν. […]</w:t>
      </w:r>
    </w:p>
    <w:p w:rsidR="00C5163C" w:rsidRDefault="00EA6DB3" w:rsidP="00C5163C">
      <w:pPr>
        <w:pStyle w:val="a3"/>
        <w:tabs>
          <w:tab w:val="left" w:pos="851"/>
        </w:tabs>
        <w:ind w:right="-766" w:firstLine="567"/>
        <w:jc w:val="both"/>
        <w:rPr>
          <w:rFonts w:ascii="Palatino Linotype" w:hAnsi="Palatino Linotype"/>
          <w:i/>
          <w:iCs/>
          <w:sz w:val="20"/>
          <w:szCs w:val="20"/>
          <w:lang w:eastAsia="el-GR"/>
        </w:rPr>
      </w:pPr>
      <w:r w:rsidRPr="00EA6DB3">
        <w:rPr>
          <w:rFonts w:ascii="Palatino Linotype" w:hAnsi="Palatino Linotype"/>
          <w:i/>
          <w:iCs/>
          <w:sz w:val="20"/>
          <w:szCs w:val="20"/>
          <w:lang w:eastAsia="el-GR"/>
        </w:rPr>
        <w:t>– Επιμένω, το ωμό κρέας και το ψάρι τα φοβάμαι περισσότερο, κι ας λέει ό,τι θέλει ο μετρ. […]</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i/>
          <w:iCs/>
          <w:sz w:val="20"/>
          <w:szCs w:val="20"/>
          <w:lang w:eastAsia="el-GR"/>
        </w:rPr>
        <w:t>– Μια δεύτερη εμπειρία: στην Ιαπωνία έχει περισσότερη σημασία ο τρόπος που θα σε σερβίρουν, από το ίδιο το φαΐ.</w:t>
      </w:r>
    </w:p>
    <w:p w:rsidR="00EA6DB3" w:rsidRPr="00C5163C" w:rsidRDefault="00C5163C" w:rsidP="00C5163C">
      <w:pPr>
        <w:pStyle w:val="a3"/>
        <w:tabs>
          <w:tab w:val="left" w:pos="851"/>
        </w:tabs>
        <w:ind w:right="-766" w:firstLine="567"/>
        <w:jc w:val="both"/>
        <w:rPr>
          <w:rFonts w:ascii="Palatino Linotype" w:hAnsi="Palatino Linotype"/>
          <w:b/>
          <w:sz w:val="20"/>
          <w:szCs w:val="20"/>
          <w:lang w:eastAsia="el-GR"/>
        </w:rPr>
      </w:pPr>
      <w:r>
        <w:rPr>
          <w:rFonts w:ascii="Palatino Linotype" w:hAnsi="Palatino Linotype"/>
          <w:sz w:val="20"/>
          <w:szCs w:val="20"/>
          <w:lang w:eastAsia="el-GR"/>
        </w:rPr>
        <w:t xml:space="preserve">6.  </w:t>
      </w:r>
      <w:r w:rsidR="00EA6DB3" w:rsidRPr="00EA6DB3">
        <w:rPr>
          <w:rFonts w:ascii="Palatino Linotype" w:hAnsi="Palatino Linotype"/>
          <w:sz w:val="20"/>
          <w:szCs w:val="20"/>
          <w:lang w:eastAsia="el-GR"/>
        </w:rPr>
        <w:t> </w:t>
      </w:r>
      <w:r w:rsidR="00EA6DB3" w:rsidRPr="00C5163C">
        <w:rPr>
          <w:rFonts w:ascii="Palatino Linotype" w:hAnsi="Palatino Linotype"/>
          <w:b/>
          <w:sz w:val="20"/>
          <w:szCs w:val="20"/>
          <w:lang w:eastAsia="el-GR"/>
        </w:rPr>
        <w:t>Μερικά σχήματα λόγου:</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Στο απόσπασμα συναντούμε και ποικιλία σχημάτων λόγου, που δίνουν έμφαση σε συγκεκριμένα σημεία:</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παρομοίωση: </w:t>
      </w:r>
      <w:r w:rsidRPr="00EA6DB3">
        <w:rPr>
          <w:rFonts w:ascii="Palatino Linotype" w:hAnsi="Palatino Linotype"/>
          <w:i/>
          <w:iCs/>
          <w:sz w:val="20"/>
          <w:szCs w:val="20"/>
          <w:lang w:eastAsia="el-GR"/>
        </w:rPr>
        <w:t>Στην Ιαπωνία όλα δουλεύουνε </w:t>
      </w:r>
      <w:r w:rsidRPr="00EA6DB3">
        <w:rPr>
          <w:rFonts w:ascii="Palatino Linotype" w:hAnsi="Palatino Linotype"/>
          <w:i/>
          <w:iCs/>
          <w:sz w:val="20"/>
          <w:szCs w:val="20"/>
          <w:u w:val="single"/>
          <w:lang w:eastAsia="el-GR"/>
        </w:rPr>
        <w:t xml:space="preserve">σαν </w:t>
      </w:r>
      <w:proofErr w:type="spellStart"/>
      <w:r w:rsidRPr="00EA6DB3">
        <w:rPr>
          <w:rFonts w:ascii="Palatino Linotype" w:hAnsi="Palatino Linotype"/>
          <w:i/>
          <w:iCs/>
          <w:sz w:val="20"/>
          <w:szCs w:val="20"/>
          <w:u w:val="single"/>
          <w:lang w:eastAsia="el-GR"/>
        </w:rPr>
        <w:t>καλολαδωμένη</w:t>
      </w:r>
      <w:proofErr w:type="spellEnd"/>
      <w:r w:rsidRPr="00EA6DB3">
        <w:rPr>
          <w:rFonts w:ascii="Palatino Linotype" w:hAnsi="Palatino Linotype"/>
          <w:i/>
          <w:iCs/>
          <w:sz w:val="20"/>
          <w:szCs w:val="20"/>
          <w:u w:val="single"/>
          <w:lang w:eastAsia="el-GR"/>
        </w:rPr>
        <w:t xml:space="preserve"> μηχανή</w:t>
      </w:r>
      <w:r w:rsidRPr="00EA6DB3">
        <w:rPr>
          <w:rFonts w:ascii="Palatino Linotype" w:hAnsi="Palatino Linotype"/>
          <w:i/>
          <w:iCs/>
          <w:sz w:val="20"/>
          <w:szCs w:val="20"/>
          <w:lang w:eastAsia="el-GR"/>
        </w:rPr>
        <w:t>.</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μεταφορά: </w:t>
      </w:r>
      <w:r w:rsidRPr="00EA6DB3">
        <w:rPr>
          <w:rFonts w:ascii="Palatino Linotype" w:hAnsi="Palatino Linotype"/>
          <w:i/>
          <w:iCs/>
          <w:sz w:val="20"/>
          <w:szCs w:val="20"/>
          <w:lang w:eastAsia="el-GR"/>
        </w:rPr>
        <w:t>Λέω σε κάποιον πως έχω κλείσει δωμάτιο, κι αμέσως </w:t>
      </w:r>
      <w:r w:rsidRPr="00EA6DB3">
        <w:rPr>
          <w:rFonts w:ascii="Palatino Linotype" w:hAnsi="Palatino Linotype"/>
          <w:i/>
          <w:iCs/>
          <w:sz w:val="20"/>
          <w:szCs w:val="20"/>
          <w:u w:val="single"/>
          <w:lang w:eastAsia="el-GR"/>
        </w:rPr>
        <w:t>αλλάζει το σκηνικό</w:t>
      </w:r>
      <w:r w:rsidRPr="00EA6DB3">
        <w:rPr>
          <w:rFonts w:ascii="Palatino Linotype" w:hAnsi="Palatino Linotype"/>
          <w:i/>
          <w:iCs/>
          <w:sz w:val="20"/>
          <w:szCs w:val="20"/>
          <w:lang w:eastAsia="el-GR"/>
        </w:rPr>
        <w:t>. / Το πιάτο είναι τεράστιο, </w:t>
      </w:r>
      <w:r w:rsidRPr="00EA6DB3">
        <w:rPr>
          <w:rFonts w:ascii="Palatino Linotype" w:hAnsi="Palatino Linotype"/>
          <w:i/>
          <w:iCs/>
          <w:sz w:val="20"/>
          <w:szCs w:val="20"/>
          <w:u w:val="single"/>
          <w:lang w:eastAsia="el-GR"/>
        </w:rPr>
        <w:t>όχι όμως βαρύ</w:t>
      </w:r>
      <w:r w:rsidRPr="00EA6DB3">
        <w:rPr>
          <w:rFonts w:ascii="Palatino Linotype" w:hAnsi="Palatino Linotype"/>
          <w:i/>
          <w:iCs/>
          <w:sz w:val="20"/>
          <w:szCs w:val="20"/>
          <w:lang w:eastAsia="el-GR"/>
        </w:rPr>
        <w:t>.</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μετωνυμία: </w:t>
      </w:r>
      <w:r w:rsidRPr="00EA6DB3">
        <w:rPr>
          <w:rFonts w:ascii="Palatino Linotype" w:hAnsi="Palatino Linotype"/>
          <w:i/>
          <w:iCs/>
          <w:sz w:val="20"/>
          <w:szCs w:val="20"/>
          <w:u w:val="single"/>
          <w:lang w:eastAsia="el-GR"/>
        </w:rPr>
        <w:t>Το πιάτο είναι τεράστιο</w:t>
      </w:r>
      <w:r w:rsidRPr="00EA6DB3">
        <w:rPr>
          <w:rFonts w:ascii="Palatino Linotype" w:hAnsi="Palatino Linotype"/>
          <w:i/>
          <w:iCs/>
          <w:sz w:val="20"/>
          <w:szCs w:val="20"/>
          <w:lang w:eastAsia="el-GR"/>
        </w:rPr>
        <w:t>… </w:t>
      </w:r>
    </w:p>
    <w:p w:rsidR="00EA6DB3" w:rsidRPr="00EA6DB3" w:rsidRDefault="00EA6DB3" w:rsidP="00C5163C">
      <w:pPr>
        <w:pStyle w:val="a3"/>
        <w:tabs>
          <w:tab w:val="left" w:pos="851"/>
        </w:tabs>
        <w:ind w:right="-766" w:firstLine="567"/>
        <w:jc w:val="both"/>
        <w:rPr>
          <w:rFonts w:ascii="Palatino Linotype" w:hAnsi="Palatino Linotype"/>
          <w:sz w:val="20"/>
          <w:szCs w:val="20"/>
          <w:lang w:eastAsia="el-GR"/>
        </w:rPr>
      </w:pPr>
      <w:r w:rsidRPr="00EA6DB3">
        <w:rPr>
          <w:rFonts w:ascii="Palatino Linotype" w:hAnsi="Palatino Linotype"/>
          <w:sz w:val="20"/>
          <w:szCs w:val="20"/>
          <w:lang w:eastAsia="el-GR"/>
        </w:rPr>
        <w:t xml:space="preserve">Στη μετωνυμία αναφέρεται (α) ο δημιουργός αντί του έργου του (π.χ. </w:t>
      </w:r>
      <w:r w:rsidRPr="00EA6DB3">
        <w:rPr>
          <w:rFonts w:ascii="Palatino Linotype" w:hAnsi="Palatino Linotype"/>
          <w:i/>
          <w:iCs/>
          <w:sz w:val="20"/>
          <w:szCs w:val="20"/>
          <w:lang w:eastAsia="el-GR"/>
        </w:rPr>
        <w:t>διαβάζω Όμηρο</w:t>
      </w:r>
      <w:r w:rsidRPr="00EA6DB3">
        <w:rPr>
          <w:rFonts w:ascii="Palatino Linotype" w:hAnsi="Palatino Linotype"/>
          <w:sz w:val="20"/>
          <w:szCs w:val="20"/>
          <w:lang w:eastAsia="el-GR"/>
        </w:rPr>
        <w:t xml:space="preserve">), (β) αυτό που περιέχει αντί για το περιεχόμενο (π.χ. </w:t>
      </w:r>
      <w:r w:rsidRPr="00EA6DB3">
        <w:rPr>
          <w:rFonts w:ascii="Palatino Linotype" w:hAnsi="Palatino Linotype"/>
          <w:i/>
          <w:iCs/>
          <w:sz w:val="20"/>
          <w:szCs w:val="20"/>
          <w:lang w:eastAsia="el-GR"/>
        </w:rPr>
        <w:t>ας πιούμε ένα ποτηράκι!</w:t>
      </w:r>
      <w:r w:rsidRPr="00EA6DB3">
        <w:rPr>
          <w:rFonts w:ascii="Palatino Linotype" w:hAnsi="Palatino Linotype"/>
          <w:sz w:val="20"/>
          <w:szCs w:val="20"/>
          <w:lang w:eastAsia="el-GR"/>
        </w:rPr>
        <w:t xml:space="preserve">) ή (γ) το αφηρημένο αντί για το συγκεκριμένο (π.χ. </w:t>
      </w:r>
      <w:r w:rsidRPr="00EA6DB3">
        <w:rPr>
          <w:rFonts w:ascii="Palatino Linotype" w:hAnsi="Palatino Linotype"/>
          <w:i/>
          <w:iCs/>
          <w:sz w:val="20"/>
          <w:szCs w:val="20"/>
          <w:lang w:eastAsia="el-GR"/>
        </w:rPr>
        <w:t>Τόπο στα νιάτα = τόπο στους νέους!</w:t>
      </w:r>
      <w:r w:rsidRPr="00EA6DB3">
        <w:rPr>
          <w:rFonts w:ascii="Palatino Linotype" w:hAnsi="Palatino Linotype"/>
          <w:sz w:val="20"/>
          <w:szCs w:val="20"/>
          <w:lang w:eastAsia="el-GR"/>
        </w:rPr>
        <w:t>).</w:t>
      </w:r>
    </w:p>
    <w:p w:rsidR="00C5163C" w:rsidRPr="00C5163C" w:rsidRDefault="00C5163C" w:rsidP="00C5163C">
      <w:pPr>
        <w:pStyle w:val="a3"/>
        <w:tabs>
          <w:tab w:val="left" w:pos="851"/>
        </w:tabs>
        <w:ind w:right="-766" w:firstLine="567"/>
        <w:rPr>
          <w:rFonts w:ascii="Palatino Linotype" w:hAnsi="Palatino Linotype"/>
          <w:b/>
          <w:sz w:val="20"/>
          <w:szCs w:val="20"/>
          <w:lang w:eastAsia="el-GR"/>
        </w:rPr>
      </w:pPr>
      <w:r>
        <w:rPr>
          <w:rFonts w:ascii="Palatino Linotype" w:hAnsi="Palatino Linotype"/>
          <w:b/>
          <w:sz w:val="20"/>
          <w:szCs w:val="20"/>
          <w:lang w:eastAsia="el-GR"/>
        </w:rPr>
        <w:t xml:space="preserve">7.  </w:t>
      </w:r>
      <w:r w:rsidRPr="00C5163C">
        <w:rPr>
          <w:rFonts w:ascii="Palatino Linotype" w:hAnsi="Palatino Linotype"/>
          <w:b/>
          <w:sz w:val="20"/>
          <w:szCs w:val="20"/>
          <w:lang w:eastAsia="el-GR"/>
        </w:rPr>
        <w:t>ΙΔΕΕΣ – ΣΥΝΑΙΣΘΗΜΑΤΑ:</w:t>
      </w:r>
    </w:p>
    <w:p w:rsidR="00C5163C" w:rsidRPr="00C5163C" w:rsidRDefault="00C5163C" w:rsidP="00C5163C">
      <w:pPr>
        <w:pStyle w:val="a3"/>
        <w:tabs>
          <w:tab w:val="left" w:pos="851"/>
        </w:tabs>
        <w:ind w:right="-766" w:firstLine="567"/>
        <w:rPr>
          <w:rFonts w:ascii="Palatino Linotype" w:hAnsi="Palatino Linotype"/>
          <w:sz w:val="20"/>
          <w:szCs w:val="20"/>
          <w:lang w:eastAsia="el-GR"/>
        </w:rPr>
      </w:pPr>
      <w:r w:rsidRPr="00C5163C">
        <w:rPr>
          <w:rFonts w:ascii="Palatino Linotype" w:eastAsia="Calibri" w:hAnsi="Palatino Linotype" w:cs="Calibri"/>
          <w:sz w:val="20"/>
          <w:szCs w:val="20"/>
          <w:lang w:eastAsia="el-GR"/>
        </w:rPr>
        <w:t>-</w:t>
      </w:r>
      <w:r w:rsidRPr="00C5163C">
        <w:rPr>
          <w:rFonts w:ascii="Palatino Linotype" w:eastAsia="Calibri" w:hAnsi="Palatino Linotype"/>
          <w:sz w:val="20"/>
          <w:szCs w:val="20"/>
          <w:lang w:eastAsia="el-GR"/>
        </w:rPr>
        <w:t>     </w:t>
      </w:r>
      <w:r w:rsidRPr="00C5163C">
        <w:rPr>
          <w:rFonts w:ascii="Palatino Linotype" w:hAnsi="Palatino Linotype"/>
          <w:sz w:val="20"/>
          <w:szCs w:val="20"/>
          <w:lang w:eastAsia="el-GR"/>
        </w:rPr>
        <w:t>Διαφορετική θεώρηση της ζωής, άλλες αντιλήψεις και ένας άλλος τρόπος έκφρασης συνθέτουν την κουλτούρα του γιαπωνέζικου λαού.</w:t>
      </w:r>
    </w:p>
    <w:p w:rsidR="00C5163C" w:rsidRPr="00C5163C" w:rsidRDefault="00C5163C" w:rsidP="00C5163C">
      <w:pPr>
        <w:pStyle w:val="a3"/>
        <w:tabs>
          <w:tab w:val="left" w:pos="851"/>
        </w:tabs>
        <w:ind w:right="-766" w:firstLine="567"/>
        <w:rPr>
          <w:rFonts w:ascii="Palatino Linotype" w:hAnsi="Palatino Linotype"/>
          <w:sz w:val="20"/>
          <w:szCs w:val="20"/>
          <w:lang w:eastAsia="el-GR"/>
        </w:rPr>
      </w:pPr>
      <w:r w:rsidRPr="00C5163C">
        <w:rPr>
          <w:rFonts w:ascii="Palatino Linotype" w:eastAsia="Calibri" w:hAnsi="Palatino Linotype" w:cs="Calibri"/>
          <w:sz w:val="20"/>
          <w:szCs w:val="20"/>
          <w:lang w:eastAsia="el-GR"/>
        </w:rPr>
        <w:t>-</w:t>
      </w:r>
      <w:r w:rsidRPr="00C5163C">
        <w:rPr>
          <w:rFonts w:ascii="Palatino Linotype" w:eastAsia="Calibri" w:hAnsi="Palatino Linotype"/>
          <w:sz w:val="20"/>
          <w:szCs w:val="20"/>
          <w:lang w:eastAsia="el-GR"/>
        </w:rPr>
        <w:t>     </w:t>
      </w:r>
      <w:r w:rsidRPr="00C5163C">
        <w:rPr>
          <w:rFonts w:ascii="Palatino Linotype" w:hAnsi="Palatino Linotype"/>
          <w:sz w:val="20"/>
          <w:szCs w:val="20"/>
          <w:lang w:eastAsia="el-GR"/>
        </w:rPr>
        <w:t>Ένα ταξίδι προκαλεί πάντα ευφορία και αισιοδοξία.</w:t>
      </w:r>
    </w:p>
    <w:p w:rsidR="00C5163C" w:rsidRPr="00C5163C" w:rsidRDefault="00C5163C" w:rsidP="00C5163C">
      <w:pPr>
        <w:pStyle w:val="a3"/>
        <w:tabs>
          <w:tab w:val="left" w:pos="851"/>
        </w:tabs>
        <w:ind w:right="-766" w:firstLine="567"/>
        <w:rPr>
          <w:rFonts w:ascii="Palatino Linotype" w:hAnsi="Palatino Linotype"/>
          <w:sz w:val="20"/>
          <w:szCs w:val="20"/>
          <w:lang w:eastAsia="el-GR"/>
        </w:rPr>
      </w:pPr>
      <w:r w:rsidRPr="00C5163C">
        <w:rPr>
          <w:rFonts w:ascii="Palatino Linotype" w:eastAsia="Calibri" w:hAnsi="Palatino Linotype" w:cs="Calibri"/>
          <w:sz w:val="20"/>
          <w:szCs w:val="20"/>
          <w:lang w:eastAsia="el-GR"/>
        </w:rPr>
        <w:t>-</w:t>
      </w:r>
      <w:r w:rsidRPr="00C5163C">
        <w:rPr>
          <w:rFonts w:ascii="Palatino Linotype" w:eastAsia="Calibri" w:hAnsi="Palatino Linotype"/>
          <w:sz w:val="20"/>
          <w:szCs w:val="20"/>
          <w:lang w:eastAsia="el-GR"/>
        </w:rPr>
        <w:t>     </w:t>
      </w:r>
      <w:r w:rsidRPr="00C5163C">
        <w:rPr>
          <w:rFonts w:ascii="Palatino Linotype" w:hAnsi="Palatino Linotype"/>
          <w:sz w:val="20"/>
          <w:szCs w:val="20"/>
          <w:lang w:eastAsia="el-GR"/>
        </w:rPr>
        <w:t>Όλοι οι τόποι και όλοι οι λαοί μας προσφέρουν γνώση και προσθέτουν ένα λιθαράκι στον παγκόσμιο πολιτισμό.</w:t>
      </w:r>
    </w:p>
    <w:p w:rsidR="00C5163C" w:rsidRPr="00C5163C" w:rsidRDefault="00C5163C" w:rsidP="00C5163C">
      <w:pPr>
        <w:pStyle w:val="a3"/>
        <w:tabs>
          <w:tab w:val="left" w:pos="851"/>
        </w:tabs>
        <w:ind w:right="-766" w:firstLine="567"/>
        <w:rPr>
          <w:rFonts w:ascii="Palatino Linotype" w:hAnsi="Palatino Linotype"/>
          <w:sz w:val="20"/>
          <w:szCs w:val="20"/>
          <w:lang w:eastAsia="el-GR"/>
        </w:rPr>
      </w:pPr>
      <w:r w:rsidRPr="00C5163C">
        <w:rPr>
          <w:rFonts w:ascii="Palatino Linotype" w:eastAsia="Calibri" w:hAnsi="Palatino Linotype" w:cs="Calibri"/>
          <w:sz w:val="20"/>
          <w:szCs w:val="20"/>
          <w:lang w:eastAsia="el-GR"/>
        </w:rPr>
        <w:t>-</w:t>
      </w:r>
      <w:r w:rsidRPr="00C5163C">
        <w:rPr>
          <w:rFonts w:ascii="Palatino Linotype" w:eastAsia="Calibri" w:hAnsi="Palatino Linotype"/>
          <w:sz w:val="20"/>
          <w:szCs w:val="20"/>
          <w:lang w:eastAsia="el-GR"/>
        </w:rPr>
        <w:t>     </w:t>
      </w:r>
      <w:r w:rsidRPr="00C5163C">
        <w:rPr>
          <w:rFonts w:ascii="Palatino Linotype" w:hAnsi="Palatino Linotype"/>
          <w:sz w:val="20"/>
          <w:szCs w:val="20"/>
          <w:lang w:eastAsia="el-GR"/>
        </w:rPr>
        <w:t>Όταν επιστρέφουμε από ένα ταξίδι σε ξένη χώρα, νιώθουμε πλουσιότεροι με όσα βιώσαμε και στη σκέψη μας μένουν ζωντανές εικόνες που ευχόμαστε να ξαναζωντανέψουν.</w:t>
      </w:r>
    </w:p>
    <w:p w:rsidR="00145454" w:rsidRPr="00EA6DB3" w:rsidRDefault="00145454" w:rsidP="00C5163C">
      <w:pPr>
        <w:pStyle w:val="a3"/>
        <w:tabs>
          <w:tab w:val="left" w:pos="851"/>
        </w:tabs>
        <w:ind w:right="-766" w:firstLine="567"/>
        <w:jc w:val="both"/>
        <w:rPr>
          <w:rFonts w:ascii="Palatino Linotype" w:hAnsi="Palatino Linotype"/>
          <w:sz w:val="20"/>
          <w:szCs w:val="20"/>
        </w:rPr>
      </w:pPr>
    </w:p>
    <w:sectPr w:rsidR="00145454" w:rsidRPr="00EA6D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D1E97"/>
    <w:multiLevelType w:val="hybridMultilevel"/>
    <w:tmpl w:val="CB423A76"/>
    <w:lvl w:ilvl="0" w:tplc="F948C7A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15:restartNumberingAfterBreak="0">
    <w:nsid w:val="683168D0"/>
    <w:multiLevelType w:val="multilevel"/>
    <w:tmpl w:val="866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B3"/>
    <w:rsid w:val="00145454"/>
    <w:rsid w:val="00C5163C"/>
    <w:rsid w:val="00EA6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07E3F-5D02-4D13-A705-E8A25758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63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858215">
      <w:bodyDiv w:val="1"/>
      <w:marLeft w:val="0"/>
      <w:marRight w:val="0"/>
      <w:marTop w:val="0"/>
      <w:marBottom w:val="0"/>
      <w:divBdr>
        <w:top w:val="none" w:sz="0" w:space="0" w:color="auto"/>
        <w:left w:val="none" w:sz="0" w:space="0" w:color="auto"/>
        <w:bottom w:val="none" w:sz="0" w:space="0" w:color="auto"/>
        <w:right w:val="none" w:sz="0" w:space="0" w:color="auto"/>
      </w:divBdr>
      <w:divsChild>
        <w:div w:id="20594185">
          <w:blockQuote w:val="1"/>
          <w:marLeft w:val="720"/>
          <w:marRight w:val="720"/>
          <w:marTop w:val="100"/>
          <w:marBottom w:val="100"/>
          <w:divBdr>
            <w:top w:val="none" w:sz="0" w:space="0" w:color="auto"/>
            <w:left w:val="none" w:sz="0" w:space="0" w:color="auto"/>
            <w:bottom w:val="none" w:sz="0" w:space="0" w:color="auto"/>
            <w:right w:val="none" w:sz="0" w:space="0" w:color="auto"/>
          </w:divBdr>
        </w:div>
        <w:div w:id="81294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01179">
          <w:marLeft w:val="0"/>
          <w:marRight w:val="0"/>
          <w:marTop w:val="0"/>
          <w:marBottom w:val="0"/>
          <w:divBdr>
            <w:top w:val="none" w:sz="0" w:space="0" w:color="auto"/>
            <w:left w:val="none" w:sz="0" w:space="0" w:color="auto"/>
            <w:bottom w:val="none" w:sz="0" w:space="0" w:color="auto"/>
            <w:right w:val="none" w:sz="0" w:space="0" w:color="auto"/>
          </w:divBdr>
        </w:div>
        <w:div w:id="141304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76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5137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38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06178">
          <w:blockQuote w:val="1"/>
          <w:marLeft w:val="720"/>
          <w:marRight w:val="720"/>
          <w:marTop w:val="100"/>
          <w:marBottom w:val="100"/>
          <w:divBdr>
            <w:top w:val="none" w:sz="0" w:space="0" w:color="auto"/>
            <w:left w:val="none" w:sz="0" w:space="0" w:color="auto"/>
            <w:bottom w:val="none" w:sz="0" w:space="0" w:color="auto"/>
            <w:right w:val="none" w:sz="0" w:space="0" w:color="auto"/>
          </w:divBdr>
        </w:div>
        <w:div w:id="376512984">
          <w:marLeft w:val="0"/>
          <w:marRight w:val="0"/>
          <w:marTop w:val="0"/>
          <w:marBottom w:val="0"/>
          <w:divBdr>
            <w:top w:val="none" w:sz="0" w:space="0" w:color="auto"/>
            <w:left w:val="none" w:sz="0" w:space="0" w:color="auto"/>
            <w:bottom w:val="none" w:sz="0" w:space="0" w:color="auto"/>
            <w:right w:val="none" w:sz="0" w:space="0" w:color="auto"/>
          </w:divBdr>
        </w:div>
      </w:divsChild>
    </w:div>
    <w:div w:id="981301795">
      <w:bodyDiv w:val="1"/>
      <w:marLeft w:val="0"/>
      <w:marRight w:val="0"/>
      <w:marTop w:val="0"/>
      <w:marBottom w:val="0"/>
      <w:divBdr>
        <w:top w:val="none" w:sz="0" w:space="0" w:color="auto"/>
        <w:left w:val="none" w:sz="0" w:space="0" w:color="auto"/>
        <w:bottom w:val="none" w:sz="0" w:space="0" w:color="auto"/>
        <w:right w:val="none" w:sz="0" w:space="0" w:color="auto"/>
      </w:divBdr>
      <w:divsChild>
        <w:div w:id="229275164">
          <w:marLeft w:val="0"/>
          <w:marRight w:val="0"/>
          <w:marTop w:val="0"/>
          <w:marBottom w:val="0"/>
          <w:divBdr>
            <w:top w:val="none" w:sz="0" w:space="0" w:color="auto"/>
            <w:left w:val="none" w:sz="0" w:space="0" w:color="auto"/>
            <w:bottom w:val="none" w:sz="0" w:space="0" w:color="auto"/>
            <w:right w:val="none" w:sz="0" w:space="0" w:color="auto"/>
          </w:divBdr>
        </w:div>
        <w:div w:id="1015350520">
          <w:marLeft w:val="0"/>
          <w:marRight w:val="0"/>
          <w:marTop w:val="0"/>
          <w:marBottom w:val="0"/>
          <w:divBdr>
            <w:top w:val="none" w:sz="0" w:space="0" w:color="auto"/>
            <w:left w:val="none" w:sz="0" w:space="0" w:color="auto"/>
            <w:bottom w:val="none" w:sz="0" w:space="0" w:color="auto"/>
            <w:right w:val="none" w:sz="0" w:space="0" w:color="auto"/>
          </w:divBdr>
        </w:div>
        <w:div w:id="887644918">
          <w:marLeft w:val="0"/>
          <w:marRight w:val="0"/>
          <w:marTop w:val="0"/>
          <w:marBottom w:val="0"/>
          <w:divBdr>
            <w:top w:val="none" w:sz="0" w:space="0" w:color="auto"/>
            <w:left w:val="none" w:sz="0" w:space="0" w:color="auto"/>
            <w:bottom w:val="none" w:sz="0" w:space="0" w:color="auto"/>
            <w:right w:val="none" w:sz="0" w:space="0" w:color="auto"/>
          </w:divBdr>
        </w:div>
        <w:div w:id="643436352">
          <w:marLeft w:val="0"/>
          <w:marRight w:val="0"/>
          <w:marTop w:val="0"/>
          <w:marBottom w:val="0"/>
          <w:divBdr>
            <w:top w:val="none" w:sz="0" w:space="0" w:color="auto"/>
            <w:left w:val="none" w:sz="0" w:space="0" w:color="auto"/>
            <w:bottom w:val="none" w:sz="0" w:space="0" w:color="auto"/>
            <w:right w:val="none" w:sz="0" w:space="0" w:color="auto"/>
          </w:divBdr>
        </w:div>
        <w:div w:id="218130293">
          <w:marLeft w:val="0"/>
          <w:marRight w:val="0"/>
          <w:marTop w:val="0"/>
          <w:marBottom w:val="0"/>
          <w:divBdr>
            <w:top w:val="none" w:sz="0" w:space="0" w:color="auto"/>
            <w:left w:val="none" w:sz="0" w:space="0" w:color="auto"/>
            <w:bottom w:val="none" w:sz="0" w:space="0" w:color="auto"/>
            <w:right w:val="none" w:sz="0" w:space="0" w:color="auto"/>
          </w:divBdr>
        </w:div>
        <w:div w:id="425421660">
          <w:marLeft w:val="0"/>
          <w:marRight w:val="0"/>
          <w:marTop w:val="0"/>
          <w:marBottom w:val="0"/>
          <w:divBdr>
            <w:top w:val="none" w:sz="0" w:space="0" w:color="auto"/>
            <w:left w:val="none" w:sz="0" w:space="0" w:color="auto"/>
            <w:bottom w:val="none" w:sz="0" w:space="0" w:color="auto"/>
            <w:right w:val="none" w:sz="0" w:space="0" w:color="auto"/>
          </w:divBdr>
        </w:div>
        <w:div w:id="1144733054">
          <w:marLeft w:val="0"/>
          <w:marRight w:val="0"/>
          <w:marTop w:val="0"/>
          <w:marBottom w:val="0"/>
          <w:divBdr>
            <w:top w:val="none" w:sz="0" w:space="0" w:color="auto"/>
            <w:left w:val="none" w:sz="0" w:space="0" w:color="auto"/>
            <w:bottom w:val="none" w:sz="0" w:space="0" w:color="auto"/>
            <w:right w:val="none" w:sz="0" w:space="0" w:color="auto"/>
          </w:divBdr>
        </w:div>
        <w:div w:id="866337833">
          <w:marLeft w:val="0"/>
          <w:marRight w:val="0"/>
          <w:marTop w:val="0"/>
          <w:marBottom w:val="0"/>
          <w:divBdr>
            <w:top w:val="none" w:sz="0" w:space="0" w:color="auto"/>
            <w:left w:val="none" w:sz="0" w:space="0" w:color="auto"/>
            <w:bottom w:val="none" w:sz="0" w:space="0" w:color="auto"/>
            <w:right w:val="none" w:sz="0" w:space="0" w:color="auto"/>
          </w:divBdr>
        </w:div>
        <w:div w:id="2098749400">
          <w:marLeft w:val="0"/>
          <w:marRight w:val="0"/>
          <w:marTop w:val="0"/>
          <w:marBottom w:val="0"/>
          <w:divBdr>
            <w:top w:val="none" w:sz="0" w:space="0" w:color="auto"/>
            <w:left w:val="none" w:sz="0" w:space="0" w:color="auto"/>
            <w:bottom w:val="none" w:sz="0" w:space="0" w:color="auto"/>
            <w:right w:val="none" w:sz="0" w:space="0" w:color="auto"/>
          </w:divBdr>
        </w:div>
        <w:div w:id="63334007">
          <w:marLeft w:val="0"/>
          <w:marRight w:val="0"/>
          <w:marTop w:val="0"/>
          <w:marBottom w:val="0"/>
          <w:divBdr>
            <w:top w:val="none" w:sz="0" w:space="0" w:color="auto"/>
            <w:left w:val="none" w:sz="0" w:space="0" w:color="auto"/>
            <w:bottom w:val="none" w:sz="0" w:space="0" w:color="auto"/>
            <w:right w:val="none" w:sz="0" w:space="0" w:color="auto"/>
          </w:divBdr>
        </w:div>
        <w:div w:id="330109424">
          <w:marLeft w:val="0"/>
          <w:marRight w:val="0"/>
          <w:marTop w:val="0"/>
          <w:marBottom w:val="0"/>
          <w:divBdr>
            <w:top w:val="none" w:sz="0" w:space="0" w:color="auto"/>
            <w:left w:val="none" w:sz="0" w:space="0" w:color="auto"/>
            <w:bottom w:val="none" w:sz="0" w:space="0" w:color="auto"/>
            <w:right w:val="none" w:sz="0" w:space="0" w:color="auto"/>
          </w:divBdr>
        </w:div>
        <w:div w:id="1067385702">
          <w:marLeft w:val="0"/>
          <w:marRight w:val="0"/>
          <w:marTop w:val="0"/>
          <w:marBottom w:val="0"/>
          <w:divBdr>
            <w:top w:val="none" w:sz="0" w:space="0" w:color="auto"/>
            <w:left w:val="none" w:sz="0" w:space="0" w:color="auto"/>
            <w:bottom w:val="none" w:sz="0" w:space="0" w:color="auto"/>
            <w:right w:val="none" w:sz="0" w:space="0" w:color="auto"/>
          </w:divBdr>
        </w:div>
        <w:div w:id="1572689004">
          <w:marLeft w:val="0"/>
          <w:marRight w:val="0"/>
          <w:marTop w:val="0"/>
          <w:marBottom w:val="0"/>
          <w:divBdr>
            <w:top w:val="none" w:sz="0" w:space="0" w:color="auto"/>
            <w:left w:val="none" w:sz="0" w:space="0" w:color="auto"/>
            <w:bottom w:val="none" w:sz="0" w:space="0" w:color="auto"/>
            <w:right w:val="none" w:sz="0" w:space="0" w:color="auto"/>
          </w:divBdr>
        </w:div>
        <w:div w:id="1351296153">
          <w:marLeft w:val="0"/>
          <w:marRight w:val="0"/>
          <w:marTop w:val="0"/>
          <w:marBottom w:val="0"/>
          <w:divBdr>
            <w:top w:val="none" w:sz="0" w:space="0" w:color="auto"/>
            <w:left w:val="none" w:sz="0" w:space="0" w:color="auto"/>
            <w:bottom w:val="none" w:sz="0" w:space="0" w:color="auto"/>
            <w:right w:val="none" w:sz="0" w:space="0" w:color="auto"/>
          </w:divBdr>
        </w:div>
        <w:div w:id="364914552">
          <w:marLeft w:val="0"/>
          <w:marRight w:val="0"/>
          <w:marTop w:val="0"/>
          <w:marBottom w:val="0"/>
          <w:divBdr>
            <w:top w:val="none" w:sz="0" w:space="0" w:color="auto"/>
            <w:left w:val="none" w:sz="0" w:space="0" w:color="auto"/>
            <w:bottom w:val="none" w:sz="0" w:space="0" w:color="auto"/>
            <w:right w:val="none" w:sz="0" w:space="0" w:color="auto"/>
          </w:divBdr>
        </w:div>
        <w:div w:id="697122796">
          <w:marLeft w:val="0"/>
          <w:marRight w:val="0"/>
          <w:marTop w:val="0"/>
          <w:marBottom w:val="0"/>
          <w:divBdr>
            <w:top w:val="none" w:sz="0" w:space="0" w:color="auto"/>
            <w:left w:val="none" w:sz="0" w:space="0" w:color="auto"/>
            <w:bottom w:val="none" w:sz="0" w:space="0" w:color="auto"/>
            <w:right w:val="none" w:sz="0" w:space="0" w:color="auto"/>
          </w:divBdr>
        </w:div>
        <w:div w:id="1651245621">
          <w:marLeft w:val="0"/>
          <w:marRight w:val="0"/>
          <w:marTop w:val="0"/>
          <w:marBottom w:val="0"/>
          <w:divBdr>
            <w:top w:val="none" w:sz="0" w:space="0" w:color="auto"/>
            <w:left w:val="none" w:sz="0" w:space="0" w:color="auto"/>
            <w:bottom w:val="none" w:sz="0" w:space="0" w:color="auto"/>
            <w:right w:val="none" w:sz="0" w:space="0" w:color="auto"/>
          </w:divBdr>
        </w:div>
        <w:div w:id="890306752">
          <w:marLeft w:val="0"/>
          <w:marRight w:val="0"/>
          <w:marTop w:val="0"/>
          <w:marBottom w:val="0"/>
          <w:divBdr>
            <w:top w:val="none" w:sz="0" w:space="0" w:color="auto"/>
            <w:left w:val="none" w:sz="0" w:space="0" w:color="auto"/>
            <w:bottom w:val="none" w:sz="0" w:space="0" w:color="auto"/>
            <w:right w:val="none" w:sz="0" w:space="0" w:color="auto"/>
          </w:divBdr>
        </w:div>
        <w:div w:id="1512603270">
          <w:marLeft w:val="0"/>
          <w:marRight w:val="0"/>
          <w:marTop w:val="0"/>
          <w:marBottom w:val="0"/>
          <w:divBdr>
            <w:top w:val="none" w:sz="0" w:space="0" w:color="auto"/>
            <w:left w:val="none" w:sz="0" w:space="0" w:color="auto"/>
            <w:bottom w:val="none" w:sz="0" w:space="0" w:color="auto"/>
            <w:right w:val="none" w:sz="0" w:space="0" w:color="auto"/>
          </w:divBdr>
        </w:div>
        <w:div w:id="2048487295">
          <w:marLeft w:val="0"/>
          <w:marRight w:val="0"/>
          <w:marTop w:val="0"/>
          <w:marBottom w:val="0"/>
          <w:divBdr>
            <w:top w:val="none" w:sz="0" w:space="0" w:color="auto"/>
            <w:left w:val="none" w:sz="0" w:space="0" w:color="auto"/>
            <w:bottom w:val="none" w:sz="0" w:space="0" w:color="auto"/>
            <w:right w:val="none" w:sz="0" w:space="0" w:color="auto"/>
          </w:divBdr>
        </w:div>
        <w:div w:id="105463141">
          <w:marLeft w:val="0"/>
          <w:marRight w:val="0"/>
          <w:marTop w:val="0"/>
          <w:marBottom w:val="0"/>
          <w:divBdr>
            <w:top w:val="none" w:sz="0" w:space="0" w:color="auto"/>
            <w:left w:val="none" w:sz="0" w:space="0" w:color="auto"/>
            <w:bottom w:val="none" w:sz="0" w:space="0" w:color="auto"/>
            <w:right w:val="none" w:sz="0" w:space="0" w:color="auto"/>
          </w:divBdr>
        </w:div>
        <w:div w:id="1797260695">
          <w:marLeft w:val="0"/>
          <w:marRight w:val="0"/>
          <w:marTop w:val="0"/>
          <w:marBottom w:val="0"/>
          <w:divBdr>
            <w:top w:val="none" w:sz="0" w:space="0" w:color="auto"/>
            <w:left w:val="none" w:sz="0" w:space="0" w:color="auto"/>
            <w:bottom w:val="none" w:sz="0" w:space="0" w:color="auto"/>
            <w:right w:val="none" w:sz="0" w:space="0" w:color="auto"/>
          </w:divBdr>
        </w:div>
        <w:div w:id="84965243">
          <w:marLeft w:val="0"/>
          <w:marRight w:val="0"/>
          <w:marTop w:val="0"/>
          <w:marBottom w:val="0"/>
          <w:divBdr>
            <w:top w:val="none" w:sz="0" w:space="0" w:color="auto"/>
            <w:left w:val="none" w:sz="0" w:space="0" w:color="auto"/>
            <w:bottom w:val="none" w:sz="0" w:space="0" w:color="auto"/>
            <w:right w:val="none" w:sz="0" w:space="0" w:color="auto"/>
          </w:divBdr>
        </w:div>
        <w:div w:id="1133212884">
          <w:marLeft w:val="0"/>
          <w:marRight w:val="0"/>
          <w:marTop w:val="0"/>
          <w:marBottom w:val="0"/>
          <w:divBdr>
            <w:top w:val="none" w:sz="0" w:space="0" w:color="auto"/>
            <w:left w:val="none" w:sz="0" w:space="0" w:color="auto"/>
            <w:bottom w:val="none" w:sz="0" w:space="0" w:color="auto"/>
            <w:right w:val="none" w:sz="0" w:space="0" w:color="auto"/>
          </w:divBdr>
        </w:div>
        <w:div w:id="42143049">
          <w:marLeft w:val="0"/>
          <w:marRight w:val="0"/>
          <w:marTop w:val="0"/>
          <w:marBottom w:val="0"/>
          <w:divBdr>
            <w:top w:val="none" w:sz="0" w:space="0" w:color="auto"/>
            <w:left w:val="none" w:sz="0" w:space="0" w:color="auto"/>
            <w:bottom w:val="none" w:sz="0" w:space="0" w:color="auto"/>
            <w:right w:val="none" w:sz="0" w:space="0" w:color="auto"/>
          </w:divBdr>
        </w:div>
        <w:div w:id="935359134">
          <w:marLeft w:val="0"/>
          <w:marRight w:val="0"/>
          <w:marTop w:val="0"/>
          <w:marBottom w:val="0"/>
          <w:divBdr>
            <w:top w:val="none" w:sz="0" w:space="0" w:color="auto"/>
            <w:left w:val="none" w:sz="0" w:space="0" w:color="auto"/>
            <w:bottom w:val="none" w:sz="0" w:space="0" w:color="auto"/>
            <w:right w:val="none" w:sz="0" w:space="0" w:color="auto"/>
          </w:divBdr>
        </w:div>
        <w:div w:id="857816234">
          <w:marLeft w:val="0"/>
          <w:marRight w:val="0"/>
          <w:marTop w:val="0"/>
          <w:marBottom w:val="0"/>
          <w:divBdr>
            <w:top w:val="none" w:sz="0" w:space="0" w:color="auto"/>
            <w:left w:val="none" w:sz="0" w:space="0" w:color="auto"/>
            <w:bottom w:val="none" w:sz="0" w:space="0" w:color="auto"/>
            <w:right w:val="none" w:sz="0" w:space="0" w:color="auto"/>
          </w:divBdr>
        </w:div>
        <w:div w:id="1921593805">
          <w:marLeft w:val="0"/>
          <w:marRight w:val="0"/>
          <w:marTop w:val="0"/>
          <w:marBottom w:val="0"/>
          <w:divBdr>
            <w:top w:val="none" w:sz="0" w:space="0" w:color="auto"/>
            <w:left w:val="none" w:sz="0" w:space="0" w:color="auto"/>
            <w:bottom w:val="none" w:sz="0" w:space="0" w:color="auto"/>
            <w:right w:val="none" w:sz="0" w:space="0" w:color="auto"/>
          </w:divBdr>
        </w:div>
        <w:div w:id="228616609">
          <w:marLeft w:val="0"/>
          <w:marRight w:val="0"/>
          <w:marTop w:val="0"/>
          <w:marBottom w:val="0"/>
          <w:divBdr>
            <w:top w:val="none" w:sz="0" w:space="0" w:color="auto"/>
            <w:left w:val="none" w:sz="0" w:space="0" w:color="auto"/>
            <w:bottom w:val="none" w:sz="0" w:space="0" w:color="auto"/>
            <w:right w:val="none" w:sz="0" w:space="0" w:color="auto"/>
          </w:divBdr>
        </w:div>
        <w:div w:id="1936866848">
          <w:marLeft w:val="0"/>
          <w:marRight w:val="0"/>
          <w:marTop w:val="0"/>
          <w:marBottom w:val="0"/>
          <w:divBdr>
            <w:top w:val="none" w:sz="0" w:space="0" w:color="auto"/>
            <w:left w:val="none" w:sz="0" w:space="0" w:color="auto"/>
            <w:bottom w:val="none" w:sz="0" w:space="0" w:color="auto"/>
            <w:right w:val="none" w:sz="0" w:space="0" w:color="auto"/>
          </w:divBdr>
        </w:div>
        <w:div w:id="1898197966">
          <w:marLeft w:val="0"/>
          <w:marRight w:val="0"/>
          <w:marTop w:val="0"/>
          <w:marBottom w:val="0"/>
          <w:divBdr>
            <w:top w:val="none" w:sz="0" w:space="0" w:color="auto"/>
            <w:left w:val="none" w:sz="0" w:space="0" w:color="auto"/>
            <w:bottom w:val="none" w:sz="0" w:space="0" w:color="auto"/>
            <w:right w:val="none" w:sz="0" w:space="0" w:color="auto"/>
          </w:divBdr>
        </w:div>
        <w:div w:id="53621331">
          <w:marLeft w:val="0"/>
          <w:marRight w:val="0"/>
          <w:marTop w:val="0"/>
          <w:marBottom w:val="0"/>
          <w:divBdr>
            <w:top w:val="none" w:sz="0" w:space="0" w:color="auto"/>
            <w:left w:val="none" w:sz="0" w:space="0" w:color="auto"/>
            <w:bottom w:val="none" w:sz="0" w:space="0" w:color="auto"/>
            <w:right w:val="none" w:sz="0" w:space="0" w:color="auto"/>
          </w:divBdr>
        </w:div>
        <w:div w:id="863442214">
          <w:marLeft w:val="0"/>
          <w:marRight w:val="0"/>
          <w:marTop w:val="0"/>
          <w:marBottom w:val="0"/>
          <w:divBdr>
            <w:top w:val="none" w:sz="0" w:space="0" w:color="auto"/>
            <w:left w:val="none" w:sz="0" w:space="0" w:color="auto"/>
            <w:bottom w:val="none" w:sz="0" w:space="0" w:color="auto"/>
            <w:right w:val="none" w:sz="0" w:space="0" w:color="auto"/>
          </w:divBdr>
        </w:div>
        <w:div w:id="1635066410">
          <w:marLeft w:val="0"/>
          <w:marRight w:val="0"/>
          <w:marTop w:val="0"/>
          <w:marBottom w:val="0"/>
          <w:divBdr>
            <w:top w:val="none" w:sz="0" w:space="0" w:color="auto"/>
            <w:left w:val="none" w:sz="0" w:space="0" w:color="auto"/>
            <w:bottom w:val="none" w:sz="0" w:space="0" w:color="auto"/>
            <w:right w:val="none" w:sz="0" w:space="0" w:color="auto"/>
          </w:divBdr>
        </w:div>
        <w:div w:id="1140148957">
          <w:marLeft w:val="0"/>
          <w:marRight w:val="0"/>
          <w:marTop w:val="0"/>
          <w:marBottom w:val="0"/>
          <w:divBdr>
            <w:top w:val="none" w:sz="0" w:space="0" w:color="auto"/>
            <w:left w:val="none" w:sz="0" w:space="0" w:color="auto"/>
            <w:bottom w:val="none" w:sz="0" w:space="0" w:color="auto"/>
            <w:right w:val="none" w:sz="0" w:space="0" w:color="auto"/>
          </w:divBdr>
        </w:div>
        <w:div w:id="386027259">
          <w:marLeft w:val="0"/>
          <w:marRight w:val="0"/>
          <w:marTop w:val="0"/>
          <w:marBottom w:val="0"/>
          <w:divBdr>
            <w:top w:val="none" w:sz="0" w:space="0" w:color="auto"/>
            <w:left w:val="none" w:sz="0" w:space="0" w:color="auto"/>
            <w:bottom w:val="none" w:sz="0" w:space="0" w:color="auto"/>
            <w:right w:val="none" w:sz="0" w:space="0" w:color="auto"/>
          </w:divBdr>
        </w:div>
        <w:div w:id="297801036">
          <w:marLeft w:val="0"/>
          <w:marRight w:val="0"/>
          <w:marTop w:val="0"/>
          <w:marBottom w:val="0"/>
          <w:divBdr>
            <w:top w:val="none" w:sz="0" w:space="0" w:color="auto"/>
            <w:left w:val="none" w:sz="0" w:space="0" w:color="auto"/>
            <w:bottom w:val="none" w:sz="0" w:space="0" w:color="auto"/>
            <w:right w:val="none" w:sz="0" w:space="0" w:color="auto"/>
          </w:divBdr>
        </w:div>
        <w:div w:id="51657093">
          <w:marLeft w:val="0"/>
          <w:marRight w:val="0"/>
          <w:marTop w:val="0"/>
          <w:marBottom w:val="0"/>
          <w:divBdr>
            <w:top w:val="none" w:sz="0" w:space="0" w:color="auto"/>
            <w:left w:val="none" w:sz="0" w:space="0" w:color="auto"/>
            <w:bottom w:val="none" w:sz="0" w:space="0" w:color="auto"/>
            <w:right w:val="none" w:sz="0" w:space="0" w:color="auto"/>
          </w:divBdr>
        </w:div>
        <w:div w:id="709458607">
          <w:marLeft w:val="0"/>
          <w:marRight w:val="0"/>
          <w:marTop w:val="0"/>
          <w:marBottom w:val="0"/>
          <w:divBdr>
            <w:top w:val="none" w:sz="0" w:space="0" w:color="auto"/>
            <w:left w:val="none" w:sz="0" w:space="0" w:color="auto"/>
            <w:bottom w:val="none" w:sz="0" w:space="0" w:color="auto"/>
            <w:right w:val="none" w:sz="0" w:space="0" w:color="auto"/>
          </w:divBdr>
        </w:div>
        <w:div w:id="1220674273">
          <w:marLeft w:val="0"/>
          <w:marRight w:val="0"/>
          <w:marTop w:val="0"/>
          <w:marBottom w:val="0"/>
          <w:divBdr>
            <w:top w:val="none" w:sz="0" w:space="0" w:color="auto"/>
            <w:left w:val="none" w:sz="0" w:space="0" w:color="auto"/>
            <w:bottom w:val="none" w:sz="0" w:space="0" w:color="auto"/>
            <w:right w:val="none" w:sz="0" w:space="0" w:color="auto"/>
          </w:divBdr>
        </w:div>
        <w:div w:id="2088920813">
          <w:marLeft w:val="0"/>
          <w:marRight w:val="0"/>
          <w:marTop w:val="0"/>
          <w:marBottom w:val="0"/>
          <w:divBdr>
            <w:top w:val="none" w:sz="0" w:space="0" w:color="auto"/>
            <w:left w:val="none" w:sz="0" w:space="0" w:color="auto"/>
            <w:bottom w:val="none" w:sz="0" w:space="0" w:color="auto"/>
            <w:right w:val="none" w:sz="0" w:space="0" w:color="auto"/>
          </w:divBdr>
        </w:div>
      </w:divsChild>
    </w:div>
    <w:div w:id="999773439">
      <w:bodyDiv w:val="1"/>
      <w:marLeft w:val="0"/>
      <w:marRight w:val="0"/>
      <w:marTop w:val="0"/>
      <w:marBottom w:val="0"/>
      <w:divBdr>
        <w:top w:val="none" w:sz="0" w:space="0" w:color="auto"/>
        <w:left w:val="none" w:sz="0" w:space="0" w:color="auto"/>
        <w:bottom w:val="none" w:sz="0" w:space="0" w:color="auto"/>
        <w:right w:val="none" w:sz="0" w:space="0" w:color="auto"/>
      </w:divBdr>
    </w:div>
    <w:div w:id="15202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1042</Words>
  <Characters>5628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Sevastoula</dc:creator>
  <cp:keywords/>
  <dc:description/>
  <cp:lastModifiedBy>Sevastoula</cp:lastModifiedBy>
  <cp:revision>2</cp:revision>
  <dcterms:created xsi:type="dcterms:W3CDTF">2024-10-08T21:37:00Z</dcterms:created>
  <dcterms:modified xsi:type="dcterms:W3CDTF">2024-10-11T20:19:00Z</dcterms:modified>
</cp:coreProperties>
</file>