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FC" w:rsidRPr="001346FC" w:rsidRDefault="001346FC" w:rsidP="001346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346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Εκφραστική ανάγνωση</w:t>
      </w:r>
    </w:p>
    <w:p w:rsidR="001346FC" w:rsidRPr="001346FC" w:rsidRDefault="001346FC" w:rsidP="00134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Η Νοηματική-Εκφραστική Ανάγνωση περιλαμβάνει την απόδοση ενός </w:t>
      </w: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προ-επιλεγμένου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 (για τον προκριματικό γύρο) </w:t>
      </w: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πεζού κειμένου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346FC">
        <w:rPr>
          <w:rFonts w:ascii="Georgia" w:eastAsia="Times New Roman" w:hAnsi="Georgia" w:cs="Times New Roman"/>
          <w:sz w:val="32"/>
          <w:szCs w:val="32"/>
        </w:rPr>
        <w:t>με ζωντανό και εκφραστικό τρόπο, ανάλογο με το ύφος του κειμένου,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 που έχει ως </w:t>
      </w: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στόχο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 την ανάδειξη χαρακτήρων, ιδεών και συναισθημάτων. </w:t>
      </w: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Δεν πρόκειται για θεατρική ερμηνεία.</w:t>
      </w:r>
    </w:p>
    <w:p w:rsidR="001346FC" w:rsidRDefault="001346FC" w:rsidP="001346F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46F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Ο αναγνώστης κάθεται σε καρέκλα ή παραμένει όρθιος. 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Πραγματοποιεί μια σύντομη εισαγωγή (έως ένα λεπτό το ανώτατο) για τον συγγραφέα, το κείμενο και το συγκεκριμένο απόσπασμα, και ξεκινά την ανάγνωση, η οποία πρέπει να διαρκέσει </w:t>
      </w: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3-4 λεπτά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δεν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 συνυπολογίζεται ο χρόνος της εισαγωγής). </w:t>
      </w:r>
    </w:p>
    <w:p w:rsidR="001346FC" w:rsidRDefault="001346FC" w:rsidP="001346F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46FC">
        <w:rPr>
          <w:rFonts w:ascii="Times New Roman" w:eastAsia="Times New Roman" w:hAnsi="Times New Roman" w:cs="Times New Roman"/>
          <w:sz w:val="32"/>
          <w:szCs w:val="32"/>
        </w:rPr>
        <w:t>Ο αναγνώστης διαβάζει, χωρίς να χάνει την επαφή με το κείμενο, δίνοντας έμφαση στην έκφραση του προσώπου και στην οπτική επαφή με το κοινό. Ιδιαίτερα σημαντική είναι η αξιοποίηση της στίξης, η ένταση και η χροιά της φωνής και η καθαρή άρθρωση.</w:t>
      </w:r>
    </w:p>
    <w:p w:rsidR="001346FC" w:rsidRPr="001346FC" w:rsidRDefault="001346FC" w:rsidP="001346F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Στον ημιτελικό και τελικό γύρο το κείμενο είναι άγνωστο και δίνεται </w:t>
      </w: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χρόνος προετοιμασίας 20′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346FC" w:rsidRPr="001346FC" w:rsidRDefault="001346FC" w:rsidP="00134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Οι συμμετέχοντες περιμένουν </w:t>
      </w: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έξω από την αίθουσα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 και καλούνται ένας-ένας από την επιτροπή κριτών. Αποχωρούν όλοι μαζί </w:t>
      </w: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μετά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 xml:space="preserve"> την ολοκλήρωση του γύρου.</w:t>
      </w:r>
    </w:p>
    <w:p w:rsidR="001346FC" w:rsidRPr="001346FC" w:rsidRDefault="001346FC" w:rsidP="00134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Στοιχεία κρίσης:</w:t>
      </w:r>
    </w:p>
    <w:p w:rsidR="001346FC" w:rsidRPr="001346FC" w:rsidRDefault="001346FC" w:rsidP="00134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Εκφορά (1-20 βαθμοί)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>: καθαρή άρθρωση, υποβλητική χροιά, κατάλληλος ρυθμός και ένταση με εναλλαγές, παύσεις, απόδοση στίξης, προφορά / διάλεκτοι.</w:t>
      </w:r>
    </w:p>
    <w:p w:rsidR="001346FC" w:rsidRPr="001346FC" w:rsidRDefault="001346FC" w:rsidP="00134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Απόδοση ύφους του κειμένου (1-15)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>: ατμόσφαιρα, χαρακτήρες, συναισθήματα.</w:t>
      </w:r>
    </w:p>
    <w:p w:rsidR="001346FC" w:rsidRPr="001346FC" w:rsidRDefault="001346FC" w:rsidP="00134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346FC">
        <w:rPr>
          <w:rFonts w:ascii="Times New Roman" w:eastAsia="Times New Roman" w:hAnsi="Times New Roman" w:cs="Times New Roman"/>
          <w:b/>
          <w:bCs/>
          <w:sz w:val="32"/>
          <w:szCs w:val="32"/>
        </w:rPr>
        <w:t>Σκηνική παρουσία (1-15 βαθμοί)</w:t>
      </w:r>
      <w:r w:rsidRPr="001346FC">
        <w:rPr>
          <w:rFonts w:ascii="Times New Roman" w:eastAsia="Times New Roman" w:hAnsi="Times New Roman" w:cs="Times New Roman"/>
          <w:sz w:val="32"/>
          <w:szCs w:val="32"/>
        </w:rPr>
        <w:t>: κινήσεις του σώματος και εκφράσεις του προσώπου (χωρίς υπερβολική θεατρικότητα), εκφραστικότητα, επαφή με το ακροατήριο, ανάγνωση και όχι απομνημόνευση.</w:t>
      </w:r>
    </w:p>
    <w:p w:rsidR="00000000" w:rsidRPr="001346FC" w:rsidRDefault="001346FC">
      <w:pPr>
        <w:rPr>
          <w:sz w:val="32"/>
          <w:szCs w:val="32"/>
        </w:rPr>
      </w:pPr>
    </w:p>
    <w:sectPr w:rsidR="00000000" w:rsidRPr="00134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406"/>
    <w:multiLevelType w:val="multilevel"/>
    <w:tmpl w:val="B090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7028C"/>
    <w:multiLevelType w:val="multilevel"/>
    <w:tmpl w:val="EDB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53DE5"/>
    <w:multiLevelType w:val="multilevel"/>
    <w:tmpl w:val="9654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A3B1D"/>
    <w:multiLevelType w:val="multilevel"/>
    <w:tmpl w:val="F26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0460D"/>
    <w:multiLevelType w:val="hybridMultilevel"/>
    <w:tmpl w:val="4CDAB1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46FC"/>
    <w:rsid w:val="0013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3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134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4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Επικεφαλίδα 3 Char"/>
    <w:basedOn w:val="a0"/>
    <w:link w:val="3"/>
    <w:uiPriority w:val="9"/>
    <w:rsid w:val="001346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346FC"/>
    <w:rPr>
      <w:b/>
      <w:bCs/>
    </w:rPr>
  </w:style>
  <w:style w:type="character" w:styleId="-">
    <w:name w:val="Hyperlink"/>
    <w:basedOn w:val="a0"/>
    <w:uiPriority w:val="99"/>
    <w:semiHidden/>
    <w:unhideWhenUsed/>
    <w:rsid w:val="001346FC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346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1346FC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346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1346FC"/>
    <w:rPr>
      <w:rFonts w:ascii="Arial" w:eastAsia="Times New Roman" w:hAnsi="Arial" w:cs="Arial"/>
      <w:vanish/>
      <w:sz w:val="16"/>
      <w:szCs w:val="16"/>
    </w:rPr>
  </w:style>
  <w:style w:type="paragraph" w:styleId="a4">
    <w:name w:val="List Paragraph"/>
    <w:basedOn w:val="a"/>
    <w:uiPriority w:val="34"/>
    <w:qFormat/>
    <w:rsid w:val="00134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2021-11-18T17:24:00Z</dcterms:created>
  <dcterms:modified xsi:type="dcterms:W3CDTF">2021-11-18T17:25:00Z</dcterms:modified>
</cp:coreProperties>
</file>