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3FE" w:rsidRPr="00E50305" w:rsidRDefault="00A933FE" w:rsidP="00A933FE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4"/>
          <w:szCs w:val="24"/>
          <w:lang w:val="el-GR"/>
        </w:rPr>
      </w:pPr>
      <w:r w:rsidRPr="00E50305">
        <w:rPr>
          <w:rFonts w:ascii="TimesNewRomanPSMT" w:hAnsi="TimesNewRomanPSMT" w:cs="TimesNewRomanPSMT"/>
          <w:sz w:val="24"/>
          <w:szCs w:val="24"/>
          <w:lang w:val="el-GR"/>
        </w:rPr>
        <w:t>ΣΧΟΛΙΚΗ ΜΟΝΑΔΑ:</w:t>
      </w:r>
    </w:p>
    <w:p w:rsidR="00A933FE" w:rsidRPr="00E50305" w:rsidRDefault="00A933FE" w:rsidP="00A933FE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4"/>
          <w:szCs w:val="24"/>
          <w:lang w:val="el-GR"/>
        </w:rPr>
      </w:pPr>
      <w:r>
        <w:rPr>
          <w:rFonts w:ascii="TimesNewRomanPSMT" w:hAnsi="TimesNewRomanPSMT" w:cs="TimesNewRomanPSMT"/>
          <w:sz w:val="24"/>
          <w:szCs w:val="24"/>
          <w:lang w:val="el-GR"/>
        </w:rPr>
        <w:t>ΤΑΞΗ:</w:t>
      </w:r>
    </w:p>
    <w:p w:rsidR="00A933FE" w:rsidRPr="00E50305" w:rsidRDefault="00A933FE" w:rsidP="00A933FE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4"/>
          <w:szCs w:val="24"/>
          <w:lang w:val="el-GR"/>
        </w:rPr>
      </w:pPr>
      <w:r w:rsidRPr="00E50305">
        <w:rPr>
          <w:rFonts w:ascii="TimesNewRomanPSMT" w:hAnsi="TimesNewRomanPSMT" w:cs="TimesNewRomanPSMT"/>
          <w:sz w:val="24"/>
          <w:szCs w:val="24"/>
          <w:lang w:val="el-GR"/>
        </w:rPr>
        <w:t>ΤΜΗΜΑ:</w:t>
      </w:r>
    </w:p>
    <w:p w:rsidR="00A933FE" w:rsidRPr="00A96C55" w:rsidRDefault="00A933FE" w:rsidP="00A933FE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4"/>
          <w:szCs w:val="24"/>
          <w:lang w:val="el-GR"/>
        </w:rPr>
      </w:pPr>
      <w:r w:rsidRPr="00A96C55">
        <w:rPr>
          <w:rFonts w:ascii="TimesNewRomanPSMT" w:hAnsi="TimesNewRomanPSMT" w:cs="TimesNewRomanPSMT"/>
          <w:sz w:val="24"/>
          <w:szCs w:val="24"/>
          <w:lang w:val="el-GR"/>
        </w:rPr>
        <w:t>ΜΑΘΗΜΑ:ΤΕΧΝΟΛΟΓΙΑ</w:t>
      </w:r>
    </w:p>
    <w:p w:rsidR="00A933FE" w:rsidRDefault="00A933FE" w:rsidP="00A933FE">
      <w:pPr>
        <w:jc w:val="center"/>
        <w:rPr>
          <w:rFonts w:ascii="TimesNewRomanPSMT" w:hAnsi="TimesNewRomanPSMT" w:cs="TimesNewRomanPSMT"/>
          <w:sz w:val="20"/>
          <w:szCs w:val="20"/>
          <w:lang w:val="el-GR"/>
        </w:rPr>
      </w:pPr>
    </w:p>
    <w:p w:rsidR="00A933FE" w:rsidRDefault="00A933FE" w:rsidP="00A933FE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36"/>
          <w:szCs w:val="36"/>
          <w:lang w:val="el-GR"/>
        </w:rPr>
      </w:pPr>
    </w:p>
    <w:p w:rsidR="00A933FE" w:rsidRDefault="00A933FE" w:rsidP="00A933FE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36"/>
          <w:szCs w:val="36"/>
          <w:lang w:val="el-GR"/>
        </w:rPr>
      </w:pPr>
    </w:p>
    <w:p w:rsidR="00A933FE" w:rsidRPr="007E50B1" w:rsidRDefault="00A933FE" w:rsidP="00A933FE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40"/>
          <w:szCs w:val="36"/>
          <w:lang w:val="el-GR"/>
        </w:rPr>
      </w:pPr>
      <w:r w:rsidRPr="007E50B1">
        <w:rPr>
          <w:rFonts w:ascii="TimesNewRomanPS-BoldMT" w:hAnsi="TimesNewRomanPS-BoldMT" w:cs="TimesNewRomanPS-BoldMT"/>
          <w:b/>
          <w:bCs/>
          <w:sz w:val="40"/>
          <w:szCs w:val="36"/>
          <w:lang w:val="el-GR"/>
        </w:rPr>
        <w:t>ΣΟΚΟΛΑΑΤΟΒΙΟΜΗΧΑΝΙΑ</w:t>
      </w:r>
      <w:r w:rsidRPr="007E50B1">
        <w:rPr>
          <w:rFonts w:cs="TimesNewRomanPS-BoldMT"/>
          <w:b/>
          <w:bCs/>
          <w:sz w:val="44"/>
          <w:szCs w:val="36"/>
        </w:rPr>
        <w:t xml:space="preserve"> </w:t>
      </w:r>
      <w:r w:rsidRPr="007E50B1">
        <w:rPr>
          <w:rFonts w:ascii="TimesNewRomanPS-BoldMT" w:hAnsi="TimesNewRomanPS-BoldMT" w:cs="TimesNewRomanPS-BoldMT"/>
          <w:b/>
          <w:bCs/>
          <w:sz w:val="40"/>
          <w:szCs w:val="36"/>
          <w:lang w:val="el-GR"/>
        </w:rPr>
        <w:t>ZILEL</w:t>
      </w:r>
    </w:p>
    <w:p w:rsidR="00A933FE" w:rsidRDefault="00A933FE" w:rsidP="00A933FE">
      <w:pPr>
        <w:jc w:val="center"/>
        <w:rPr>
          <w:rFonts w:ascii="TimesNewRomanPSMT" w:hAnsi="TimesNewRomanPSMT" w:cs="TimesNewRomanPSMT"/>
          <w:sz w:val="20"/>
          <w:szCs w:val="20"/>
          <w:lang w:val="el-GR"/>
        </w:rPr>
      </w:pPr>
    </w:p>
    <w:p w:rsidR="00A933FE" w:rsidRDefault="00A933FE" w:rsidP="00A933FE">
      <w:pPr>
        <w:jc w:val="center"/>
        <w:rPr>
          <w:lang w:val="el-GR"/>
        </w:rPr>
      </w:pPr>
      <w:r>
        <w:rPr>
          <w:noProof/>
        </w:rPr>
        <w:drawing>
          <wp:inline distT="0" distB="0" distL="0" distR="0" wp14:anchorId="083A6A37" wp14:editId="44096F09">
            <wp:extent cx="3182112" cy="3182112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2195" cy="3182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933FE" w:rsidRDefault="00A933FE" w:rsidP="00A933FE">
      <w:pPr>
        <w:jc w:val="center"/>
        <w:rPr>
          <w:lang w:val="el-GR"/>
        </w:rPr>
      </w:pPr>
    </w:p>
    <w:p w:rsidR="007E50B1" w:rsidRDefault="007E50B1" w:rsidP="00A933FE">
      <w:pPr>
        <w:jc w:val="center"/>
        <w:rPr>
          <w:lang w:val="el-GR"/>
        </w:rPr>
      </w:pPr>
    </w:p>
    <w:p w:rsidR="007E50B1" w:rsidRDefault="007E50B1" w:rsidP="00A933FE">
      <w:pPr>
        <w:jc w:val="center"/>
        <w:rPr>
          <w:lang w:val="el-GR"/>
        </w:rPr>
      </w:pPr>
    </w:p>
    <w:p w:rsidR="00CC0A6B" w:rsidRDefault="00CC0A6B" w:rsidP="00A933FE">
      <w:pPr>
        <w:jc w:val="center"/>
        <w:rPr>
          <w:lang w:val="el-G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3786"/>
      </w:tblGrid>
      <w:tr w:rsidR="00A933FE" w:rsidRPr="00CC0A6B" w:rsidTr="00CC0A6B">
        <w:tc>
          <w:tcPr>
            <w:tcW w:w="5070" w:type="dxa"/>
          </w:tcPr>
          <w:p w:rsidR="00A933FE" w:rsidRPr="00CC0A6B" w:rsidRDefault="00A933FE" w:rsidP="00A933FE">
            <w:pPr>
              <w:pStyle w:val="ListParagraph"/>
              <w:jc w:val="right"/>
              <w:rPr>
                <w:rFonts w:cs="TimesNewRomanPSMT"/>
                <w:sz w:val="24"/>
                <w:szCs w:val="20"/>
                <w:lang w:val="el-GR"/>
              </w:rPr>
            </w:pPr>
            <w:r w:rsidRPr="00CC0A6B">
              <w:rPr>
                <w:rFonts w:cs="TimesNewRomanPSMT"/>
                <w:sz w:val="24"/>
                <w:szCs w:val="20"/>
                <w:lang w:val="el-GR"/>
              </w:rPr>
              <w:t>ΓΕΝΙΚΟΣ ΔΙΕΥΘΥΝΤΗΣ</w:t>
            </w:r>
            <w:r w:rsidR="00EC12B2" w:rsidRPr="00CC0A6B">
              <w:rPr>
                <w:rFonts w:cs="TimesNewRomanPSMT"/>
                <w:sz w:val="24"/>
                <w:szCs w:val="20"/>
                <w:lang w:val="el-GR"/>
              </w:rPr>
              <w:t>:</w:t>
            </w:r>
          </w:p>
        </w:tc>
        <w:tc>
          <w:tcPr>
            <w:tcW w:w="3786" w:type="dxa"/>
          </w:tcPr>
          <w:p w:rsidR="00A933FE" w:rsidRPr="00CC0A6B" w:rsidRDefault="00EC12B2" w:rsidP="00A933FE">
            <w:pPr>
              <w:pStyle w:val="ListParagraph"/>
              <w:rPr>
                <w:rFonts w:cs="TimesNewRomanPSMT"/>
                <w:sz w:val="24"/>
                <w:szCs w:val="20"/>
                <w:lang w:val="el-GR"/>
              </w:rPr>
            </w:pPr>
            <w:r w:rsidRPr="00CC0A6B">
              <w:rPr>
                <w:rFonts w:cs="TimesNewRomanPSMT"/>
                <w:sz w:val="24"/>
                <w:szCs w:val="20"/>
                <w:lang w:val="el-GR"/>
              </w:rPr>
              <w:t>ΖΗΛΕΛΗ ΑΝΑΣΤΑΣΙΑ</w:t>
            </w:r>
          </w:p>
        </w:tc>
      </w:tr>
      <w:tr w:rsidR="00A933FE" w:rsidRPr="00CC0A6B" w:rsidTr="00CC0A6B">
        <w:tc>
          <w:tcPr>
            <w:tcW w:w="5070" w:type="dxa"/>
          </w:tcPr>
          <w:p w:rsidR="00EC12B2" w:rsidRPr="00CC0A6B" w:rsidRDefault="00A933FE" w:rsidP="00EC12B2">
            <w:pPr>
              <w:pStyle w:val="ListParagraph"/>
              <w:jc w:val="right"/>
              <w:rPr>
                <w:rFonts w:cs="TimesNewRomanPSMT"/>
                <w:sz w:val="24"/>
                <w:szCs w:val="20"/>
                <w:lang w:val="el-GR"/>
              </w:rPr>
            </w:pPr>
            <w:r w:rsidRPr="00CC0A6B">
              <w:rPr>
                <w:rFonts w:cs="TimesNewRomanPSMT"/>
                <w:sz w:val="24"/>
                <w:szCs w:val="20"/>
                <w:lang w:val="el-GR"/>
              </w:rPr>
              <w:t xml:space="preserve">ΔΙΕΥΘΥΝΤΗΣ </w:t>
            </w:r>
            <w:r w:rsidRPr="00CC0A6B">
              <w:rPr>
                <w:rFonts w:cs="TimesNewRomanPSMT"/>
                <w:sz w:val="24"/>
                <w:szCs w:val="20"/>
              </w:rPr>
              <w:t>MARKETING</w:t>
            </w:r>
            <w:r w:rsidR="00EC12B2" w:rsidRPr="00CC0A6B">
              <w:rPr>
                <w:rFonts w:cs="TimesNewRomanPSMT"/>
                <w:sz w:val="24"/>
                <w:szCs w:val="20"/>
                <w:lang w:val="el-GR"/>
              </w:rPr>
              <w:t>:</w:t>
            </w:r>
          </w:p>
        </w:tc>
        <w:tc>
          <w:tcPr>
            <w:tcW w:w="3786" w:type="dxa"/>
          </w:tcPr>
          <w:p w:rsidR="00A933FE" w:rsidRPr="00CC0A6B" w:rsidRDefault="00EC12B2" w:rsidP="00A933FE">
            <w:pPr>
              <w:pStyle w:val="ListParagraph"/>
              <w:rPr>
                <w:rFonts w:cs="TimesNewRomanPSMT"/>
                <w:sz w:val="24"/>
                <w:szCs w:val="20"/>
                <w:lang w:val="el-GR"/>
              </w:rPr>
            </w:pPr>
            <w:r w:rsidRPr="00CC0A6B">
              <w:rPr>
                <w:rFonts w:cs="TimesNewRomanPSMT"/>
                <w:sz w:val="24"/>
                <w:szCs w:val="20"/>
                <w:lang w:val="el-GR"/>
              </w:rPr>
              <w:t>ΚΑΜΜΑ ΓΕΩΡΓΙΑ</w:t>
            </w:r>
          </w:p>
        </w:tc>
      </w:tr>
      <w:tr w:rsidR="00A933FE" w:rsidRPr="00CC0A6B" w:rsidTr="00CC0A6B">
        <w:tc>
          <w:tcPr>
            <w:tcW w:w="5070" w:type="dxa"/>
          </w:tcPr>
          <w:p w:rsidR="00A933FE" w:rsidRPr="00CC0A6B" w:rsidRDefault="00A933FE" w:rsidP="00A933FE">
            <w:pPr>
              <w:pStyle w:val="ListParagraph"/>
              <w:jc w:val="right"/>
              <w:rPr>
                <w:rFonts w:cs="TimesNewRomanPSMT"/>
                <w:sz w:val="24"/>
                <w:szCs w:val="20"/>
                <w:lang w:val="el-GR"/>
              </w:rPr>
            </w:pPr>
            <w:r w:rsidRPr="00CC0A6B">
              <w:rPr>
                <w:rFonts w:cs="TimesNewRomanPSMT"/>
                <w:sz w:val="24"/>
                <w:szCs w:val="20"/>
                <w:lang w:val="el-GR"/>
              </w:rPr>
              <w:t>ΔΙΕΥΘΥΝΤΗΣ ΠΑΡΑΓΩΓΗΣ</w:t>
            </w:r>
            <w:r w:rsidR="00EC12B2" w:rsidRPr="00CC0A6B">
              <w:rPr>
                <w:rFonts w:cs="TimesNewRomanPSMT"/>
                <w:sz w:val="24"/>
                <w:szCs w:val="20"/>
                <w:lang w:val="el-GR"/>
              </w:rPr>
              <w:t>:</w:t>
            </w:r>
          </w:p>
        </w:tc>
        <w:tc>
          <w:tcPr>
            <w:tcW w:w="3786" w:type="dxa"/>
          </w:tcPr>
          <w:p w:rsidR="00A933FE" w:rsidRPr="00CC0A6B" w:rsidRDefault="00EC12B2" w:rsidP="00A933FE">
            <w:pPr>
              <w:pStyle w:val="ListParagraph"/>
              <w:rPr>
                <w:rFonts w:cs="TimesNewRomanPSMT"/>
                <w:sz w:val="24"/>
                <w:szCs w:val="20"/>
                <w:lang w:val="el-GR"/>
              </w:rPr>
            </w:pPr>
            <w:r w:rsidRPr="00CC0A6B">
              <w:rPr>
                <w:rFonts w:cs="TimesNewRomanPSMT"/>
                <w:sz w:val="24"/>
                <w:szCs w:val="20"/>
                <w:lang w:val="el-GR"/>
              </w:rPr>
              <w:t>ΙΣΠΑΝΓΚΟ ΓΡΗΓΟΡΗΣ</w:t>
            </w:r>
          </w:p>
        </w:tc>
      </w:tr>
      <w:tr w:rsidR="00A933FE" w:rsidRPr="00CC0A6B" w:rsidTr="00CC0A6B">
        <w:tc>
          <w:tcPr>
            <w:tcW w:w="5070" w:type="dxa"/>
          </w:tcPr>
          <w:p w:rsidR="00A933FE" w:rsidRPr="00CC0A6B" w:rsidRDefault="00A933FE" w:rsidP="00A933FE">
            <w:pPr>
              <w:pStyle w:val="ListParagraph"/>
              <w:jc w:val="right"/>
              <w:rPr>
                <w:rFonts w:cs="TimesNewRomanPSMT"/>
                <w:sz w:val="24"/>
                <w:szCs w:val="20"/>
                <w:lang w:val="el-GR"/>
              </w:rPr>
            </w:pPr>
            <w:r w:rsidRPr="00CC0A6B">
              <w:rPr>
                <w:rFonts w:cs="TimesNewRomanPSMT"/>
                <w:sz w:val="24"/>
                <w:szCs w:val="20"/>
                <w:lang w:val="el-GR"/>
              </w:rPr>
              <w:t>ΔΙΕΥΘΥΝΤΗΣ ΠΟΙΟΤΙΚΟΥ ΕΛΕΓΧΟΥ</w:t>
            </w:r>
            <w:r w:rsidR="00EC12B2" w:rsidRPr="00CC0A6B">
              <w:rPr>
                <w:rFonts w:cs="TimesNewRomanPSMT"/>
                <w:sz w:val="24"/>
                <w:szCs w:val="20"/>
                <w:lang w:val="el-GR"/>
              </w:rPr>
              <w:t>:</w:t>
            </w:r>
          </w:p>
        </w:tc>
        <w:tc>
          <w:tcPr>
            <w:tcW w:w="3786" w:type="dxa"/>
          </w:tcPr>
          <w:p w:rsidR="00A933FE" w:rsidRPr="00CC0A6B" w:rsidRDefault="00EC12B2" w:rsidP="00A933FE">
            <w:pPr>
              <w:pStyle w:val="ListParagraph"/>
              <w:rPr>
                <w:rFonts w:cs="TimesNewRomanPSMT"/>
                <w:sz w:val="24"/>
                <w:szCs w:val="20"/>
                <w:lang w:val="el-GR"/>
              </w:rPr>
            </w:pPr>
            <w:r w:rsidRPr="00CC0A6B">
              <w:rPr>
                <w:rFonts w:cs="TimesNewRomanPSMT"/>
                <w:sz w:val="24"/>
                <w:szCs w:val="20"/>
                <w:lang w:val="el-GR"/>
              </w:rPr>
              <w:t>ΘΕΟΦΑΝΟΥΣ ΜΑΡΙΑ</w:t>
            </w:r>
          </w:p>
        </w:tc>
      </w:tr>
      <w:tr w:rsidR="00A933FE" w:rsidRPr="00CC0A6B" w:rsidTr="00CC0A6B">
        <w:tc>
          <w:tcPr>
            <w:tcW w:w="5070" w:type="dxa"/>
          </w:tcPr>
          <w:p w:rsidR="00A933FE" w:rsidRPr="00CC0A6B" w:rsidRDefault="00A933FE" w:rsidP="00A933FE">
            <w:pPr>
              <w:pStyle w:val="ListParagraph"/>
              <w:jc w:val="right"/>
              <w:rPr>
                <w:rFonts w:cs="TimesNewRomanPSMT"/>
                <w:sz w:val="24"/>
                <w:szCs w:val="20"/>
                <w:lang w:val="el-GR"/>
              </w:rPr>
            </w:pPr>
            <w:r w:rsidRPr="00CC0A6B">
              <w:rPr>
                <w:rFonts w:cs="TimesNewRomanPSMT"/>
                <w:sz w:val="24"/>
                <w:szCs w:val="20"/>
                <w:lang w:val="el-GR"/>
              </w:rPr>
              <w:t>ΔΙΕΥΘΥΝΤΗΣ ΣΧΕΔΙΑΣΜΟΥ ΠΡΟΙΟΝΤΩΝ</w:t>
            </w:r>
            <w:r w:rsidR="00EC12B2" w:rsidRPr="00CC0A6B">
              <w:rPr>
                <w:rFonts w:cs="TimesNewRomanPSMT"/>
                <w:sz w:val="24"/>
                <w:szCs w:val="20"/>
                <w:lang w:val="el-GR"/>
              </w:rPr>
              <w:t>:</w:t>
            </w:r>
          </w:p>
        </w:tc>
        <w:tc>
          <w:tcPr>
            <w:tcW w:w="3786" w:type="dxa"/>
          </w:tcPr>
          <w:p w:rsidR="00A933FE" w:rsidRPr="00CC0A6B" w:rsidRDefault="00EC12B2" w:rsidP="00A933FE">
            <w:pPr>
              <w:pStyle w:val="ListParagraph"/>
              <w:rPr>
                <w:rFonts w:cs="TimesNewRomanPSMT"/>
                <w:sz w:val="24"/>
                <w:szCs w:val="20"/>
                <w:lang w:val="el-GR"/>
              </w:rPr>
            </w:pPr>
            <w:r w:rsidRPr="00CC0A6B">
              <w:rPr>
                <w:rFonts w:cs="TimesNewRomanPSMT"/>
                <w:sz w:val="24"/>
                <w:szCs w:val="20"/>
                <w:lang w:val="el-GR"/>
              </w:rPr>
              <w:t>ΚΑΛΑΦΑΤΗ ΜΑΡΙΛΙΑ</w:t>
            </w:r>
          </w:p>
        </w:tc>
      </w:tr>
    </w:tbl>
    <w:p w:rsidR="00A933FE" w:rsidRPr="00A933FE" w:rsidRDefault="00A933FE" w:rsidP="00A933FE">
      <w:pPr>
        <w:pStyle w:val="ListParagraph"/>
        <w:spacing w:after="0" w:line="240" w:lineRule="auto"/>
        <w:rPr>
          <w:rFonts w:cs="TimesNewRomanPSMT"/>
          <w:sz w:val="20"/>
          <w:szCs w:val="20"/>
          <w:lang w:val="el-GR"/>
        </w:rPr>
      </w:pPr>
    </w:p>
    <w:p w:rsidR="00D555FE" w:rsidRPr="00A933FE" w:rsidRDefault="00D555FE">
      <w:pPr>
        <w:rPr>
          <w:lang w:val="el-GR"/>
        </w:rPr>
      </w:pPr>
    </w:p>
    <w:sectPr w:rsidR="00D555FE" w:rsidRPr="00A933F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TimesNewRomanPS-BoldMT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9D1218"/>
    <w:multiLevelType w:val="hybridMultilevel"/>
    <w:tmpl w:val="B0E248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49F"/>
    <w:rsid w:val="0068249F"/>
    <w:rsid w:val="007E50B1"/>
    <w:rsid w:val="00A933FE"/>
    <w:rsid w:val="00CC0A6B"/>
    <w:rsid w:val="00D555FE"/>
    <w:rsid w:val="00EC1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33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33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33F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933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933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33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33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33F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933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933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2025-05-11T19:08:00Z</dcterms:created>
  <dcterms:modified xsi:type="dcterms:W3CDTF">2025-05-11T19:22:00Z</dcterms:modified>
</cp:coreProperties>
</file>