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activeX/activeX18.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48" w:rsidRDefault="00973C48"/>
    <w:p w:rsidR="0085706C" w:rsidRDefault="0085706C"/>
    <w:p w:rsidR="0085706C" w:rsidRPr="0085706C" w:rsidRDefault="0085706C" w:rsidP="0085706C">
      <w:pPr>
        <w:pBdr>
          <w:bottom w:val="single" w:sz="6" w:space="1" w:color="auto"/>
        </w:pBdr>
        <w:spacing w:after="0" w:line="240" w:lineRule="auto"/>
        <w:jc w:val="center"/>
        <w:rPr>
          <w:rFonts w:ascii="Arial" w:eastAsia="Times New Roman" w:hAnsi="Arial" w:cs="Arial"/>
          <w:vanish/>
          <w:sz w:val="16"/>
          <w:szCs w:val="16"/>
          <w:lang w:eastAsia="el-GR"/>
        </w:rPr>
      </w:pPr>
      <w:r w:rsidRPr="0085706C">
        <w:rPr>
          <w:rFonts w:ascii="Arial" w:eastAsia="Times New Roman" w:hAnsi="Arial" w:cs="Arial"/>
          <w:vanish/>
          <w:sz w:val="16"/>
          <w:szCs w:val="16"/>
          <w:lang w:eastAsia="el-GR"/>
        </w:rPr>
        <w:t>Αρχή φόρμας</w:t>
      </w:r>
    </w:p>
    <w:p w:rsidR="0085706C" w:rsidRPr="0085706C" w:rsidRDefault="0085706C" w:rsidP="0085706C">
      <w:pPr>
        <w:shd w:val="clear" w:color="auto" w:fill="FFFFFF"/>
        <w:spacing w:after="18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1. </w:t>
      </w:r>
      <w:r w:rsidRPr="0085706C">
        <w:rPr>
          <w:rFonts w:ascii="Arial" w:eastAsia="Times New Roman" w:hAnsi="Arial" w:cs="Arial"/>
          <w:color w:val="303030"/>
          <w:sz w:val="16"/>
          <w:szCs w:val="16"/>
          <w:lang w:eastAsia="el-GR"/>
        </w:rPr>
        <w:t>Μέσα στο νερό η δύναμη βαρύτητας της Γης γίνεται μικρότερη.</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0.4pt;height:18.25pt" o:ole="">
            <v:imagedata r:id="rId5" o:title=""/>
          </v:shape>
          <w:control r:id="rId6" w:name="DefaultOcxName" w:shapeid="_x0000_i1120"/>
        </w:object>
      </w:r>
      <w:proofErr w:type="spellStart"/>
      <w:r w:rsidRPr="0085706C">
        <w:rPr>
          <w:rFonts w:ascii="Arial" w:eastAsia="Times New Roman" w:hAnsi="Arial" w:cs="Arial"/>
          <w:color w:val="303030"/>
          <w:sz w:val="16"/>
          <w:szCs w:val="16"/>
          <w:lang w:eastAsia="el-GR"/>
        </w:rPr>
        <w:t>True</w:t>
      </w:r>
      <w:proofErr w:type="spellEnd"/>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9" type="#_x0000_t75" style="width:20.4pt;height:18.25pt" o:ole="">
            <v:imagedata r:id="rId5" o:title=""/>
          </v:shape>
          <w:control r:id="rId7" w:name="DefaultOcxName1" w:shapeid="_x0000_i1119"/>
        </w:object>
      </w:r>
      <w:proofErr w:type="spellStart"/>
      <w:r w:rsidRPr="0085706C">
        <w:rPr>
          <w:rFonts w:ascii="Arial" w:eastAsia="Times New Roman" w:hAnsi="Arial" w:cs="Arial"/>
          <w:color w:val="303030"/>
          <w:sz w:val="16"/>
          <w:szCs w:val="16"/>
          <w:lang w:eastAsia="el-GR"/>
        </w:rPr>
        <w:t>False</w:t>
      </w:r>
      <w:proofErr w:type="spellEnd"/>
    </w:p>
    <w:p w:rsidR="0085706C" w:rsidRPr="0085706C" w:rsidRDefault="0085706C" w:rsidP="0085706C">
      <w:pPr>
        <w:shd w:val="clear" w:color="auto" w:fill="FFFFFF"/>
        <w:spacing w:after="18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2. </w:t>
      </w:r>
      <w:r w:rsidRPr="0085706C">
        <w:rPr>
          <w:rFonts w:ascii="Arial" w:eastAsia="Times New Roman" w:hAnsi="Arial" w:cs="Arial"/>
          <w:color w:val="303030"/>
          <w:sz w:val="16"/>
          <w:szCs w:val="16"/>
          <w:lang w:eastAsia="el-GR"/>
        </w:rPr>
        <w:t>Ζυγίζεις ένα σώμα και το βρίσκεις να έχει βάρος 120Ν. Αν ζυγίσεις το σώμα βυθισμένο στη θάλασσα θα βρεις λιγότερο από 120Ν.</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8" type="#_x0000_t75" style="width:20.4pt;height:18.25pt" o:ole="">
            <v:imagedata r:id="rId5" o:title=""/>
          </v:shape>
          <w:control r:id="rId8" w:name="DefaultOcxName2" w:shapeid="_x0000_i1118"/>
        </w:object>
      </w:r>
      <w:proofErr w:type="spellStart"/>
      <w:r w:rsidRPr="0085706C">
        <w:rPr>
          <w:rFonts w:ascii="Arial" w:eastAsia="Times New Roman" w:hAnsi="Arial" w:cs="Arial"/>
          <w:color w:val="303030"/>
          <w:sz w:val="16"/>
          <w:szCs w:val="16"/>
          <w:lang w:eastAsia="el-GR"/>
        </w:rPr>
        <w:t>True</w:t>
      </w:r>
      <w:proofErr w:type="spellEnd"/>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7" type="#_x0000_t75" style="width:20.4pt;height:18.25pt" o:ole="">
            <v:imagedata r:id="rId5" o:title=""/>
          </v:shape>
          <w:control r:id="rId9" w:name="DefaultOcxName3" w:shapeid="_x0000_i1117"/>
        </w:object>
      </w:r>
      <w:proofErr w:type="spellStart"/>
      <w:r w:rsidRPr="0085706C">
        <w:rPr>
          <w:rFonts w:ascii="Arial" w:eastAsia="Times New Roman" w:hAnsi="Arial" w:cs="Arial"/>
          <w:color w:val="303030"/>
          <w:sz w:val="16"/>
          <w:szCs w:val="16"/>
          <w:lang w:eastAsia="el-GR"/>
        </w:rPr>
        <w:t>False</w:t>
      </w:r>
      <w:proofErr w:type="spellEnd"/>
    </w:p>
    <w:p w:rsidR="0085706C" w:rsidRPr="0085706C" w:rsidRDefault="0085706C" w:rsidP="0085706C">
      <w:pPr>
        <w:shd w:val="clear" w:color="auto" w:fill="FFFFFF"/>
        <w:spacing w:after="18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3. </w:t>
      </w:r>
      <w:r w:rsidRPr="0085706C">
        <w:rPr>
          <w:rFonts w:ascii="Arial" w:eastAsia="Times New Roman" w:hAnsi="Arial" w:cs="Arial"/>
          <w:color w:val="303030"/>
          <w:sz w:val="16"/>
          <w:szCs w:val="16"/>
          <w:lang w:eastAsia="el-GR"/>
        </w:rPr>
        <w:t xml:space="preserve">Στα βαρύτερα σώματα ασκείται μικρότερη άνωση από </w:t>
      </w:r>
      <w:proofErr w:type="spellStart"/>
      <w:r w:rsidRPr="0085706C">
        <w:rPr>
          <w:rFonts w:ascii="Arial" w:eastAsia="Times New Roman" w:hAnsi="Arial" w:cs="Arial"/>
          <w:color w:val="303030"/>
          <w:sz w:val="16"/>
          <w:szCs w:val="16"/>
          <w:lang w:eastAsia="el-GR"/>
        </w:rPr>
        <w:t>ό,τι</w:t>
      </w:r>
      <w:proofErr w:type="spellEnd"/>
      <w:r w:rsidRPr="0085706C">
        <w:rPr>
          <w:rFonts w:ascii="Arial" w:eastAsia="Times New Roman" w:hAnsi="Arial" w:cs="Arial"/>
          <w:color w:val="303030"/>
          <w:sz w:val="16"/>
          <w:szCs w:val="16"/>
          <w:lang w:eastAsia="el-GR"/>
        </w:rPr>
        <w:t xml:space="preserve"> στα ελαφρύτερα, όταν τα βυθίζουμε στα υγρά.</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6" type="#_x0000_t75" style="width:20.4pt;height:18.25pt" o:ole="">
            <v:imagedata r:id="rId5" o:title=""/>
          </v:shape>
          <w:control r:id="rId10" w:name="DefaultOcxName4" w:shapeid="_x0000_i1116"/>
        </w:object>
      </w:r>
      <w:proofErr w:type="spellStart"/>
      <w:r w:rsidRPr="0085706C">
        <w:rPr>
          <w:rFonts w:ascii="Arial" w:eastAsia="Times New Roman" w:hAnsi="Arial" w:cs="Arial"/>
          <w:color w:val="303030"/>
          <w:sz w:val="16"/>
          <w:szCs w:val="16"/>
          <w:lang w:eastAsia="el-GR"/>
        </w:rPr>
        <w:t>True</w:t>
      </w:r>
      <w:proofErr w:type="spellEnd"/>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5" type="#_x0000_t75" style="width:20.4pt;height:18.25pt" o:ole="">
            <v:imagedata r:id="rId5" o:title=""/>
          </v:shape>
          <w:control r:id="rId11" w:name="DefaultOcxName5" w:shapeid="_x0000_i1115"/>
        </w:object>
      </w:r>
      <w:proofErr w:type="spellStart"/>
      <w:r w:rsidRPr="0085706C">
        <w:rPr>
          <w:rFonts w:ascii="Arial" w:eastAsia="Times New Roman" w:hAnsi="Arial" w:cs="Arial"/>
          <w:color w:val="303030"/>
          <w:sz w:val="16"/>
          <w:szCs w:val="16"/>
          <w:lang w:eastAsia="el-GR"/>
        </w:rPr>
        <w:t>False</w:t>
      </w:r>
      <w:proofErr w:type="spellEnd"/>
    </w:p>
    <w:p w:rsidR="0085706C" w:rsidRPr="0085706C" w:rsidRDefault="0085706C" w:rsidP="0085706C">
      <w:pPr>
        <w:shd w:val="clear" w:color="auto" w:fill="FFFFFF"/>
        <w:spacing w:after="18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4. </w:t>
      </w:r>
      <w:r w:rsidRPr="0085706C">
        <w:rPr>
          <w:rFonts w:ascii="Arial" w:eastAsia="Times New Roman" w:hAnsi="Arial" w:cs="Arial"/>
          <w:color w:val="303030"/>
          <w:sz w:val="16"/>
          <w:szCs w:val="16"/>
          <w:lang w:eastAsia="el-GR"/>
        </w:rPr>
        <w:t>Η άνωση οφείλεται στη διαφορά υδροστατική πίεσης που υπάρχει στα σημεία του σώματος που βρίσκονται σε μεγαλύτερα βάθη σε σχέση με τα σημεία μικρότερου βάθους.</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4" type="#_x0000_t75" style="width:20.4pt;height:18.25pt" o:ole="">
            <v:imagedata r:id="rId5" o:title=""/>
          </v:shape>
          <w:control r:id="rId12" w:name="DefaultOcxName6" w:shapeid="_x0000_i1114"/>
        </w:object>
      </w:r>
      <w:proofErr w:type="spellStart"/>
      <w:r w:rsidRPr="0085706C">
        <w:rPr>
          <w:rFonts w:ascii="Arial" w:eastAsia="Times New Roman" w:hAnsi="Arial" w:cs="Arial"/>
          <w:color w:val="303030"/>
          <w:sz w:val="16"/>
          <w:szCs w:val="16"/>
          <w:lang w:eastAsia="el-GR"/>
        </w:rPr>
        <w:t>True</w:t>
      </w:r>
      <w:proofErr w:type="spellEnd"/>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3" type="#_x0000_t75" style="width:20.4pt;height:18.25pt" o:ole="">
            <v:imagedata r:id="rId5" o:title=""/>
          </v:shape>
          <w:control r:id="rId13" w:name="DefaultOcxName7" w:shapeid="_x0000_i1113"/>
        </w:object>
      </w:r>
      <w:proofErr w:type="spellStart"/>
      <w:r w:rsidRPr="0085706C">
        <w:rPr>
          <w:rFonts w:ascii="Arial" w:eastAsia="Times New Roman" w:hAnsi="Arial" w:cs="Arial"/>
          <w:color w:val="303030"/>
          <w:sz w:val="16"/>
          <w:szCs w:val="16"/>
          <w:lang w:eastAsia="el-GR"/>
        </w:rPr>
        <w:t>False</w:t>
      </w:r>
      <w:proofErr w:type="spellEnd"/>
    </w:p>
    <w:p w:rsidR="0085706C" w:rsidRPr="0085706C" w:rsidRDefault="0085706C" w:rsidP="0085706C">
      <w:pPr>
        <w:shd w:val="clear" w:color="auto" w:fill="FFFFFF"/>
        <w:spacing w:after="18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5. </w:t>
      </w:r>
      <w:r>
        <w:rPr>
          <w:rFonts w:ascii="Arial" w:eastAsia="Times New Roman" w:hAnsi="Arial" w:cs="Arial"/>
          <w:color w:val="303030"/>
          <w:sz w:val="16"/>
          <w:szCs w:val="16"/>
          <w:lang w:eastAsia="el-GR"/>
        </w:rPr>
        <w:t>Απάντησε με σωστό Σ ή με λάθος Λ</w:t>
      </w:r>
    </w:p>
    <w:p w:rsidR="0085706C" w:rsidRPr="0085706C" w:rsidRDefault="0085706C" w:rsidP="0085706C">
      <w:pPr>
        <w:shd w:val="clear" w:color="auto" w:fill="FF0000"/>
        <w:spacing w:after="0" w:line="240" w:lineRule="auto"/>
        <w:jc w:val="center"/>
        <w:textAlignment w:val="center"/>
        <w:rPr>
          <w:rFonts w:ascii="Arial" w:eastAsia="Times New Roman" w:hAnsi="Arial" w:cs="Arial"/>
          <w:color w:val="FFFF00"/>
          <w:sz w:val="17"/>
          <w:szCs w:val="17"/>
          <w:lang w:eastAsia="el-GR"/>
        </w:rPr>
      </w:pPr>
      <w:r w:rsidRPr="0085706C">
        <w:rPr>
          <w:rFonts w:ascii="Arial" w:eastAsia="Times New Roman" w:hAnsi="Arial" w:cs="Arial"/>
          <w:color w:val="FFFF00"/>
          <w:sz w:val="17"/>
          <w:szCs w:val="17"/>
          <w:lang w:eastAsia="el-GR"/>
        </w:rPr>
        <w:t>Η άνωση είναι</w:t>
      </w:r>
    </w:p>
    <w:p w:rsidR="0085706C" w:rsidRPr="0085706C" w:rsidRDefault="0085706C" w:rsidP="0085706C">
      <w:pPr>
        <w:shd w:val="clear" w:color="auto" w:fill="008000"/>
        <w:spacing w:after="107" w:line="240" w:lineRule="auto"/>
        <w:jc w:val="center"/>
        <w:rPr>
          <w:rFonts w:ascii="Arial" w:eastAsia="Times New Roman" w:hAnsi="Arial" w:cs="Arial"/>
          <w:color w:val="FFFFFF"/>
          <w:sz w:val="15"/>
          <w:szCs w:val="15"/>
          <w:lang w:eastAsia="el-GR"/>
        </w:rPr>
      </w:pPr>
      <w:r w:rsidRPr="0085706C">
        <w:rPr>
          <w:rFonts w:ascii="Arial" w:eastAsia="Times New Roman" w:hAnsi="Arial" w:cs="Arial"/>
          <w:color w:val="FFFFFF"/>
          <w:sz w:val="15"/>
          <w:szCs w:val="15"/>
          <w:lang w:eastAsia="el-GR"/>
        </w:rPr>
        <w:t>διανυσματικό μέγεθος</w:t>
      </w:r>
      <w:r>
        <w:rPr>
          <w:rFonts w:ascii="Arial" w:eastAsia="Times New Roman" w:hAnsi="Arial" w:cs="Arial"/>
          <w:color w:val="FFFFFF"/>
          <w:sz w:val="15"/>
          <w:szCs w:val="15"/>
          <w:lang w:eastAsia="el-GR"/>
        </w:rPr>
        <w:t xml:space="preserve">      Σ  Λ</w:t>
      </w:r>
    </w:p>
    <w:p w:rsidR="0085706C" w:rsidRPr="0085706C" w:rsidRDefault="0085706C" w:rsidP="0085706C">
      <w:pPr>
        <w:shd w:val="clear" w:color="auto" w:fill="FF0000"/>
        <w:spacing w:after="0" w:line="240" w:lineRule="auto"/>
        <w:jc w:val="center"/>
        <w:textAlignment w:val="center"/>
        <w:rPr>
          <w:rFonts w:ascii="Arial" w:eastAsia="Times New Roman" w:hAnsi="Arial" w:cs="Arial"/>
          <w:color w:val="FFFF00"/>
          <w:sz w:val="17"/>
          <w:szCs w:val="17"/>
          <w:lang w:eastAsia="el-GR"/>
        </w:rPr>
      </w:pPr>
      <w:r w:rsidRPr="0085706C">
        <w:rPr>
          <w:rFonts w:ascii="Arial" w:eastAsia="Times New Roman" w:hAnsi="Arial" w:cs="Arial"/>
          <w:color w:val="FFFF00"/>
          <w:sz w:val="17"/>
          <w:szCs w:val="17"/>
          <w:lang w:eastAsia="el-GR"/>
        </w:rPr>
        <w:t>Τα σώματα δέχονται μεγαλύτερη άνωση</w:t>
      </w:r>
    </w:p>
    <w:p w:rsidR="0085706C" w:rsidRPr="0085706C" w:rsidRDefault="0085706C" w:rsidP="0085706C">
      <w:pPr>
        <w:shd w:val="clear" w:color="auto" w:fill="008000"/>
        <w:spacing w:after="107" w:line="240" w:lineRule="auto"/>
        <w:jc w:val="center"/>
        <w:rPr>
          <w:rFonts w:ascii="Arial" w:eastAsia="Times New Roman" w:hAnsi="Arial" w:cs="Arial"/>
          <w:color w:val="FFFFFF"/>
          <w:sz w:val="15"/>
          <w:szCs w:val="15"/>
          <w:lang w:eastAsia="el-GR"/>
        </w:rPr>
      </w:pPr>
      <w:r w:rsidRPr="0085706C">
        <w:rPr>
          <w:rFonts w:ascii="Arial" w:eastAsia="Times New Roman" w:hAnsi="Arial" w:cs="Arial"/>
          <w:color w:val="FFFFFF"/>
          <w:sz w:val="15"/>
          <w:szCs w:val="15"/>
          <w:lang w:eastAsia="el-GR"/>
        </w:rPr>
        <w:t>στα μεγαλύτερα βάθη</w:t>
      </w:r>
      <w:r>
        <w:rPr>
          <w:rFonts w:ascii="Arial" w:eastAsia="Times New Roman" w:hAnsi="Arial" w:cs="Arial"/>
          <w:color w:val="FFFFFF"/>
          <w:sz w:val="15"/>
          <w:szCs w:val="15"/>
          <w:lang w:eastAsia="el-GR"/>
        </w:rPr>
        <w:t xml:space="preserve">  Σ   Λ</w:t>
      </w:r>
    </w:p>
    <w:p w:rsidR="0085706C" w:rsidRPr="0085706C" w:rsidRDefault="0085706C" w:rsidP="0085706C">
      <w:pPr>
        <w:shd w:val="clear" w:color="auto" w:fill="FF0000"/>
        <w:spacing w:after="0" w:line="240" w:lineRule="auto"/>
        <w:jc w:val="center"/>
        <w:textAlignment w:val="center"/>
        <w:rPr>
          <w:rFonts w:ascii="Arial" w:eastAsia="Times New Roman" w:hAnsi="Arial" w:cs="Arial"/>
          <w:color w:val="FFFF00"/>
          <w:sz w:val="17"/>
          <w:szCs w:val="17"/>
          <w:lang w:eastAsia="el-GR"/>
        </w:rPr>
      </w:pPr>
      <w:r w:rsidRPr="0085706C">
        <w:rPr>
          <w:rFonts w:ascii="Arial" w:eastAsia="Times New Roman" w:hAnsi="Arial" w:cs="Arial"/>
          <w:color w:val="FFFF00"/>
          <w:sz w:val="17"/>
          <w:szCs w:val="17"/>
          <w:lang w:eastAsia="el-GR"/>
        </w:rPr>
        <w:t>Το σχήμα του σώματος</w:t>
      </w:r>
    </w:p>
    <w:p w:rsidR="0085706C" w:rsidRPr="0085706C" w:rsidRDefault="0085706C" w:rsidP="0085706C">
      <w:pPr>
        <w:shd w:val="clear" w:color="auto" w:fill="008000"/>
        <w:spacing w:after="107" w:line="240" w:lineRule="auto"/>
        <w:jc w:val="center"/>
        <w:rPr>
          <w:rFonts w:ascii="Arial" w:eastAsia="Times New Roman" w:hAnsi="Arial" w:cs="Arial"/>
          <w:color w:val="FFFFFF"/>
          <w:sz w:val="15"/>
          <w:szCs w:val="15"/>
          <w:lang w:eastAsia="el-GR"/>
        </w:rPr>
      </w:pPr>
      <w:r w:rsidRPr="0085706C">
        <w:rPr>
          <w:rFonts w:ascii="Arial" w:eastAsia="Times New Roman" w:hAnsi="Arial" w:cs="Arial"/>
          <w:color w:val="FFFFFF"/>
          <w:sz w:val="15"/>
          <w:szCs w:val="15"/>
          <w:lang w:eastAsia="el-GR"/>
        </w:rPr>
        <w:t>δεν επηρεάζει την άνωση</w:t>
      </w:r>
      <w:r>
        <w:rPr>
          <w:rFonts w:ascii="Arial" w:eastAsia="Times New Roman" w:hAnsi="Arial" w:cs="Arial"/>
          <w:color w:val="FFFFFF"/>
          <w:sz w:val="15"/>
          <w:szCs w:val="15"/>
          <w:lang w:eastAsia="el-GR"/>
        </w:rPr>
        <w:t xml:space="preserve">    Σ   Λ</w:t>
      </w:r>
    </w:p>
    <w:p w:rsidR="0085706C" w:rsidRPr="0085706C" w:rsidRDefault="0085706C" w:rsidP="0085706C">
      <w:pPr>
        <w:shd w:val="clear" w:color="auto" w:fill="FF0000"/>
        <w:spacing w:after="0" w:line="240" w:lineRule="auto"/>
        <w:jc w:val="center"/>
        <w:textAlignment w:val="center"/>
        <w:rPr>
          <w:rFonts w:ascii="Arial" w:eastAsia="Times New Roman" w:hAnsi="Arial" w:cs="Arial"/>
          <w:color w:val="FFFF00"/>
          <w:sz w:val="17"/>
          <w:szCs w:val="17"/>
          <w:lang w:eastAsia="el-GR"/>
        </w:rPr>
      </w:pPr>
      <w:r w:rsidRPr="0085706C">
        <w:rPr>
          <w:rFonts w:ascii="Arial" w:eastAsia="Times New Roman" w:hAnsi="Arial" w:cs="Arial"/>
          <w:color w:val="FFFF00"/>
          <w:sz w:val="17"/>
          <w:szCs w:val="17"/>
          <w:lang w:eastAsia="el-GR"/>
        </w:rPr>
        <w:t>Η πυκνότητα του σώματος</w:t>
      </w:r>
    </w:p>
    <w:p w:rsidR="0085706C" w:rsidRPr="0085706C" w:rsidRDefault="0085706C" w:rsidP="0085706C">
      <w:pPr>
        <w:shd w:val="clear" w:color="auto" w:fill="008000"/>
        <w:spacing w:after="107" w:line="240" w:lineRule="auto"/>
        <w:jc w:val="center"/>
        <w:rPr>
          <w:rFonts w:ascii="Arial" w:eastAsia="Times New Roman" w:hAnsi="Arial" w:cs="Arial"/>
          <w:color w:val="FFFFFF"/>
          <w:sz w:val="15"/>
          <w:szCs w:val="15"/>
          <w:lang w:eastAsia="el-GR"/>
        </w:rPr>
      </w:pPr>
      <w:r w:rsidRPr="0085706C">
        <w:rPr>
          <w:rFonts w:ascii="Arial" w:eastAsia="Times New Roman" w:hAnsi="Arial" w:cs="Arial"/>
          <w:color w:val="FFFFFF"/>
          <w:sz w:val="15"/>
          <w:szCs w:val="15"/>
          <w:lang w:eastAsia="el-GR"/>
        </w:rPr>
        <w:t>επηρεάζει την άνωση που δέχεται</w:t>
      </w:r>
      <w:r>
        <w:rPr>
          <w:rFonts w:ascii="Arial" w:eastAsia="Times New Roman" w:hAnsi="Arial" w:cs="Arial"/>
          <w:color w:val="FFFFFF"/>
          <w:sz w:val="15"/>
          <w:szCs w:val="15"/>
          <w:lang w:eastAsia="el-GR"/>
        </w:rPr>
        <w:t xml:space="preserve">    Σ    Λ</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6. </w:t>
      </w:r>
      <w:r w:rsidRPr="0085706C">
        <w:rPr>
          <w:rFonts w:ascii="Arial" w:eastAsia="Times New Roman" w:hAnsi="Arial" w:cs="Arial"/>
          <w:color w:val="303030"/>
          <w:sz w:val="16"/>
          <w:szCs w:val="16"/>
          <w:lang w:eastAsia="el-GR"/>
        </w:rPr>
        <w:t>Ένα σώμα το βυθίζουμε διαδοχικά στο υγρό Α και Β και μετρούμε το βάρος του με τη βοήθεια δυναμόμετρου. Στο υγρό Α το δυναμόμετρο δείχνει 60Ν και στο Β 20Ν. Ποια από τις παρακάτω προτάσεις είναι σωστή;</w:t>
      </w:r>
      <w:r w:rsidRPr="0085706C">
        <w:rPr>
          <w:rFonts w:ascii="Arial" w:eastAsia="Times New Roman" w:hAnsi="Arial" w:cs="Arial"/>
          <w:color w:val="303030"/>
          <w:sz w:val="16"/>
          <w:szCs w:val="16"/>
          <w:lang w:eastAsia="el-GR"/>
        </w:rPr>
        <w:br/>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Pr>
          <w:rFonts w:ascii="Arial" w:eastAsia="Times New Roman" w:hAnsi="Arial" w:cs="Arial"/>
          <w:noProof/>
          <w:color w:val="0E4D7A"/>
          <w:sz w:val="16"/>
          <w:szCs w:val="16"/>
          <w:lang w:eastAsia="el-GR"/>
        </w:rPr>
        <w:lastRenderedPageBreak/>
        <w:drawing>
          <wp:inline distT="0" distB="0" distL="0" distR="0">
            <wp:extent cx="2668270" cy="2961640"/>
            <wp:effectExtent l="19050" t="0" r="0" b="0"/>
            <wp:docPr id="1" name="Εικόνα 1" descr="http://viewonphysics.gr/wp-content/uploads/2020/05/%CE%86%CE%BD%CF%89%CF%83%CE%B7-Online-1-270x3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wonphysics.gr/wp-content/uploads/2020/05/%CE%86%CE%BD%CF%89%CF%83%CE%B7-Online-1-270x300.jpg">
                      <a:hlinkClick r:id="rId14"/>
                    </pic:cNvPr>
                    <pic:cNvPicPr>
                      <a:picLocks noChangeAspect="1" noChangeArrowheads="1"/>
                    </pic:cNvPicPr>
                  </pic:nvPicPr>
                  <pic:blipFill>
                    <a:blip r:embed="rId15" cstate="print"/>
                    <a:srcRect/>
                    <a:stretch>
                      <a:fillRect/>
                    </a:stretch>
                  </pic:blipFill>
                  <pic:spPr bwMode="auto">
                    <a:xfrm>
                      <a:off x="0" y="0"/>
                      <a:ext cx="2668270" cy="2961640"/>
                    </a:xfrm>
                    <a:prstGeom prst="rect">
                      <a:avLst/>
                    </a:prstGeom>
                    <a:noFill/>
                    <a:ln w="9525">
                      <a:noFill/>
                      <a:miter lim="800000"/>
                      <a:headEnd/>
                      <a:tailEnd/>
                    </a:ln>
                  </pic:spPr>
                </pic:pic>
              </a:graphicData>
            </a:graphic>
          </wp:inline>
        </w:drawing>
      </w:r>
    </w:p>
    <w:p w:rsidR="0085706C" w:rsidRPr="0085706C" w:rsidRDefault="0085706C" w:rsidP="0085706C">
      <w:pPr>
        <w:shd w:val="clear" w:color="auto" w:fill="FFFFFF"/>
        <w:spacing w:after="180" w:line="240" w:lineRule="auto"/>
        <w:textAlignment w:val="baseline"/>
        <w:rPr>
          <w:rFonts w:ascii="Arial" w:eastAsia="Times New Roman" w:hAnsi="Arial" w:cs="Arial"/>
          <w:color w:val="555555"/>
          <w:sz w:val="16"/>
          <w:szCs w:val="16"/>
          <w:lang w:eastAsia="el-GR"/>
        </w:rPr>
      </w:pPr>
      <w:r w:rsidRPr="0085706C">
        <w:rPr>
          <w:rFonts w:ascii="Arial" w:eastAsia="Times New Roman" w:hAnsi="Arial" w:cs="Arial"/>
          <w:color w:val="555555"/>
          <w:sz w:val="16"/>
          <w:szCs w:val="16"/>
          <w:lang w:eastAsia="el-GR"/>
        </w:rPr>
        <w:t>Ερώτηση 6</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2" type="#_x0000_t75" style="width:20.4pt;height:18.25pt" o:ole="">
            <v:imagedata r:id="rId5" o:title=""/>
          </v:shape>
          <w:control r:id="rId16" w:name="DefaultOcxName8" w:shapeid="_x0000_i1112"/>
        </w:object>
      </w:r>
      <w:r w:rsidRPr="0085706C">
        <w:rPr>
          <w:rFonts w:ascii="Arial" w:eastAsia="Times New Roman" w:hAnsi="Arial" w:cs="Arial"/>
          <w:color w:val="303030"/>
          <w:sz w:val="16"/>
          <w:szCs w:val="16"/>
          <w:lang w:eastAsia="el-GR"/>
        </w:rPr>
        <w:t>Η άνωση στο Α είναι μεγαλύτερη από την άνωση στο Β.</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1" type="#_x0000_t75" style="width:20.4pt;height:18.25pt" o:ole="">
            <v:imagedata r:id="rId5" o:title=""/>
          </v:shape>
          <w:control r:id="rId17" w:name="DefaultOcxName9" w:shapeid="_x0000_i1111"/>
        </w:object>
      </w:r>
      <w:r w:rsidRPr="0085706C">
        <w:rPr>
          <w:rFonts w:ascii="Arial" w:eastAsia="Times New Roman" w:hAnsi="Arial" w:cs="Arial"/>
          <w:color w:val="303030"/>
          <w:sz w:val="16"/>
          <w:szCs w:val="16"/>
          <w:lang w:eastAsia="el-GR"/>
        </w:rPr>
        <w:t>Οι ανώσεις στα δύο υγρά είναι ίσες, γιατί ασκούνται στο ίδιο σώμα.</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10" type="#_x0000_t75" style="width:20.4pt;height:18.25pt" o:ole="">
            <v:imagedata r:id="rId5" o:title=""/>
          </v:shape>
          <w:control r:id="rId18" w:name="DefaultOcxName10" w:shapeid="_x0000_i1110"/>
        </w:object>
      </w:r>
      <w:r w:rsidRPr="0085706C">
        <w:rPr>
          <w:rFonts w:ascii="Arial" w:eastAsia="Times New Roman" w:hAnsi="Arial" w:cs="Arial"/>
          <w:color w:val="303030"/>
          <w:sz w:val="16"/>
          <w:szCs w:val="16"/>
          <w:lang w:eastAsia="el-GR"/>
        </w:rPr>
        <w:t>Το υγρό Β έχει μεγαλύτερη πυκνότητα από το υγρό στο Α.</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9" type="#_x0000_t75" style="width:20.4pt;height:18.25pt" o:ole="">
            <v:imagedata r:id="rId5" o:title=""/>
          </v:shape>
          <w:control r:id="rId19" w:name="DefaultOcxName11" w:shapeid="_x0000_i1109"/>
        </w:object>
      </w:r>
      <w:r w:rsidRPr="0085706C">
        <w:rPr>
          <w:rFonts w:ascii="Arial" w:eastAsia="Times New Roman" w:hAnsi="Arial" w:cs="Arial"/>
          <w:color w:val="303030"/>
          <w:sz w:val="16"/>
          <w:szCs w:val="16"/>
          <w:lang w:eastAsia="el-GR"/>
        </w:rPr>
        <w:t>Στο Β εκτοπίζεται μεγαλύτερος όγκος υγρού από αυτόν στο Α.</w:t>
      </w:r>
    </w:p>
    <w:p w:rsidR="0085706C" w:rsidRPr="0085706C" w:rsidRDefault="0085706C" w:rsidP="0085706C">
      <w:pPr>
        <w:shd w:val="clear" w:color="auto" w:fill="FFFFFF"/>
        <w:spacing w:after="18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7. </w:t>
      </w:r>
      <w:r w:rsidRPr="0085706C">
        <w:rPr>
          <w:rFonts w:ascii="Arial" w:eastAsia="Times New Roman" w:hAnsi="Arial" w:cs="Arial"/>
          <w:color w:val="303030"/>
          <w:sz w:val="16"/>
          <w:szCs w:val="16"/>
          <w:lang w:eastAsia="el-GR"/>
        </w:rPr>
        <w:t>Ένα σώμα το βυθίζουμε διαδοχικά στο νερό και στο πετρέλαιο. Γνωρίζοντας ότι το πετρέλαιο έχει μικρότερη πυκνότητα από το νερό, ποιες από τις παρακάτω προτάσεις είναι σωστές;</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8" type="#_x0000_t75" style="width:20.4pt;height:18.25pt" o:ole="">
            <v:imagedata r:id="rId20" o:title=""/>
          </v:shape>
          <w:control r:id="rId21" w:name="DefaultOcxName12" w:shapeid="_x0000_i1108"/>
        </w:object>
      </w:r>
      <w:r w:rsidRPr="0085706C">
        <w:rPr>
          <w:rFonts w:ascii="Arial" w:eastAsia="Times New Roman" w:hAnsi="Arial" w:cs="Arial"/>
          <w:color w:val="303030"/>
          <w:sz w:val="16"/>
          <w:szCs w:val="16"/>
          <w:lang w:eastAsia="el-GR"/>
        </w:rPr>
        <w:t xml:space="preserve">Το σώμα εκτοπίζει μεγαλύτερο όγκο πετρελαίου από </w:t>
      </w:r>
      <w:proofErr w:type="spellStart"/>
      <w:r w:rsidRPr="0085706C">
        <w:rPr>
          <w:rFonts w:ascii="Arial" w:eastAsia="Times New Roman" w:hAnsi="Arial" w:cs="Arial"/>
          <w:color w:val="303030"/>
          <w:sz w:val="16"/>
          <w:szCs w:val="16"/>
          <w:lang w:eastAsia="el-GR"/>
        </w:rPr>
        <w:t>ό,τι</w:t>
      </w:r>
      <w:proofErr w:type="spellEnd"/>
      <w:r w:rsidRPr="0085706C">
        <w:rPr>
          <w:rFonts w:ascii="Arial" w:eastAsia="Times New Roman" w:hAnsi="Arial" w:cs="Arial"/>
          <w:color w:val="303030"/>
          <w:sz w:val="16"/>
          <w:szCs w:val="16"/>
          <w:lang w:eastAsia="el-GR"/>
        </w:rPr>
        <w:t xml:space="preserve"> νερό.</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7" type="#_x0000_t75" style="width:20.4pt;height:18.25pt" o:ole="">
            <v:imagedata r:id="rId20" o:title=""/>
          </v:shape>
          <w:control r:id="rId22" w:name="DefaultOcxName13" w:shapeid="_x0000_i1107"/>
        </w:object>
      </w:r>
      <w:r w:rsidRPr="0085706C">
        <w:rPr>
          <w:rFonts w:ascii="Arial" w:eastAsia="Times New Roman" w:hAnsi="Arial" w:cs="Arial"/>
          <w:color w:val="303030"/>
          <w:sz w:val="16"/>
          <w:szCs w:val="16"/>
          <w:lang w:eastAsia="el-GR"/>
        </w:rPr>
        <w:t>Το σώμα εκτοπίζει ίσους όγκους πετρελαίου και νερού.</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6" type="#_x0000_t75" style="width:20.4pt;height:18.25pt" o:ole="">
            <v:imagedata r:id="rId20" o:title=""/>
          </v:shape>
          <w:control r:id="rId23" w:name="DefaultOcxName14" w:shapeid="_x0000_i1106"/>
        </w:object>
      </w:r>
      <w:r w:rsidRPr="0085706C">
        <w:rPr>
          <w:rFonts w:ascii="Arial" w:eastAsia="Times New Roman" w:hAnsi="Arial" w:cs="Arial"/>
          <w:color w:val="303030"/>
          <w:sz w:val="16"/>
          <w:szCs w:val="16"/>
          <w:lang w:eastAsia="el-GR"/>
        </w:rPr>
        <w:t xml:space="preserve">Το βάρος του πετρελαίου που εκτοπίζεται από το σώμα είναι μεγαλύτερο από το </w:t>
      </w:r>
      <w:proofErr w:type="spellStart"/>
      <w:r w:rsidRPr="0085706C">
        <w:rPr>
          <w:rFonts w:ascii="Arial" w:eastAsia="Times New Roman" w:hAnsi="Arial" w:cs="Arial"/>
          <w:color w:val="303030"/>
          <w:sz w:val="16"/>
          <w:szCs w:val="16"/>
          <w:lang w:eastAsia="el-GR"/>
        </w:rPr>
        <w:t>εκτοπιζόμενο</w:t>
      </w:r>
      <w:proofErr w:type="spellEnd"/>
      <w:r w:rsidRPr="0085706C">
        <w:rPr>
          <w:rFonts w:ascii="Arial" w:eastAsia="Times New Roman" w:hAnsi="Arial" w:cs="Arial"/>
          <w:color w:val="303030"/>
          <w:sz w:val="16"/>
          <w:szCs w:val="16"/>
          <w:lang w:eastAsia="el-GR"/>
        </w:rPr>
        <w:t xml:space="preserve"> βάρος του νερού.</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5" type="#_x0000_t75" style="width:20.4pt;height:18.25pt" o:ole="">
            <v:imagedata r:id="rId20" o:title=""/>
          </v:shape>
          <w:control r:id="rId24" w:name="DefaultOcxName15" w:shapeid="_x0000_i1105"/>
        </w:object>
      </w:r>
      <w:r w:rsidRPr="0085706C">
        <w:rPr>
          <w:rFonts w:ascii="Arial" w:eastAsia="Times New Roman" w:hAnsi="Arial" w:cs="Arial"/>
          <w:color w:val="303030"/>
          <w:sz w:val="16"/>
          <w:szCs w:val="16"/>
          <w:lang w:eastAsia="el-GR"/>
        </w:rPr>
        <w:t>Η άνωση που ασκείται στο σώμα από το νερό είναι μεγαλύτερη από αυτήν που ασκεί το πετρέλαιο.</w:t>
      </w:r>
    </w:p>
    <w:p w:rsidR="0085706C" w:rsidRPr="0085706C" w:rsidRDefault="0085706C" w:rsidP="0085706C">
      <w:pPr>
        <w:shd w:val="clear" w:color="auto" w:fill="FFFFFF"/>
        <w:spacing w:after="18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8. </w:t>
      </w:r>
      <w:r w:rsidRPr="0085706C">
        <w:rPr>
          <w:rFonts w:ascii="Arial" w:eastAsia="Times New Roman" w:hAnsi="Arial" w:cs="Arial"/>
          <w:color w:val="303030"/>
          <w:sz w:val="16"/>
          <w:szCs w:val="16"/>
          <w:lang w:eastAsia="el-GR"/>
        </w:rPr>
        <w:t>Αντιστοίχισε τα σώματα που βρίσκονται στην αριστερή στήλη με τις ανώσεις που δέχονται από ένα υγρό μέσα στο οποίο τα βυθίζουμε εξ ολοκλήρου.</w:t>
      </w:r>
    </w:p>
    <w:tbl>
      <w:tblPr>
        <w:tblW w:w="7576" w:type="dxa"/>
        <w:tblCellMar>
          <w:top w:w="15" w:type="dxa"/>
          <w:left w:w="15" w:type="dxa"/>
          <w:bottom w:w="15" w:type="dxa"/>
          <w:right w:w="15" w:type="dxa"/>
        </w:tblCellMar>
        <w:tblLook w:val="04A0"/>
      </w:tblPr>
      <w:tblGrid>
        <w:gridCol w:w="3788"/>
        <w:gridCol w:w="3788"/>
      </w:tblGrid>
      <w:tr w:rsidR="0085706C" w:rsidRPr="0085706C" w:rsidTr="0085706C">
        <w:tc>
          <w:tcPr>
            <w:tcW w:w="3783" w:type="dxa"/>
            <w:tcBorders>
              <w:top w:val="dashed" w:sz="4" w:space="0" w:color="DDDDDD"/>
              <w:left w:val="dashed" w:sz="4" w:space="0" w:color="DDDDDD"/>
              <w:bottom w:val="dashed" w:sz="4" w:space="0" w:color="DDDDDD"/>
              <w:right w:val="dashed" w:sz="4" w:space="0" w:color="DDDDDD"/>
            </w:tcBorders>
            <w:tcMar>
              <w:top w:w="150" w:type="dxa"/>
              <w:left w:w="150" w:type="dxa"/>
              <w:bottom w:w="150" w:type="dxa"/>
              <w:right w:w="150" w:type="dxa"/>
            </w:tcMar>
            <w:vAlign w:val="center"/>
            <w:hideMark/>
          </w:tcPr>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Μπάλα Μπάσκετ (7L)</w:t>
            </w:r>
          </w:p>
        </w:tc>
        <w:tc>
          <w:tcPr>
            <w:tcW w:w="3783" w:type="dxa"/>
            <w:tcBorders>
              <w:top w:val="dashed" w:sz="4" w:space="0" w:color="DDDDDD"/>
              <w:left w:val="dashed" w:sz="4" w:space="0" w:color="DDDDDD"/>
              <w:bottom w:val="dashed" w:sz="4" w:space="0" w:color="DDDDDD"/>
              <w:right w:val="dashed" w:sz="4" w:space="0" w:color="DDDDDD"/>
            </w:tcBorders>
            <w:tcMar>
              <w:top w:w="150" w:type="dxa"/>
              <w:left w:w="150" w:type="dxa"/>
              <w:bottom w:w="150" w:type="dxa"/>
              <w:right w:w="150" w:type="dxa"/>
            </w:tcMar>
            <w:vAlign w:val="center"/>
            <w:hideMark/>
          </w:tcPr>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2,4N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6,4N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14,5N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89N</w:t>
            </w:r>
          </w:p>
        </w:tc>
      </w:tr>
      <w:tr w:rsidR="0085706C" w:rsidRPr="0085706C" w:rsidTr="0085706C">
        <w:tc>
          <w:tcPr>
            <w:tcW w:w="3783" w:type="dxa"/>
            <w:tcBorders>
              <w:top w:val="dashed" w:sz="4" w:space="0" w:color="DDDDDD"/>
              <w:left w:val="dashed" w:sz="4" w:space="0" w:color="DDDDDD"/>
              <w:bottom w:val="dashed" w:sz="4" w:space="0" w:color="DDDDDD"/>
              <w:right w:val="dashed" w:sz="4" w:space="0" w:color="DDDDDD"/>
            </w:tcBorders>
            <w:tcMar>
              <w:top w:w="150" w:type="dxa"/>
              <w:left w:w="150" w:type="dxa"/>
              <w:bottom w:w="150" w:type="dxa"/>
              <w:right w:w="150" w:type="dxa"/>
            </w:tcMar>
            <w:vAlign w:val="center"/>
            <w:hideMark/>
          </w:tcPr>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Μπαλάκι του τένις (185ml)</w:t>
            </w:r>
          </w:p>
        </w:tc>
        <w:tc>
          <w:tcPr>
            <w:tcW w:w="3783" w:type="dxa"/>
            <w:tcBorders>
              <w:top w:val="dashed" w:sz="4" w:space="0" w:color="DDDDDD"/>
              <w:left w:val="dashed" w:sz="4" w:space="0" w:color="DDDDDD"/>
              <w:bottom w:val="dashed" w:sz="4" w:space="0" w:color="DDDDDD"/>
              <w:right w:val="dashed" w:sz="4" w:space="0" w:color="DDDDDD"/>
            </w:tcBorders>
            <w:tcMar>
              <w:top w:w="150" w:type="dxa"/>
              <w:left w:w="150" w:type="dxa"/>
              <w:bottom w:w="150" w:type="dxa"/>
              <w:right w:w="150" w:type="dxa"/>
            </w:tcMar>
            <w:vAlign w:val="center"/>
            <w:hideMark/>
          </w:tcPr>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2,4N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6,4N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14,5N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89N</w:t>
            </w:r>
          </w:p>
        </w:tc>
      </w:tr>
      <w:tr w:rsidR="0085706C" w:rsidRPr="0085706C" w:rsidTr="0085706C">
        <w:tc>
          <w:tcPr>
            <w:tcW w:w="3783" w:type="dxa"/>
            <w:tcBorders>
              <w:top w:val="dashed" w:sz="4" w:space="0" w:color="DDDDDD"/>
              <w:left w:val="dashed" w:sz="4" w:space="0" w:color="DDDDDD"/>
              <w:bottom w:val="dashed" w:sz="4" w:space="0" w:color="DDDDDD"/>
              <w:right w:val="dashed" w:sz="4" w:space="0" w:color="DDDDDD"/>
            </w:tcBorders>
            <w:tcMar>
              <w:top w:w="150" w:type="dxa"/>
              <w:left w:w="150" w:type="dxa"/>
              <w:bottom w:w="150" w:type="dxa"/>
              <w:right w:w="150" w:type="dxa"/>
            </w:tcMar>
            <w:vAlign w:val="center"/>
            <w:hideMark/>
          </w:tcPr>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lastRenderedPageBreak/>
              <w:t>Σφαίρα σφαιροβολίας (0,9L)</w:t>
            </w:r>
          </w:p>
        </w:tc>
        <w:tc>
          <w:tcPr>
            <w:tcW w:w="3783" w:type="dxa"/>
            <w:tcBorders>
              <w:top w:val="dashed" w:sz="4" w:space="0" w:color="DDDDDD"/>
              <w:left w:val="dashed" w:sz="4" w:space="0" w:color="DDDDDD"/>
              <w:bottom w:val="dashed" w:sz="4" w:space="0" w:color="DDDDDD"/>
              <w:right w:val="dashed" w:sz="4" w:space="0" w:color="DDDDDD"/>
            </w:tcBorders>
            <w:tcMar>
              <w:top w:w="150" w:type="dxa"/>
              <w:left w:w="150" w:type="dxa"/>
              <w:bottom w:w="150" w:type="dxa"/>
              <w:right w:w="150" w:type="dxa"/>
            </w:tcMar>
            <w:vAlign w:val="center"/>
            <w:hideMark/>
          </w:tcPr>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2,4N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6,4N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14,5N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89N</w:t>
            </w:r>
          </w:p>
        </w:tc>
      </w:tr>
      <w:tr w:rsidR="0085706C" w:rsidRPr="0085706C" w:rsidTr="0085706C">
        <w:tc>
          <w:tcPr>
            <w:tcW w:w="3783" w:type="dxa"/>
            <w:tcBorders>
              <w:top w:val="dashed" w:sz="4" w:space="0" w:color="DDDDDD"/>
              <w:left w:val="dashed" w:sz="4" w:space="0" w:color="DDDDDD"/>
              <w:bottom w:val="dashed" w:sz="4" w:space="0" w:color="DDDDDD"/>
              <w:right w:val="dashed" w:sz="4" w:space="0" w:color="DDDDDD"/>
            </w:tcBorders>
            <w:tcMar>
              <w:top w:w="150" w:type="dxa"/>
              <w:left w:w="150" w:type="dxa"/>
              <w:bottom w:w="150" w:type="dxa"/>
              <w:right w:w="150" w:type="dxa"/>
            </w:tcMar>
            <w:vAlign w:val="center"/>
            <w:hideMark/>
          </w:tcPr>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Ξύλινη σφαίρα (500ml)</w:t>
            </w:r>
          </w:p>
        </w:tc>
        <w:tc>
          <w:tcPr>
            <w:tcW w:w="3783" w:type="dxa"/>
            <w:tcBorders>
              <w:top w:val="dashed" w:sz="4" w:space="0" w:color="DDDDDD"/>
              <w:left w:val="dashed" w:sz="4" w:space="0" w:color="DDDDDD"/>
              <w:bottom w:val="dashed" w:sz="4" w:space="0" w:color="DDDDDD"/>
              <w:right w:val="dashed" w:sz="4" w:space="0" w:color="DDDDDD"/>
            </w:tcBorders>
            <w:tcMar>
              <w:top w:w="150" w:type="dxa"/>
              <w:left w:w="150" w:type="dxa"/>
              <w:bottom w:w="150" w:type="dxa"/>
              <w:right w:w="150" w:type="dxa"/>
            </w:tcMar>
            <w:vAlign w:val="center"/>
            <w:hideMark/>
          </w:tcPr>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2,4N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6,4N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14,5N</w:t>
            </w:r>
          </w:p>
          <w:p w:rsidR="0085706C" w:rsidRPr="0085706C" w:rsidRDefault="0085706C" w:rsidP="0085706C">
            <w:pPr>
              <w:spacing w:after="107" w:line="240" w:lineRule="auto"/>
              <w:rPr>
                <w:rFonts w:ascii="Times New Roman" w:eastAsia="Times New Roman" w:hAnsi="Times New Roman" w:cs="Times New Roman"/>
                <w:sz w:val="24"/>
                <w:szCs w:val="24"/>
                <w:lang w:eastAsia="el-GR"/>
              </w:rPr>
            </w:pPr>
            <w:r w:rsidRPr="0085706C">
              <w:rPr>
                <w:rFonts w:ascii="Times New Roman" w:eastAsia="Times New Roman" w:hAnsi="Times New Roman" w:cs="Times New Roman"/>
                <w:sz w:val="24"/>
                <w:szCs w:val="24"/>
                <w:lang w:eastAsia="el-GR"/>
              </w:rPr>
              <w:t>89N</w:t>
            </w:r>
          </w:p>
        </w:tc>
      </w:tr>
    </w:tbl>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9. </w:t>
      </w:r>
      <w:r w:rsidRPr="0085706C">
        <w:rPr>
          <w:rFonts w:ascii="Arial" w:eastAsia="Times New Roman" w:hAnsi="Arial" w:cs="Arial"/>
          <w:color w:val="303030"/>
          <w:sz w:val="16"/>
          <w:szCs w:val="16"/>
          <w:lang w:eastAsia="el-GR"/>
        </w:rPr>
        <w:t>Το σώμα εκτοπίζει 400g νερού. Γνωρίζοντας ότι 100g μάζας έχουν βάρος 1Ν, η άνωση που δέχεται από το νερό είναι:</w:t>
      </w:r>
      <w:r w:rsidRPr="0085706C">
        <w:rPr>
          <w:rFonts w:ascii="Arial" w:eastAsia="Times New Roman" w:hAnsi="Arial" w:cs="Arial"/>
          <w:color w:val="303030"/>
          <w:sz w:val="16"/>
          <w:szCs w:val="16"/>
          <w:lang w:eastAsia="el-GR"/>
        </w:rPr>
        <w:br/>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Pr>
          <w:rFonts w:ascii="Arial" w:eastAsia="Times New Roman" w:hAnsi="Arial" w:cs="Arial"/>
          <w:noProof/>
          <w:color w:val="0E4D7A"/>
          <w:sz w:val="16"/>
          <w:szCs w:val="16"/>
          <w:lang w:eastAsia="el-GR"/>
        </w:rPr>
        <w:drawing>
          <wp:inline distT="0" distB="0" distL="0" distR="0">
            <wp:extent cx="3132455" cy="1849120"/>
            <wp:effectExtent l="19050" t="0" r="0" b="0"/>
            <wp:docPr id="2" name="Εικόνα 2" descr="http://viewonphysics.gr/wp-content/uploads/2020/05/%CE%86%CE%BD%CF%89%CF%83%CE%B7-Online-2-300x17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ewonphysics.gr/wp-content/uploads/2020/05/%CE%86%CE%BD%CF%89%CF%83%CE%B7-Online-2-300x177.jpg">
                      <a:hlinkClick r:id="rId25"/>
                    </pic:cNvPr>
                    <pic:cNvPicPr>
                      <a:picLocks noChangeAspect="1" noChangeArrowheads="1"/>
                    </pic:cNvPicPr>
                  </pic:nvPicPr>
                  <pic:blipFill>
                    <a:blip r:embed="rId26" cstate="print"/>
                    <a:srcRect/>
                    <a:stretch>
                      <a:fillRect/>
                    </a:stretch>
                  </pic:blipFill>
                  <pic:spPr bwMode="auto">
                    <a:xfrm>
                      <a:off x="0" y="0"/>
                      <a:ext cx="3132455" cy="1849120"/>
                    </a:xfrm>
                    <a:prstGeom prst="rect">
                      <a:avLst/>
                    </a:prstGeom>
                    <a:noFill/>
                    <a:ln w="9525">
                      <a:noFill/>
                      <a:miter lim="800000"/>
                      <a:headEnd/>
                      <a:tailEnd/>
                    </a:ln>
                  </pic:spPr>
                </pic:pic>
              </a:graphicData>
            </a:graphic>
          </wp:inline>
        </w:drawing>
      </w:r>
    </w:p>
    <w:p w:rsidR="0085706C" w:rsidRPr="0085706C" w:rsidRDefault="0085706C" w:rsidP="0085706C">
      <w:pPr>
        <w:shd w:val="clear" w:color="auto" w:fill="FFFFFF"/>
        <w:spacing w:after="180" w:line="240" w:lineRule="auto"/>
        <w:textAlignment w:val="baseline"/>
        <w:rPr>
          <w:rFonts w:ascii="Arial" w:eastAsia="Times New Roman" w:hAnsi="Arial" w:cs="Arial"/>
          <w:color w:val="555555"/>
          <w:sz w:val="16"/>
          <w:szCs w:val="16"/>
          <w:lang w:eastAsia="el-GR"/>
        </w:rPr>
      </w:pPr>
      <w:r w:rsidRPr="0085706C">
        <w:rPr>
          <w:rFonts w:ascii="Arial" w:eastAsia="Times New Roman" w:hAnsi="Arial" w:cs="Arial"/>
          <w:color w:val="555555"/>
          <w:sz w:val="16"/>
          <w:szCs w:val="16"/>
          <w:lang w:eastAsia="el-GR"/>
        </w:rPr>
        <w:t>Ερώτηση 9</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4" type="#_x0000_t75" style="width:20.4pt;height:18.25pt" o:ole="">
            <v:imagedata r:id="rId5" o:title=""/>
          </v:shape>
          <w:control r:id="rId27" w:name="DefaultOcxName16" w:shapeid="_x0000_i1104"/>
        </w:object>
      </w:r>
      <w:r w:rsidRPr="0085706C">
        <w:rPr>
          <w:rFonts w:ascii="Arial" w:eastAsia="Times New Roman" w:hAnsi="Arial" w:cs="Arial"/>
          <w:color w:val="303030"/>
          <w:sz w:val="16"/>
          <w:szCs w:val="16"/>
          <w:lang w:eastAsia="el-GR"/>
        </w:rPr>
        <w:t>4Ν</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3" type="#_x0000_t75" style="width:20.4pt;height:18.25pt" o:ole="">
            <v:imagedata r:id="rId5" o:title=""/>
          </v:shape>
          <w:control r:id="rId28" w:name="DefaultOcxName17" w:shapeid="_x0000_i1103"/>
        </w:object>
      </w:r>
      <w:r w:rsidRPr="0085706C">
        <w:rPr>
          <w:rFonts w:ascii="Arial" w:eastAsia="Times New Roman" w:hAnsi="Arial" w:cs="Arial"/>
          <w:color w:val="303030"/>
          <w:sz w:val="16"/>
          <w:szCs w:val="16"/>
          <w:lang w:eastAsia="el-GR"/>
        </w:rPr>
        <w:t>40Ν</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2" type="#_x0000_t75" style="width:20.4pt;height:18.25pt" o:ole="">
            <v:imagedata r:id="rId5" o:title=""/>
          </v:shape>
          <w:control r:id="rId29" w:name="DefaultOcxName18" w:shapeid="_x0000_i1102"/>
        </w:object>
      </w:r>
      <w:r w:rsidRPr="0085706C">
        <w:rPr>
          <w:rFonts w:ascii="Arial" w:eastAsia="Times New Roman" w:hAnsi="Arial" w:cs="Arial"/>
          <w:color w:val="303030"/>
          <w:sz w:val="16"/>
          <w:szCs w:val="16"/>
          <w:lang w:eastAsia="el-GR"/>
        </w:rPr>
        <w:t>400g</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1" type="#_x0000_t75" style="width:20.4pt;height:18.25pt" o:ole="">
            <v:imagedata r:id="rId5" o:title=""/>
          </v:shape>
          <w:control r:id="rId30" w:name="DefaultOcxName19" w:shapeid="_x0000_i1101"/>
        </w:object>
      </w:r>
      <w:r w:rsidRPr="0085706C">
        <w:rPr>
          <w:rFonts w:ascii="Arial" w:eastAsia="Times New Roman" w:hAnsi="Arial" w:cs="Arial"/>
          <w:color w:val="303030"/>
          <w:sz w:val="16"/>
          <w:szCs w:val="16"/>
          <w:lang w:eastAsia="el-GR"/>
        </w:rPr>
        <w:t>4g</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10. </w:t>
      </w:r>
      <w:r w:rsidRPr="0085706C">
        <w:rPr>
          <w:rFonts w:ascii="Arial" w:eastAsia="Times New Roman" w:hAnsi="Arial" w:cs="Arial"/>
          <w:color w:val="303030"/>
          <w:sz w:val="16"/>
          <w:szCs w:val="16"/>
          <w:lang w:eastAsia="el-GR"/>
        </w:rPr>
        <w:t>Το ίδιο σώμα το βυθίζουμε στο νερό και στο λάδι σε τέσσερις διαφορετικές θέσεις. Κατάταξε, σέρνοντας με το ποντίκι, τις θέσεις αυτές από τη μικρότερη προς τη μεγαλύτερη άνωση που ασκεί το κάθε υγρό στο σώμα.</w:t>
      </w:r>
      <w:r w:rsidRPr="0085706C">
        <w:rPr>
          <w:rFonts w:ascii="Arial" w:eastAsia="Times New Roman" w:hAnsi="Arial" w:cs="Arial"/>
          <w:color w:val="303030"/>
          <w:sz w:val="16"/>
          <w:szCs w:val="16"/>
          <w:lang w:eastAsia="el-GR"/>
        </w:rPr>
        <w:br/>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Pr>
          <w:rFonts w:ascii="Arial" w:eastAsia="Times New Roman" w:hAnsi="Arial" w:cs="Arial"/>
          <w:noProof/>
          <w:color w:val="303030"/>
          <w:sz w:val="16"/>
          <w:szCs w:val="16"/>
          <w:lang w:eastAsia="el-GR"/>
        </w:rPr>
        <w:drawing>
          <wp:inline distT="0" distB="0" distL="0" distR="0">
            <wp:extent cx="3350260" cy="1685290"/>
            <wp:effectExtent l="19050" t="0" r="2540" b="0"/>
            <wp:docPr id="3" name="Εικόνα 3" descr="http://viewonphysics.gr/wp-content/uploads/2020/05/%CE%86%CE%BD%CF%89%CF%83%CE%B7-Online-3-300x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ewonphysics.gr/wp-content/uploads/2020/05/%CE%86%CE%BD%CF%89%CF%83%CE%B7-Online-3-300x151.jpg"/>
                    <pic:cNvPicPr>
                      <a:picLocks noChangeAspect="1" noChangeArrowheads="1"/>
                    </pic:cNvPicPr>
                  </pic:nvPicPr>
                  <pic:blipFill>
                    <a:blip r:embed="rId31" cstate="print"/>
                    <a:srcRect/>
                    <a:stretch>
                      <a:fillRect/>
                    </a:stretch>
                  </pic:blipFill>
                  <pic:spPr bwMode="auto">
                    <a:xfrm>
                      <a:off x="0" y="0"/>
                      <a:ext cx="3350260" cy="1685290"/>
                    </a:xfrm>
                    <a:prstGeom prst="rect">
                      <a:avLst/>
                    </a:prstGeom>
                    <a:noFill/>
                    <a:ln w="9525">
                      <a:noFill/>
                      <a:miter lim="800000"/>
                      <a:headEnd/>
                      <a:tailEnd/>
                    </a:ln>
                  </pic:spPr>
                </pic:pic>
              </a:graphicData>
            </a:graphic>
          </wp:inline>
        </w:drawing>
      </w:r>
    </w:p>
    <w:p w:rsidR="0085706C" w:rsidRPr="0085706C" w:rsidRDefault="0085706C" w:rsidP="0085706C">
      <w:pPr>
        <w:shd w:val="clear" w:color="auto" w:fill="FFFFFF"/>
        <w:spacing w:after="180" w:line="240" w:lineRule="auto"/>
        <w:textAlignment w:val="baseline"/>
        <w:rPr>
          <w:rFonts w:ascii="Arial" w:eastAsia="Times New Roman" w:hAnsi="Arial" w:cs="Arial"/>
          <w:color w:val="555555"/>
          <w:sz w:val="16"/>
          <w:szCs w:val="16"/>
          <w:lang w:eastAsia="el-GR"/>
        </w:rPr>
      </w:pPr>
      <w:r w:rsidRPr="0085706C">
        <w:rPr>
          <w:rFonts w:ascii="Arial" w:eastAsia="Times New Roman" w:hAnsi="Arial" w:cs="Arial"/>
          <w:color w:val="555555"/>
          <w:sz w:val="16"/>
          <w:szCs w:val="16"/>
          <w:lang w:eastAsia="el-GR"/>
        </w:rPr>
        <w:t>Ερώτηση 10</w:t>
      </w:r>
    </w:p>
    <w:p w:rsidR="0085706C" w:rsidRPr="0085706C" w:rsidRDefault="0085706C" w:rsidP="0085706C">
      <w:pPr>
        <w:numPr>
          <w:ilvl w:val="0"/>
          <w:numId w:val="1"/>
        </w:numPr>
        <w:pBdr>
          <w:top w:val="dashed" w:sz="8" w:space="3" w:color="DDDDDD"/>
          <w:left w:val="dashed" w:sz="8" w:space="3" w:color="DDDDDD"/>
          <w:bottom w:val="dashed" w:sz="8" w:space="3" w:color="DDDDDD"/>
          <w:right w:val="dashed" w:sz="8" w:space="3" w:color="DDDDDD"/>
        </w:pBdr>
        <w:shd w:val="clear" w:color="auto" w:fill="FFFFFF"/>
        <w:spacing w:before="43" w:after="54" w:line="240" w:lineRule="auto"/>
        <w:ind w:left="161"/>
        <w:textAlignment w:val="baseline"/>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t>Δ</w:t>
      </w:r>
    </w:p>
    <w:p w:rsidR="0085706C" w:rsidRPr="0085706C" w:rsidRDefault="0085706C" w:rsidP="0085706C">
      <w:pPr>
        <w:numPr>
          <w:ilvl w:val="0"/>
          <w:numId w:val="1"/>
        </w:numPr>
        <w:pBdr>
          <w:top w:val="dashed" w:sz="8" w:space="3" w:color="DDDDDD"/>
          <w:left w:val="dashed" w:sz="8" w:space="3" w:color="DDDDDD"/>
          <w:bottom w:val="dashed" w:sz="8" w:space="3" w:color="DDDDDD"/>
          <w:right w:val="dashed" w:sz="8" w:space="3" w:color="DDDDDD"/>
        </w:pBdr>
        <w:shd w:val="clear" w:color="auto" w:fill="FFFFFF"/>
        <w:spacing w:before="43" w:after="54" w:line="240" w:lineRule="auto"/>
        <w:ind w:left="161"/>
        <w:textAlignment w:val="baseline"/>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t>Γ</w:t>
      </w:r>
    </w:p>
    <w:p w:rsidR="0085706C" w:rsidRPr="0085706C" w:rsidRDefault="0085706C" w:rsidP="0085706C">
      <w:pPr>
        <w:numPr>
          <w:ilvl w:val="0"/>
          <w:numId w:val="1"/>
        </w:numPr>
        <w:pBdr>
          <w:top w:val="dashed" w:sz="8" w:space="3" w:color="DDDDDD"/>
          <w:left w:val="dashed" w:sz="8" w:space="3" w:color="DDDDDD"/>
          <w:bottom w:val="dashed" w:sz="8" w:space="3" w:color="DDDDDD"/>
          <w:right w:val="dashed" w:sz="8" w:space="3" w:color="DDDDDD"/>
        </w:pBdr>
        <w:shd w:val="clear" w:color="auto" w:fill="FFFFFF"/>
        <w:spacing w:before="43" w:after="54" w:line="240" w:lineRule="auto"/>
        <w:ind w:left="161"/>
        <w:textAlignment w:val="baseline"/>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t>Α</w:t>
      </w:r>
    </w:p>
    <w:p w:rsidR="0085706C" w:rsidRPr="0085706C" w:rsidRDefault="0085706C" w:rsidP="0085706C">
      <w:pPr>
        <w:numPr>
          <w:ilvl w:val="0"/>
          <w:numId w:val="1"/>
        </w:numPr>
        <w:pBdr>
          <w:top w:val="dashed" w:sz="8" w:space="3" w:color="DDDDDD"/>
          <w:left w:val="dashed" w:sz="8" w:space="3" w:color="DDDDDD"/>
          <w:bottom w:val="dashed" w:sz="8" w:space="3" w:color="DDDDDD"/>
          <w:right w:val="dashed" w:sz="8" w:space="3" w:color="DDDDDD"/>
        </w:pBdr>
        <w:shd w:val="clear" w:color="auto" w:fill="FFFFFF"/>
        <w:spacing w:before="43" w:after="54" w:line="240" w:lineRule="auto"/>
        <w:ind w:left="161"/>
        <w:textAlignment w:val="baseline"/>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lastRenderedPageBreak/>
        <w:t>Β</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11. </w:t>
      </w:r>
      <w:r w:rsidRPr="0085706C">
        <w:rPr>
          <w:rFonts w:ascii="Arial" w:eastAsia="Times New Roman" w:hAnsi="Arial" w:cs="Arial"/>
          <w:color w:val="303030"/>
          <w:sz w:val="16"/>
          <w:szCs w:val="16"/>
          <w:lang w:eastAsia="el-GR"/>
        </w:rPr>
        <w:t>Όταν το σώμα βρίσκεται στη θέση Α, έχει βυθισμένο όγκο μέσα στο υγρό 1L και δέχεται άνωση 30Ν. Όταν βυθιστεί εξ ολοκλήρου, η άνωση γίνεται 90Ν. Ο συνολικός όγκος του σώματος είναι:</w:t>
      </w:r>
      <w:r w:rsidRPr="0085706C">
        <w:rPr>
          <w:rFonts w:ascii="Arial" w:eastAsia="Times New Roman" w:hAnsi="Arial" w:cs="Arial"/>
          <w:color w:val="303030"/>
          <w:sz w:val="16"/>
          <w:szCs w:val="16"/>
          <w:lang w:eastAsia="el-GR"/>
        </w:rPr>
        <w:br/>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Pr>
          <w:rFonts w:ascii="Arial" w:eastAsia="Times New Roman" w:hAnsi="Arial" w:cs="Arial"/>
          <w:noProof/>
          <w:color w:val="0E4D7A"/>
          <w:sz w:val="16"/>
          <w:szCs w:val="16"/>
          <w:lang w:eastAsia="el-GR"/>
        </w:rPr>
        <w:drawing>
          <wp:inline distT="0" distB="0" distL="0" distR="0">
            <wp:extent cx="2245360" cy="2688590"/>
            <wp:effectExtent l="19050" t="0" r="2540" b="0"/>
            <wp:docPr id="4" name="Εικόνα 4" descr="http://viewonphysics.gr/wp-content/uploads/2020/05/%CE%86%CE%BD%CF%89%CF%83%CE%B7-Online-4-251x300.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ewonphysics.gr/wp-content/uploads/2020/05/%CE%86%CE%BD%CF%89%CF%83%CE%B7-Online-4-251x300.jpg">
                      <a:hlinkClick r:id="rId32"/>
                    </pic:cNvPr>
                    <pic:cNvPicPr>
                      <a:picLocks noChangeAspect="1" noChangeArrowheads="1"/>
                    </pic:cNvPicPr>
                  </pic:nvPicPr>
                  <pic:blipFill>
                    <a:blip r:embed="rId33" cstate="print"/>
                    <a:srcRect/>
                    <a:stretch>
                      <a:fillRect/>
                    </a:stretch>
                  </pic:blipFill>
                  <pic:spPr bwMode="auto">
                    <a:xfrm>
                      <a:off x="0" y="0"/>
                      <a:ext cx="2245360" cy="2688590"/>
                    </a:xfrm>
                    <a:prstGeom prst="rect">
                      <a:avLst/>
                    </a:prstGeom>
                    <a:noFill/>
                    <a:ln w="9525">
                      <a:noFill/>
                      <a:miter lim="800000"/>
                      <a:headEnd/>
                      <a:tailEnd/>
                    </a:ln>
                  </pic:spPr>
                </pic:pic>
              </a:graphicData>
            </a:graphic>
          </wp:inline>
        </w:drawing>
      </w:r>
    </w:p>
    <w:p w:rsidR="0085706C" w:rsidRPr="0085706C" w:rsidRDefault="0085706C" w:rsidP="0085706C">
      <w:pPr>
        <w:shd w:val="clear" w:color="auto" w:fill="FFFFFF"/>
        <w:spacing w:after="180" w:line="240" w:lineRule="auto"/>
        <w:textAlignment w:val="baseline"/>
        <w:rPr>
          <w:rFonts w:ascii="Arial" w:eastAsia="Times New Roman" w:hAnsi="Arial" w:cs="Arial"/>
          <w:color w:val="555555"/>
          <w:sz w:val="16"/>
          <w:szCs w:val="16"/>
          <w:lang w:eastAsia="el-GR"/>
        </w:rPr>
      </w:pPr>
      <w:r w:rsidRPr="0085706C">
        <w:rPr>
          <w:rFonts w:ascii="Arial" w:eastAsia="Times New Roman" w:hAnsi="Arial" w:cs="Arial"/>
          <w:color w:val="555555"/>
          <w:sz w:val="16"/>
          <w:szCs w:val="16"/>
          <w:lang w:eastAsia="el-GR"/>
        </w:rPr>
        <w:t>Ερώτηση 11</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100" type="#_x0000_t75" style="width:20.4pt;height:18.25pt" o:ole="">
            <v:imagedata r:id="rId5" o:title=""/>
          </v:shape>
          <w:control r:id="rId34" w:name="DefaultOcxName20" w:shapeid="_x0000_i1100"/>
        </w:object>
      </w:r>
      <w:r w:rsidRPr="0085706C">
        <w:rPr>
          <w:rFonts w:ascii="Arial" w:eastAsia="Times New Roman" w:hAnsi="Arial" w:cs="Arial"/>
          <w:color w:val="303030"/>
          <w:sz w:val="16"/>
          <w:szCs w:val="16"/>
          <w:lang w:eastAsia="el-GR"/>
        </w:rPr>
        <w:t>0,5L</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099" type="#_x0000_t75" style="width:20.4pt;height:18.25pt" o:ole="">
            <v:imagedata r:id="rId5" o:title=""/>
          </v:shape>
          <w:control r:id="rId35" w:name="DefaultOcxName21" w:shapeid="_x0000_i1099"/>
        </w:object>
      </w:r>
      <w:r w:rsidRPr="0085706C">
        <w:rPr>
          <w:rFonts w:ascii="Arial" w:eastAsia="Times New Roman" w:hAnsi="Arial" w:cs="Arial"/>
          <w:color w:val="303030"/>
          <w:sz w:val="16"/>
          <w:szCs w:val="16"/>
          <w:lang w:eastAsia="el-GR"/>
        </w:rPr>
        <w:t>1L</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098" type="#_x0000_t75" style="width:20.4pt;height:18.25pt" o:ole="">
            <v:imagedata r:id="rId5" o:title=""/>
          </v:shape>
          <w:control r:id="rId36" w:name="DefaultOcxName22" w:shapeid="_x0000_i1098"/>
        </w:object>
      </w:r>
      <w:r w:rsidRPr="0085706C">
        <w:rPr>
          <w:rFonts w:ascii="Arial" w:eastAsia="Times New Roman" w:hAnsi="Arial" w:cs="Arial"/>
          <w:color w:val="303030"/>
          <w:sz w:val="16"/>
          <w:szCs w:val="16"/>
          <w:lang w:eastAsia="el-GR"/>
        </w:rPr>
        <w:t>2L</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097" type="#_x0000_t75" style="width:20.4pt;height:18.25pt" o:ole="">
            <v:imagedata r:id="rId5" o:title=""/>
          </v:shape>
          <w:control r:id="rId37" w:name="DefaultOcxName23" w:shapeid="_x0000_i1097"/>
        </w:object>
      </w:r>
      <w:r w:rsidRPr="0085706C">
        <w:rPr>
          <w:rFonts w:ascii="Arial" w:eastAsia="Times New Roman" w:hAnsi="Arial" w:cs="Arial"/>
          <w:color w:val="303030"/>
          <w:sz w:val="16"/>
          <w:szCs w:val="16"/>
          <w:lang w:eastAsia="el-GR"/>
        </w:rPr>
        <w:t>3L</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Times New Roman" w:eastAsia="Times New Roman" w:hAnsi="Times New Roman" w:cs="Times New Roman"/>
          <w:color w:val="303030"/>
          <w:sz w:val="24"/>
          <w:szCs w:val="24"/>
          <w:lang w:eastAsia="el-GR"/>
        </w:rPr>
        <w:t>12. </w:t>
      </w:r>
      <w:r w:rsidRPr="0085706C">
        <w:rPr>
          <w:rFonts w:ascii="Arial" w:eastAsia="Times New Roman" w:hAnsi="Arial" w:cs="Arial"/>
          <w:color w:val="303030"/>
          <w:sz w:val="16"/>
          <w:szCs w:val="16"/>
          <w:lang w:eastAsia="el-GR"/>
        </w:rPr>
        <w:t xml:space="preserve">Βυθίζουμε σιγά </w:t>
      </w:r>
      <w:proofErr w:type="spellStart"/>
      <w:r w:rsidRPr="0085706C">
        <w:rPr>
          <w:rFonts w:ascii="Arial" w:eastAsia="Times New Roman" w:hAnsi="Arial" w:cs="Arial"/>
          <w:color w:val="303030"/>
          <w:sz w:val="16"/>
          <w:szCs w:val="16"/>
          <w:lang w:eastAsia="el-GR"/>
        </w:rPr>
        <w:t>σιγά</w:t>
      </w:r>
      <w:proofErr w:type="spellEnd"/>
      <w:r w:rsidRPr="0085706C">
        <w:rPr>
          <w:rFonts w:ascii="Arial" w:eastAsia="Times New Roman" w:hAnsi="Arial" w:cs="Arial"/>
          <w:color w:val="303030"/>
          <w:sz w:val="16"/>
          <w:szCs w:val="16"/>
          <w:lang w:eastAsia="el-GR"/>
        </w:rPr>
        <w:t xml:space="preserve"> ένα σώμα μέσα σε ένα υγρό και καταγράφουμε την άνωση που δέχεται σε διάφορες τιμές του όγκου του σώματος που βυθίζεται. Από τις τιμές αυτές παίρνουμε το διάγραμμα της εικόνας. Ποιες από τις παρακάτω προτάσεις είναι σωστές;</w:t>
      </w:r>
      <w:r w:rsidRPr="0085706C">
        <w:rPr>
          <w:rFonts w:ascii="Arial" w:eastAsia="Times New Roman" w:hAnsi="Arial" w:cs="Arial"/>
          <w:color w:val="303030"/>
          <w:sz w:val="16"/>
          <w:szCs w:val="16"/>
          <w:lang w:eastAsia="el-GR"/>
        </w:rPr>
        <w:br/>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Pr>
          <w:rFonts w:ascii="Arial" w:eastAsia="Times New Roman" w:hAnsi="Arial" w:cs="Arial"/>
          <w:noProof/>
          <w:color w:val="0E4D7A"/>
          <w:sz w:val="16"/>
          <w:szCs w:val="16"/>
          <w:lang w:eastAsia="el-GR"/>
        </w:rPr>
        <w:drawing>
          <wp:inline distT="0" distB="0" distL="0" distR="0">
            <wp:extent cx="4504055" cy="2845435"/>
            <wp:effectExtent l="19050" t="0" r="0" b="0"/>
            <wp:docPr id="5" name="Εικόνα 5" descr="http://viewonphysics.gr/wp-content/uploads/2020/05/%CE%86%CE%BD%CF%89%CF%83%CE%B7-Online-5-300x190.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ewonphysics.gr/wp-content/uploads/2020/05/%CE%86%CE%BD%CF%89%CF%83%CE%B7-Online-5-300x190.jpg">
                      <a:hlinkClick r:id="rId38"/>
                    </pic:cNvPr>
                    <pic:cNvPicPr>
                      <a:picLocks noChangeAspect="1" noChangeArrowheads="1"/>
                    </pic:cNvPicPr>
                  </pic:nvPicPr>
                  <pic:blipFill>
                    <a:blip r:embed="rId39" cstate="print"/>
                    <a:srcRect/>
                    <a:stretch>
                      <a:fillRect/>
                    </a:stretch>
                  </pic:blipFill>
                  <pic:spPr bwMode="auto">
                    <a:xfrm>
                      <a:off x="0" y="0"/>
                      <a:ext cx="4504055" cy="2845435"/>
                    </a:xfrm>
                    <a:prstGeom prst="rect">
                      <a:avLst/>
                    </a:prstGeom>
                    <a:noFill/>
                    <a:ln w="9525">
                      <a:noFill/>
                      <a:miter lim="800000"/>
                      <a:headEnd/>
                      <a:tailEnd/>
                    </a:ln>
                  </pic:spPr>
                </pic:pic>
              </a:graphicData>
            </a:graphic>
          </wp:inline>
        </w:drawing>
      </w:r>
    </w:p>
    <w:p w:rsidR="0085706C" w:rsidRPr="0085706C" w:rsidRDefault="0085706C" w:rsidP="0085706C">
      <w:pPr>
        <w:shd w:val="clear" w:color="auto" w:fill="FFFFFF"/>
        <w:spacing w:after="180" w:line="240" w:lineRule="auto"/>
        <w:textAlignment w:val="baseline"/>
        <w:rPr>
          <w:rFonts w:ascii="Arial" w:eastAsia="Times New Roman" w:hAnsi="Arial" w:cs="Arial"/>
          <w:color w:val="555555"/>
          <w:sz w:val="16"/>
          <w:szCs w:val="16"/>
          <w:lang w:eastAsia="el-GR"/>
        </w:rPr>
      </w:pPr>
      <w:r w:rsidRPr="0085706C">
        <w:rPr>
          <w:rFonts w:ascii="Arial" w:eastAsia="Times New Roman" w:hAnsi="Arial" w:cs="Arial"/>
          <w:color w:val="555555"/>
          <w:sz w:val="16"/>
          <w:szCs w:val="16"/>
          <w:lang w:eastAsia="el-GR"/>
        </w:rPr>
        <w:t>Ερώτηση 12</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096" type="#_x0000_t75" style="width:20.4pt;height:18.25pt" o:ole="">
            <v:imagedata r:id="rId20" o:title=""/>
          </v:shape>
          <w:control r:id="rId40" w:name="DefaultOcxName24" w:shapeid="_x0000_i1096"/>
        </w:object>
      </w:r>
      <w:r w:rsidRPr="0085706C">
        <w:rPr>
          <w:rFonts w:ascii="Arial" w:eastAsia="Times New Roman" w:hAnsi="Arial" w:cs="Arial"/>
          <w:color w:val="303030"/>
          <w:sz w:val="16"/>
          <w:szCs w:val="16"/>
          <w:lang w:eastAsia="el-GR"/>
        </w:rPr>
        <w:t>Όταν βυθιστεί ο μισός όγκος του σώματος, η άνωση είναι 120Ν</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095" type="#_x0000_t75" style="width:20.4pt;height:18.25pt" o:ole="">
            <v:imagedata r:id="rId20" o:title=""/>
          </v:shape>
          <w:control r:id="rId41" w:name="DefaultOcxName25" w:shapeid="_x0000_i1095"/>
        </w:object>
      </w:r>
      <w:r w:rsidRPr="0085706C">
        <w:rPr>
          <w:rFonts w:ascii="Arial" w:eastAsia="Times New Roman" w:hAnsi="Arial" w:cs="Arial"/>
          <w:color w:val="303030"/>
          <w:sz w:val="16"/>
          <w:szCs w:val="16"/>
          <w:lang w:eastAsia="el-GR"/>
        </w:rPr>
        <w:t>Το σώμα έχει όγκο μεγαλύτερο από 8L.</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lastRenderedPageBreak/>
        <w:object w:dxaOrig="1440" w:dyaOrig="1440">
          <v:shape id="_x0000_i1094" type="#_x0000_t75" style="width:20.4pt;height:18.25pt" o:ole="">
            <v:imagedata r:id="rId20" o:title=""/>
          </v:shape>
          <w:control r:id="rId42" w:name="DefaultOcxName26" w:shapeid="_x0000_i1094"/>
        </w:object>
      </w:r>
      <w:r w:rsidRPr="0085706C">
        <w:rPr>
          <w:rFonts w:ascii="Arial" w:eastAsia="Times New Roman" w:hAnsi="Arial" w:cs="Arial"/>
          <w:color w:val="303030"/>
          <w:sz w:val="16"/>
          <w:szCs w:val="16"/>
          <w:lang w:eastAsia="el-GR"/>
        </w:rPr>
        <w:t>Αν βυθίσουμε όλο το σώμα μέσα στο υγρό, θα εκτοπίσει υγρό βάρους 240Ν.</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object w:dxaOrig="1440" w:dyaOrig="1440">
          <v:shape id="_x0000_i1093" type="#_x0000_t75" style="width:20.4pt;height:18.25pt" o:ole="">
            <v:imagedata r:id="rId20" o:title=""/>
          </v:shape>
          <w:control r:id="rId43" w:name="DefaultOcxName27" w:shapeid="_x0000_i1093"/>
        </w:object>
      </w:r>
      <w:r w:rsidRPr="0085706C">
        <w:rPr>
          <w:rFonts w:ascii="Arial" w:eastAsia="Times New Roman" w:hAnsi="Arial" w:cs="Arial"/>
          <w:color w:val="303030"/>
          <w:sz w:val="16"/>
          <w:szCs w:val="16"/>
          <w:lang w:eastAsia="el-GR"/>
        </w:rPr>
        <w:t>Από τη μορφή του διαγράμματος προκύπτει ότι η άνωση είναι αντιστρόφως ανάλογη του βυθισμένου όγκου του σώματος.</w:t>
      </w:r>
    </w:p>
    <w:p w:rsidR="0085706C" w:rsidRPr="0085706C" w:rsidRDefault="0085706C" w:rsidP="0085706C">
      <w:pPr>
        <w:shd w:val="clear" w:color="auto" w:fill="FFFFFF"/>
        <w:spacing w:after="0" w:line="240" w:lineRule="auto"/>
        <w:rPr>
          <w:rFonts w:ascii="Arial" w:eastAsia="Times New Roman" w:hAnsi="Arial" w:cs="Arial"/>
          <w:color w:val="303030"/>
          <w:sz w:val="16"/>
          <w:szCs w:val="16"/>
          <w:lang w:eastAsia="el-GR"/>
        </w:rPr>
      </w:pPr>
    </w:p>
    <w:p w:rsidR="0085706C" w:rsidRPr="0085706C" w:rsidRDefault="0085706C" w:rsidP="0085706C">
      <w:pPr>
        <w:pBdr>
          <w:top w:val="single" w:sz="6" w:space="1" w:color="auto"/>
        </w:pBdr>
        <w:spacing w:after="0" w:line="240" w:lineRule="auto"/>
        <w:jc w:val="center"/>
        <w:rPr>
          <w:rFonts w:ascii="Arial" w:eastAsia="Times New Roman" w:hAnsi="Arial" w:cs="Arial"/>
          <w:vanish/>
          <w:sz w:val="16"/>
          <w:szCs w:val="16"/>
          <w:lang w:eastAsia="el-GR"/>
        </w:rPr>
      </w:pPr>
      <w:r w:rsidRPr="0085706C">
        <w:rPr>
          <w:rFonts w:ascii="Arial" w:eastAsia="Times New Roman" w:hAnsi="Arial" w:cs="Arial"/>
          <w:vanish/>
          <w:sz w:val="16"/>
          <w:szCs w:val="16"/>
          <w:lang w:eastAsia="el-GR"/>
        </w:rPr>
        <w:t>Τέλος φόρμας</w:t>
      </w:r>
    </w:p>
    <w:p w:rsidR="0085706C" w:rsidRPr="0085706C" w:rsidRDefault="0085706C" w:rsidP="0085706C">
      <w:pPr>
        <w:shd w:val="clear" w:color="auto" w:fill="FFFFFF"/>
        <w:spacing w:before="43" w:after="129" w:line="240" w:lineRule="auto"/>
        <w:textAlignment w:val="baseline"/>
        <w:rPr>
          <w:rFonts w:ascii="Arial" w:eastAsia="Times New Roman" w:hAnsi="Arial" w:cs="Arial"/>
          <w:color w:val="303030"/>
          <w:sz w:val="16"/>
          <w:szCs w:val="16"/>
          <w:lang w:eastAsia="el-GR"/>
        </w:rPr>
      </w:pPr>
      <w:r w:rsidRPr="0085706C">
        <w:rPr>
          <w:rFonts w:ascii="Arial" w:eastAsia="Times New Roman" w:hAnsi="Arial" w:cs="Arial"/>
          <w:color w:val="303030"/>
          <w:sz w:val="16"/>
          <w:szCs w:val="16"/>
          <w:lang w:eastAsia="el-GR"/>
        </w:rPr>
        <w:t> </w:t>
      </w:r>
    </w:p>
    <w:p w:rsidR="0085706C" w:rsidRPr="0085706C" w:rsidRDefault="0085706C" w:rsidP="0085706C">
      <w:pPr>
        <w:pBdr>
          <w:bottom w:val="single" w:sz="6" w:space="1" w:color="auto"/>
        </w:pBdr>
        <w:spacing w:after="0" w:line="240" w:lineRule="auto"/>
        <w:jc w:val="center"/>
        <w:rPr>
          <w:rFonts w:ascii="Arial" w:eastAsia="Times New Roman" w:hAnsi="Arial" w:cs="Arial"/>
          <w:vanish/>
          <w:sz w:val="16"/>
          <w:szCs w:val="16"/>
          <w:lang w:eastAsia="el-GR"/>
        </w:rPr>
      </w:pPr>
      <w:r w:rsidRPr="0085706C">
        <w:rPr>
          <w:rFonts w:ascii="Arial" w:eastAsia="Times New Roman" w:hAnsi="Arial" w:cs="Arial"/>
          <w:vanish/>
          <w:sz w:val="16"/>
          <w:szCs w:val="16"/>
          <w:lang w:eastAsia="el-GR"/>
        </w:rPr>
        <w:t>Αρχή φόρμας</w:t>
      </w:r>
    </w:p>
    <w:p w:rsidR="0085706C" w:rsidRPr="0085706C" w:rsidRDefault="0085706C" w:rsidP="0085706C">
      <w:pPr>
        <w:pBdr>
          <w:top w:val="single" w:sz="6" w:space="1" w:color="auto"/>
        </w:pBdr>
        <w:spacing w:after="0" w:line="240" w:lineRule="auto"/>
        <w:jc w:val="center"/>
        <w:rPr>
          <w:rFonts w:ascii="Arial" w:eastAsia="Times New Roman" w:hAnsi="Arial" w:cs="Arial"/>
          <w:vanish/>
          <w:sz w:val="16"/>
          <w:szCs w:val="16"/>
          <w:lang w:eastAsia="el-GR"/>
        </w:rPr>
      </w:pPr>
      <w:r w:rsidRPr="0085706C">
        <w:rPr>
          <w:rFonts w:ascii="Arial" w:eastAsia="Times New Roman" w:hAnsi="Arial" w:cs="Arial"/>
          <w:vanish/>
          <w:sz w:val="16"/>
          <w:szCs w:val="16"/>
          <w:lang w:eastAsia="el-GR"/>
        </w:rPr>
        <w:t>Τέλος φόρμας</w:t>
      </w:r>
    </w:p>
    <w:p w:rsidR="0085706C" w:rsidRDefault="0085706C"/>
    <w:sectPr w:rsidR="0085706C" w:rsidSect="00973C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EAD"/>
    <w:multiLevelType w:val="multilevel"/>
    <w:tmpl w:val="82F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C72E0"/>
    <w:multiLevelType w:val="multilevel"/>
    <w:tmpl w:val="A16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5706C"/>
    <w:rsid w:val="0085706C"/>
    <w:rsid w:val="00973C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48"/>
  </w:style>
  <w:style w:type="paragraph" w:styleId="3">
    <w:name w:val="heading 3"/>
    <w:basedOn w:val="a"/>
    <w:link w:val="3Char"/>
    <w:uiPriority w:val="9"/>
    <w:qFormat/>
    <w:rsid w:val="0085706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5706C"/>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85706C"/>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85706C"/>
    <w:rPr>
      <w:rFonts w:ascii="Arial" w:eastAsia="Times New Roman" w:hAnsi="Arial" w:cs="Arial"/>
      <w:vanish/>
      <w:sz w:val="16"/>
      <w:szCs w:val="16"/>
      <w:lang w:eastAsia="el-GR"/>
    </w:rPr>
  </w:style>
  <w:style w:type="character" w:customStyle="1" w:styleId="watupronum">
    <w:name w:val="watupro_num"/>
    <w:basedOn w:val="a0"/>
    <w:rsid w:val="0085706C"/>
  </w:style>
  <w:style w:type="character" w:styleId="-">
    <w:name w:val="Hyperlink"/>
    <w:basedOn w:val="a0"/>
    <w:uiPriority w:val="99"/>
    <w:semiHidden/>
    <w:unhideWhenUsed/>
    <w:rsid w:val="0085706C"/>
    <w:rPr>
      <w:color w:val="0000FF"/>
      <w:u w:val="single"/>
    </w:rPr>
  </w:style>
  <w:style w:type="paragraph" w:customStyle="1" w:styleId="wp-caption-text">
    <w:name w:val="wp-caption-text"/>
    <w:basedOn w:val="a"/>
    <w:rsid w:val="0085706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0">
    <w:name w:val="HTML Bottom of Form"/>
    <w:basedOn w:val="a"/>
    <w:next w:val="a"/>
    <w:link w:val="z-Char0"/>
    <w:hidden/>
    <w:uiPriority w:val="99"/>
    <w:semiHidden/>
    <w:unhideWhenUsed/>
    <w:rsid w:val="0085706C"/>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85706C"/>
    <w:rPr>
      <w:rFonts w:ascii="Arial" w:eastAsia="Times New Roman" w:hAnsi="Arial" w:cs="Arial"/>
      <w:vanish/>
      <w:sz w:val="16"/>
      <w:szCs w:val="16"/>
      <w:lang w:eastAsia="el-GR"/>
    </w:rPr>
  </w:style>
  <w:style w:type="paragraph" w:styleId="Web">
    <w:name w:val="Normal (Web)"/>
    <w:basedOn w:val="a"/>
    <w:uiPriority w:val="99"/>
    <w:semiHidden/>
    <w:unhideWhenUsed/>
    <w:rsid w:val="0085706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as-text-align-left">
    <w:name w:val="has-text-align-left"/>
    <w:basedOn w:val="a"/>
    <w:rsid w:val="0085706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aring-screen-reader-text">
    <w:name w:val="sharing-screen-reader-text"/>
    <w:basedOn w:val="a0"/>
    <w:rsid w:val="0085706C"/>
  </w:style>
  <w:style w:type="paragraph" w:styleId="a3">
    <w:name w:val="Balloon Text"/>
    <w:basedOn w:val="a"/>
    <w:link w:val="Char"/>
    <w:uiPriority w:val="99"/>
    <w:semiHidden/>
    <w:unhideWhenUsed/>
    <w:rsid w:val="0085706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57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3144356">
      <w:bodyDiv w:val="1"/>
      <w:marLeft w:val="0"/>
      <w:marRight w:val="0"/>
      <w:marTop w:val="0"/>
      <w:marBottom w:val="0"/>
      <w:divBdr>
        <w:top w:val="none" w:sz="0" w:space="0" w:color="auto"/>
        <w:left w:val="none" w:sz="0" w:space="0" w:color="auto"/>
        <w:bottom w:val="none" w:sz="0" w:space="0" w:color="auto"/>
        <w:right w:val="none" w:sz="0" w:space="0" w:color="auto"/>
      </w:divBdr>
      <w:divsChild>
        <w:div w:id="1729261570">
          <w:marLeft w:val="0"/>
          <w:marRight w:val="0"/>
          <w:marTop w:val="0"/>
          <w:marBottom w:val="0"/>
          <w:divBdr>
            <w:top w:val="none" w:sz="0" w:space="0" w:color="auto"/>
            <w:left w:val="none" w:sz="0" w:space="0" w:color="auto"/>
            <w:bottom w:val="none" w:sz="0" w:space="0" w:color="auto"/>
            <w:right w:val="none" w:sz="0" w:space="0" w:color="auto"/>
          </w:divBdr>
          <w:divsChild>
            <w:div w:id="161433392">
              <w:marLeft w:val="0"/>
              <w:marRight w:val="0"/>
              <w:marTop w:val="0"/>
              <w:marBottom w:val="0"/>
              <w:divBdr>
                <w:top w:val="none" w:sz="0" w:space="0" w:color="auto"/>
                <w:left w:val="none" w:sz="0" w:space="0" w:color="auto"/>
                <w:bottom w:val="none" w:sz="0" w:space="0" w:color="auto"/>
                <w:right w:val="none" w:sz="0" w:space="0" w:color="auto"/>
              </w:divBdr>
              <w:divsChild>
                <w:div w:id="619461329">
                  <w:marLeft w:val="0"/>
                  <w:marRight w:val="0"/>
                  <w:marTop w:val="0"/>
                  <w:marBottom w:val="0"/>
                  <w:divBdr>
                    <w:top w:val="none" w:sz="0" w:space="0" w:color="auto"/>
                    <w:left w:val="none" w:sz="0" w:space="0" w:color="auto"/>
                    <w:bottom w:val="none" w:sz="0" w:space="0" w:color="auto"/>
                    <w:right w:val="none" w:sz="0" w:space="0" w:color="auto"/>
                  </w:divBdr>
                  <w:divsChild>
                    <w:div w:id="450779989">
                      <w:marLeft w:val="0"/>
                      <w:marRight w:val="0"/>
                      <w:marTop w:val="0"/>
                      <w:marBottom w:val="180"/>
                      <w:divBdr>
                        <w:top w:val="none" w:sz="0" w:space="0" w:color="auto"/>
                        <w:left w:val="none" w:sz="0" w:space="0" w:color="auto"/>
                        <w:bottom w:val="none" w:sz="0" w:space="0" w:color="auto"/>
                        <w:right w:val="none" w:sz="0" w:space="0" w:color="auto"/>
                      </w:divBdr>
                      <w:divsChild>
                        <w:div w:id="500849181">
                          <w:marLeft w:val="0"/>
                          <w:marRight w:val="0"/>
                          <w:marTop w:val="0"/>
                          <w:marBottom w:val="0"/>
                          <w:divBdr>
                            <w:top w:val="none" w:sz="0" w:space="0" w:color="auto"/>
                            <w:left w:val="none" w:sz="0" w:space="0" w:color="auto"/>
                            <w:bottom w:val="none" w:sz="0" w:space="0" w:color="auto"/>
                            <w:right w:val="none" w:sz="0" w:space="0" w:color="auto"/>
                          </w:divBdr>
                        </w:div>
                      </w:divsChild>
                    </w:div>
                    <w:div w:id="1307513711">
                      <w:marLeft w:val="0"/>
                      <w:marRight w:val="0"/>
                      <w:marTop w:val="0"/>
                      <w:marBottom w:val="0"/>
                      <w:divBdr>
                        <w:top w:val="none" w:sz="0" w:space="0" w:color="auto"/>
                        <w:left w:val="none" w:sz="0" w:space="0" w:color="auto"/>
                        <w:bottom w:val="none" w:sz="0" w:space="0" w:color="auto"/>
                        <w:right w:val="none" w:sz="0" w:space="0" w:color="auto"/>
                      </w:divBdr>
                      <w:divsChild>
                        <w:div w:id="1926722243">
                          <w:marLeft w:val="0"/>
                          <w:marRight w:val="0"/>
                          <w:marTop w:val="0"/>
                          <w:marBottom w:val="0"/>
                          <w:divBdr>
                            <w:top w:val="none" w:sz="0" w:space="0" w:color="auto"/>
                            <w:left w:val="none" w:sz="0" w:space="0" w:color="auto"/>
                            <w:bottom w:val="none" w:sz="0" w:space="0" w:color="auto"/>
                            <w:right w:val="none" w:sz="0" w:space="0" w:color="auto"/>
                          </w:divBdr>
                        </w:div>
                        <w:div w:id="1290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83489">
              <w:marLeft w:val="0"/>
              <w:marRight w:val="0"/>
              <w:marTop w:val="0"/>
              <w:marBottom w:val="0"/>
              <w:divBdr>
                <w:top w:val="none" w:sz="0" w:space="0" w:color="auto"/>
                <w:left w:val="none" w:sz="0" w:space="0" w:color="auto"/>
                <w:bottom w:val="none" w:sz="0" w:space="0" w:color="auto"/>
                <w:right w:val="none" w:sz="0" w:space="0" w:color="auto"/>
              </w:divBdr>
              <w:divsChild>
                <w:div w:id="175854023">
                  <w:marLeft w:val="0"/>
                  <w:marRight w:val="0"/>
                  <w:marTop w:val="0"/>
                  <w:marBottom w:val="0"/>
                  <w:divBdr>
                    <w:top w:val="none" w:sz="0" w:space="0" w:color="auto"/>
                    <w:left w:val="none" w:sz="0" w:space="0" w:color="auto"/>
                    <w:bottom w:val="none" w:sz="0" w:space="0" w:color="auto"/>
                    <w:right w:val="none" w:sz="0" w:space="0" w:color="auto"/>
                  </w:divBdr>
                  <w:divsChild>
                    <w:div w:id="989793958">
                      <w:marLeft w:val="0"/>
                      <w:marRight w:val="0"/>
                      <w:marTop w:val="0"/>
                      <w:marBottom w:val="180"/>
                      <w:divBdr>
                        <w:top w:val="none" w:sz="0" w:space="0" w:color="auto"/>
                        <w:left w:val="none" w:sz="0" w:space="0" w:color="auto"/>
                        <w:bottom w:val="none" w:sz="0" w:space="0" w:color="auto"/>
                        <w:right w:val="none" w:sz="0" w:space="0" w:color="auto"/>
                      </w:divBdr>
                      <w:divsChild>
                        <w:div w:id="734399707">
                          <w:marLeft w:val="0"/>
                          <w:marRight w:val="0"/>
                          <w:marTop w:val="0"/>
                          <w:marBottom w:val="0"/>
                          <w:divBdr>
                            <w:top w:val="none" w:sz="0" w:space="0" w:color="auto"/>
                            <w:left w:val="none" w:sz="0" w:space="0" w:color="auto"/>
                            <w:bottom w:val="none" w:sz="0" w:space="0" w:color="auto"/>
                            <w:right w:val="none" w:sz="0" w:space="0" w:color="auto"/>
                          </w:divBdr>
                        </w:div>
                      </w:divsChild>
                    </w:div>
                    <w:div w:id="757680817">
                      <w:marLeft w:val="0"/>
                      <w:marRight w:val="0"/>
                      <w:marTop w:val="0"/>
                      <w:marBottom w:val="0"/>
                      <w:divBdr>
                        <w:top w:val="none" w:sz="0" w:space="0" w:color="auto"/>
                        <w:left w:val="none" w:sz="0" w:space="0" w:color="auto"/>
                        <w:bottom w:val="none" w:sz="0" w:space="0" w:color="auto"/>
                        <w:right w:val="none" w:sz="0" w:space="0" w:color="auto"/>
                      </w:divBdr>
                      <w:divsChild>
                        <w:div w:id="2051614366">
                          <w:marLeft w:val="0"/>
                          <w:marRight w:val="0"/>
                          <w:marTop w:val="0"/>
                          <w:marBottom w:val="0"/>
                          <w:divBdr>
                            <w:top w:val="none" w:sz="0" w:space="0" w:color="auto"/>
                            <w:left w:val="none" w:sz="0" w:space="0" w:color="auto"/>
                            <w:bottom w:val="none" w:sz="0" w:space="0" w:color="auto"/>
                            <w:right w:val="none" w:sz="0" w:space="0" w:color="auto"/>
                          </w:divBdr>
                        </w:div>
                        <w:div w:id="9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0824">
              <w:marLeft w:val="0"/>
              <w:marRight w:val="0"/>
              <w:marTop w:val="0"/>
              <w:marBottom w:val="0"/>
              <w:divBdr>
                <w:top w:val="none" w:sz="0" w:space="0" w:color="auto"/>
                <w:left w:val="none" w:sz="0" w:space="0" w:color="auto"/>
                <w:bottom w:val="none" w:sz="0" w:space="0" w:color="auto"/>
                <w:right w:val="none" w:sz="0" w:space="0" w:color="auto"/>
              </w:divBdr>
              <w:divsChild>
                <w:div w:id="1772436559">
                  <w:marLeft w:val="0"/>
                  <w:marRight w:val="0"/>
                  <w:marTop w:val="0"/>
                  <w:marBottom w:val="0"/>
                  <w:divBdr>
                    <w:top w:val="none" w:sz="0" w:space="0" w:color="auto"/>
                    <w:left w:val="none" w:sz="0" w:space="0" w:color="auto"/>
                    <w:bottom w:val="none" w:sz="0" w:space="0" w:color="auto"/>
                    <w:right w:val="none" w:sz="0" w:space="0" w:color="auto"/>
                  </w:divBdr>
                  <w:divsChild>
                    <w:div w:id="1188372599">
                      <w:marLeft w:val="0"/>
                      <w:marRight w:val="0"/>
                      <w:marTop w:val="0"/>
                      <w:marBottom w:val="180"/>
                      <w:divBdr>
                        <w:top w:val="none" w:sz="0" w:space="0" w:color="auto"/>
                        <w:left w:val="none" w:sz="0" w:space="0" w:color="auto"/>
                        <w:bottom w:val="none" w:sz="0" w:space="0" w:color="auto"/>
                        <w:right w:val="none" w:sz="0" w:space="0" w:color="auto"/>
                      </w:divBdr>
                      <w:divsChild>
                        <w:div w:id="1728064710">
                          <w:marLeft w:val="0"/>
                          <w:marRight w:val="0"/>
                          <w:marTop w:val="0"/>
                          <w:marBottom w:val="0"/>
                          <w:divBdr>
                            <w:top w:val="none" w:sz="0" w:space="0" w:color="auto"/>
                            <w:left w:val="none" w:sz="0" w:space="0" w:color="auto"/>
                            <w:bottom w:val="none" w:sz="0" w:space="0" w:color="auto"/>
                            <w:right w:val="none" w:sz="0" w:space="0" w:color="auto"/>
                          </w:divBdr>
                        </w:div>
                      </w:divsChild>
                    </w:div>
                    <w:div w:id="1250776610">
                      <w:marLeft w:val="0"/>
                      <w:marRight w:val="0"/>
                      <w:marTop w:val="0"/>
                      <w:marBottom w:val="0"/>
                      <w:divBdr>
                        <w:top w:val="none" w:sz="0" w:space="0" w:color="auto"/>
                        <w:left w:val="none" w:sz="0" w:space="0" w:color="auto"/>
                        <w:bottom w:val="none" w:sz="0" w:space="0" w:color="auto"/>
                        <w:right w:val="none" w:sz="0" w:space="0" w:color="auto"/>
                      </w:divBdr>
                      <w:divsChild>
                        <w:div w:id="225072905">
                          <w:marLeft w:val="0"/>
                          <w:marRight w:val="0"/>
                          <w:marTop w:val="0"/>
                          <w:marBottom w:val="0"/>
                          <w:divBdr>
                            <w:top w:val="none" w:sz="0" w:space="0" w:color="auto"/>
                            <w:left w:val="none" w:sz="0" w:space="0" w:color="auto"/>
                            <w:bottom w:val="none" w:sz="0" w:space="0" w:color="auto"/>
                            <w:right w:val="none" w:sz="0" w:space="0" w:color="auto"/>
                          </w:divBdr>
                        </w:div>
                        <w:div w:id="1973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7491">
              <w:marLeft w:val="0"/>
              <w:marRight w:val="0"/>
              <w:marTop w:val="0"/>
              <w:marBottom w:val="0"/>
              <w:divBdr>
                <w:top w:val="none" w:sz="0" w:space="0" w:color="auto"/>
                <w:left w:val="none" w:sz="0" w:space="0" w:color="auto"/>
                <w:bottom w:val="none" w:sz="0" w:space="0" w:color="auto"/>
                <w:right w:val="none" w:sz="0" w:space="0" w:color="auto"/>
              </w:divBdr>
              <w:divsChild>
                <w:div w:id="173612342">
                  <w:marLeft w:val="0"/>
                  <w:marRight w:val="0"/>
                  <w:marTop w:val="0"/>
                  <w:marBottom w:val="0"/>
                  <w:divBdr>
                    <w:top w:val="none" w:sz="0" w:space="0" w:color="auto"/>
                    <w:left w:val="none" w:sz="0" w:space="0" w:color="auto"/>
                    <w:bottom w:val="none" w:sz="0" w:space="0" w:color="auto"/>
                    <w:right w:val="none" w:sz="0" w:space="0" w:color="auto"/>
                  </w:divBdr>
                  <w:divsChild>
                    <w:div w:id="1404061045">
                      <w:marLeft w:val="0"/>
                      <w:marRight w:val="0"/>
                      <w:marTop w:val="0"/>
                      <w:marBottom w:val="180"/>
                      <w:divBdr>
                        <w:top w:val="none" w:sz="0" w:space="0" w:color="auto"/>
                        <w:left w:val="none" w:sz="0" w:space="0" w:color="auto"/>
                        <w:bottom w:val="none" w:sz="0" w:space="0" w:color="auto"/>
                        <w:right w:val="none" w:sz="0" w:space="0" w:color="auto"/>
                      </w:divBdr>
                      <w:divsChild>
                        <w:div w:id="2084059876">
                          <w:marLeft w:val="0"/>
                          <w:marRight w:val="0"/>
                          <w:marTop w:val="0"/>
                          <w:marBottom w:val="0"/>
                          <w:divBdr>
                            <w:top w:val="none" w:sz="0" w:space="0" w:color="auto"/>
                            <w:left w:val="none" w:sz="0" w:space="0" w:color="auto"/>
                            <w:bottom w:val="none" w:sz="0" w:space="0" w:color="auto"/>
                            <w:right w:val="none" w:sz="0" w:space="0" w:color="auto"/>
                          </w:divBdr>
                        </w:div>
                      </w:divsChild>
                    </w:div>
                    <w:div w:id="2142336816">
                      <w:marLeft w:val="0"/>
                      <w:marRight w:val="0"/>
                      <w:marTop w:val="0"/>
                      <w:marBottom w:val="0"/>
                      <w:divBdr>
                        <w:top w:val="none" w:sz="0" w:space="0" w:color="auto"/>
                        <w:left w:val="none" w:sz="0" w:space="0" w:color="auto"/>
                        <w:bottom w:val="none" w:sz="0" w:space="0" w:color="auto"/>
                        <w:right w:val="none" w:sz="0" w:space="0" w:color="auto"/>
                      </w:divBdr>
                      <w:divsChild>
                        <w:div w:id="888152991">
                          <w:marLeft w:val="0"/>
                          <w:marRight w:val="0"/>
                          <w:marTop w:val="0"/>
                          <w:marBottom w:val="0"/>
                          <w:divBdr>
                            <w:top w:val="none" w:sz="0" w:space="0" w:color="auto"/>
                            <w:left w:val="none" w:sz="0" w:space="0" w:color="auto"/>
                            <w:bottom w:val="none" w:sz="0" w:space="0" w:color="auto"/>
                            <w:right w:val="none" w:sz="0" w:space="0" w:color="auto"/>
                          </w:divBdr>
                        </w:div>
                        <w:div w:id="7460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729">
              <w:marLeft w:val="0"/>
              <w:marRight w:val="0"/>
              <w:marTop w:val="0"/>
              <w:marBottom w:val="0"/>
              <w:divBdr>
                <w:top w:val="none" w:sz="0" w:space="0" w:color="auto"/>
                <w:left w:val="none" w:sz="0" w:space="0" w:color="auto"/>
                <w:bottom w:val="none" w:sz="0" w:space="0" w:color="auto"/>
                <w:right w:val="none" w:sz="0" w:space="0" w:color="auto"/>
              </w:divBdr>
              <w:divsChild>
                <w:div w:id="1228492926">
                  <w:marLeft w:val="0"/>
                  <w:marRight w:val="0"/>
                  <w:marTop w:val="0"/>
                  <w:marBottom w:val="0"/>
                  <w:divBdr>
                    <w:top w:val="none" w:sz="0" w:space="0" w:color="auto"/>
                    <w:left w:val="none" w:sz="0" w:space="0" w:color="auto"/>
                    <w:bottom w:val="none" w:sz="0" w:space="0" w:color="auto"/>
                    <w:right w:val="none" w:sz="0" w:space="0" w:color="auto"/>
                  </w:divBdr>
                  <w:divsChild>
                    <w:div w:id="823204837">
                      <w:marLeft w:val="0"/>
                      <w:marRight w:val="0"/>
                      <w:marTop w:val="0"/>
                      <w:marBottom w:val="180"/>
                      <w:divBdr>
                        <w:top w:val="none" w:sz="0" w:space="0" w:color="auto"/>
                        <w:left w:val="none" w:sz="0" w:space="0" w:color="auto"/>
                        <w:bottom w:val="none" w:sz="0" w:space="0" w:color="auto"/>
                        <w:right w:val="none" w:sz="0" w:space="0" w:color="auto"/>
                      </w:divBdr>
                      <w:divsChild>
                        <w:div w:id="569197784">
                          <w:marLeft w:val="0"/>
                          <w:marRight w:val="0"/>
                          <w:marTop w:val="0"/>
                          <w:marBottom w:val="0"/>
                          <w:divBdr>
                            <w:top w:val="none" w:sz="0" w:space="0" w:color="auto"/>
                            <w:left w:val="none" w:sz="0" w:space="0" w:color="auto"/>
                            <w:bottom w:val="none" w:sz="0" w:space="0" w:color="auto"/>
                            <w:right w:val="none" w:sz="0" w:space="0" w:color="auto"/>
                          </w:divBdr>
                        </w:div>
                      </w:divsChild>
                    </w:div>
                    <w:div w:id="774209397">
                      <w:marLeft w:val="0"/>
                      <w:marRight w:val="0"/>
                      <w:marTop w:val="0"/>
                      <w:marBottom w:val="0"/>
                      <w:divBdr>
                        <w:top w:val="none" w:sz="0" w:space="0" w:color="auto"/>
                        <w:left w:val="none" w:sz="0" w:space="0" w:color="auto"/>
                        <w:bottom w:val="none" w:sz="0" w:space="0" w:color="auto"/>
                        <w:right w:val="none" w:sz="0" w:space="0" w:color="auto"/>
                      </w:divBdr>
                      <w:divsChild>
                        <w:div w:id="510880238">
                          <w:marLeft w:val="107"/>
                          <w:marRight w:val="107"/>
                          <w:marTop w:val="107"/>
                          <w:marBottom w:val="107"/>
                          <w:divBdr>
                            <w:top w:val="none" w:sz="0" w:space="0" w:color="auto"/>
                            <w:left w:val="none" w:sz="0" w:space="0" w:color="auto"/>
                            <w:bottom w:val="none" w:sz="0" w:space="0" w:color="auto"/>
                            <w:right w:val="none" w:sz="0" w:space="0" w:color="auto"/>
                          </w:divBdr>
                        </w:div>
                        <w:div w:id="1960795165">
                          <w:marLeft w:val="107"/>
                          <w:marRight w:val="107"/>
                          <w:marTop w:val="107"/>
                          <w:marBottom w:val="107"/>
                          <w:divBdr>
                            <w:top w:val="none" w:sz="0" w:space="0" w:color="auto"/>
                            <w:left w:val="none" w:sz="0" w:space="0" w:color="auto"/>
                            <w:bottom w:val="none" w:sz="0" w:space="0" w:color="auto"/>
                            <w:right w:val="none" w:sz="0" w:space="0" w:color="auto"/>
                          </w:divBdr>
                        </w:div>
                        <w:div w:id="1697851272">
                          <w:marLeft w:val="107"/>
                          <w:marRight w:val="107"/>
                          <w:marTop w:val="107"/>
                          <w:marBottom w:val="107"/>
                          <w:divBdr>
                            <w:top w:val="none" w:sz="0" w:space="0" w:color="auto"/>
                            <w:left w:val="none" w:sz="0" w:space="0" w:color="auto"/>
                            <w:bottom w:val="none" w:sz="0" w:space="0" w:color="auto"/>
                            <w:right w:val="none" w:sz="0" w:space="0" w:color="auto"/>
                          </w:divBdr>
                        </w:div>
                        <w:div w:id="427233632">
                          <w:marLeft w:val="107"/>
                          <w:marRight w:val="107"/>
                          <w:marTop w:val="107"/>
                          <w:marBottom w:val="107"/>
                          <w:divBdr>
                            <w:top w:val="none" w:sz="0" w:space="0" w:color="auto"/>
                            <w:left w:val="none" w:sz="0" w:space="0" w:color="auto"/>
                            <w:bottom w:val="none" w:sz="0" w:space="0" w:color="auto"/>
                            <w:right w:val="none" w:sz="0" w:space="0" w:color="auto"/>
                          </w:divBdr>
                        </w:div>
                      </w:divsChild>
                    </w:div>
                  </w:divsChild>
                </w:div>
              </w:divsChild>
            </w:div>
            <w:div w:id="43020099">
              <w:marLeft w:val="0"/>
              <w:marRight w:val="0"/>
              <w:marTop w:val="0"/>
              <w:marBottom w:val="0"/>
              <w:divBdr>
                <w:top w:val="none" w:sz="0" w:space="0" w:color="auto"/>
                <w:left w:val="none" w:sz="0" w:space="0" w:color="auto"/>
                <w:bottom w:val="none" w:sz="0" w:space="0" w:color="auto"/>
                <w:right w:val="none" w:sz="0" w:space="0" w:color="auto"/>
              </w:divBdr>
              <w:divsChild>
                <w:div w:id="1765032925">
                  <w:marLeft w:val="0"/>
                  <w:marRight w:val="0"/>
                  <w:marTop w:val="0"/>
                  <w:marBottom w:val="0"/>
                  <w:divBdr>
                    <w:top w:val="none" w:sz="0" w:space="0" w:color="auto"/>
                    <w:left w:val="none" w:sz="0" w:space="0" w:color="auto"/>
                    <w:bottom w:val="none" w:sz="0" w:space="0" w:color="auto"/>
                    <w:right w:val="none" w:sz="0" w:space="0" w:color="auto"/>
                  </w:divBdr>
                  <w:divsChild>
                    <w:div w:id="1456826342">
                      <w:marLeft w:val="0"/>
                      <w:marRight w:val="0"/>
                      <w:marTop w:val="0"/>
                      <w:marBottom w:val="180"/>
                      <w:divBdr>
                        <w:top w:val="none" w:sz="0" w:space="0" w:color="auto"/>
                        <w:left w:val="none" w:sz="0" w:space="0" w:color="auto"/>
                        <w:bottom w:val="none" w:sz="0" w:space="0" w:color="auto"/>
                        <w:right w:val="none" w:sz="0" w:space="0" w:color="auto"/>
                      </w:divBdr>
                      <w:divsChild>
                        <w:div w:id="824661083">
                          <w:marLeft w:val="0"/>
                          <w:marRight w:val="0"/>
                          <w:marTop w:val="0"/>
                          <w:marBottom w:val="0"/>
                          <w:divBdr>
                            <w:top w:val="none" w:sz="0" w:space="0" w:color="auto"/>
                            <w:left w:val="none" w:sz="0" w:space="0" w:color="auto"/>
                            <w:bottom w:val="none" w:sz="0" w:space="0" w:color="auto"/>
                            <w:right w:val="none" w:sz="0" w:space="0" w:color="auto"/>
                          </w:divBdr>
                          <w:divsChild>
                            <w:div w:id="802113973">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 w:id="1639995781">
                      <w:marLeft w:val="0"/>
                      <w:marRight w:val="0"/>
                      <w:marTop w:val="0"/>
                      <w:marBottom w:val="0"/>
                      <w:divBdr>
                        <w:top w:val="none" w:sz="0" w:space="0" w:color="auto"/>
                        <w:left w:val="none" w:sz="0" w:space="0" w:color="auto"/>
                        <w:bottom w:val="none" w:sz="0" w:space="0" w:color="auto"/>
                        <w:right w:val="none" w:sz="0" w:space="0" w:color="auto"/>
                      </w:divBdr>
                      <w:divsChild>
                        <w:div w:id="2098860958">
                          <w:marLeft w:val="0"/>
                          <w:marRight w:val="0"/>
                          <w:marTop w:val="0"/>
                          <w:marBottom w:val="0"/>
                          <w:divBdr>
                            <w:top w:val="none" w:sz="0" w:space="0" w:color="auto"/>
                            <w:left w:val="none" w:sz="0" w:space="0" w:color="auto"/>
                            <w:bottom w:val="none" w:sz="0" w:space="0" w:color="auto"/>
                            <w:right w:val="none" w:sz="0" w:space="0" w:color="auto"/>
                          </w:divBdr>
                        </w:div>
                        <w:div w:id="471867174">
                          <w:marLeft w:val="0"/>
                          <w:marRight w:val="0"/>
                          <w:marTop w:val="0"/>
                          <w:marBottom w:val="0"/>
                          <w:divBdr>
                            <w:top w:val="none" w:sz="0" w:space="0" w:color="auto"/>
                            <w:left w:val="none" w:sz="0" w:space="0" w:color="auto"/>
                            <w:bottom w:val="none" w:sz="0" w:space="0" w:color="auto"/>
                            <w:right w:val="none" w:sz="0" w:space="0" w:color="auto"/>
                          </w:divBdr>
                        </w:div>
                        <w:div w:id="1963338782">
                          <w:marLeft w:val="0"/>
                          <w:marRight w:val="0"/>
                          <w:marTop w:val="0"/>
                          <w:marBottom w:val="0"/>
                          <w:divBdr>
                            <w:top w:val="none" w:sz="0" w:space="0" w:color="auto"/>
                            <w:left w:val="none" w:sz="0" w:space="0" w:color="auto"/>
                            <w:bottom w:val="none" w:sz="0" w:space="0" w:color="auto"/>
                            <w:right w:val="none" w:sz="0" w:space="0" w:color="auto"/>
                          </w:divBdr>
                        </w:div>
                        <w:div w:id="426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0428">
              <w:marLeft w:val="0"/>
              <w:marRight w:val="0"/>
              <w:marTop w:val="0"/>
              <w:marBottom w:val="0"/>
              <w:divBdr>
                <w:top w:val="none" w:sz="0" w:space="0" w:color="auto"/>
                <w:left w:val="none" w:sz="0" w:space="0" w:color="auto"/>
                <w:bottom w:val="none" w:sz="0" w:space="0" w:color="auto"/>
                <w:right w:val="none" w:sz="0" w:space="0" w:color="auto"/>
              </w:divBdr>
              <w:divsChild>
                <w:div w:id="525558837">
                  <w:marLeft w:val="0"/>
                  <w:marRight w:val="0"/>
                  <w:marTop w:val="0"/>
                  <w:marBottom w:val="0"/>
                  <w:divBdr>
                    <w:top w:val="none" w:sz="0" w:space="0" w:color="auto"/>
                    <w:left w:val="none" w:sz="0" w:space="0" w:color="auto"/>
                    <w:bottom w:val="none" w:sz="0" w:space="0" w:color="auto"/>
                    <w:right w:val="none" w:sz="0" w:space="0" w:color="auto"/>
                  </w:divBdr>
                  <w:divsChild>
                    <w:div w:id="110125852">
                      <w:marLeft w:val="0"/>
                      <w:marRight w:val="0"/>
                      <w:marTop w:val="0"/>
                      <w:marBottom w:val="180"/>
                      <w:divBdr>
                        <w:top w:val="none" w:sz="0" w:space="0" w:color="auto"/>
                        <w:left w:val="none" w:sz="0" w:space="0" w:color="auto"/>
                        <w:bottom w:val="none" w:sz="0" w:space="0" w:color="auto"/>
                        <w:right w:val="none" w:sz="0" w:space="0" w:color="auto"/>
                      </w:divBdr>
                      <w:divsChild>
                        <w:div w:id="166406284">
                          <w:marLeft w:val="0"/>
                          <w:marRight w:val="0"/>
                          <w:marTop w:val="0"/>
                          <w:marBottom w:val="0"/>
                          <w:divBdr>
                            <w:top w:val="none" w:sz="0" w:space="0" w:color="auto"/>
                            <w:left w:val="none" w:sz="0" w:space="0" w:color="auto"/>
                            <w:bottom w:val="none" w:sz="0" w:space="0" w:color="auto"/>
                            <w:right w:val="none" w:sz="0" w:space="0" w:color="auto"/>
                          </w:divBdr>
                        </w:div>
                      </w:divsChild>
                    </w:div>
                    <w:div w:id="1519390355">
                      <w:marLeft w:val="0"/>
                      <w:marRight w:val="0"/>
                      <w:marTop w:val="0"/>
                      <w:marBottom w:val="0"/>
                      <w:divBdr>
                        <w:top w:val="none" w:sz="0" w:space="0" w:color="auto"/>
                        <w:left w:val="none" w:sz="0" w:space="0" w:color="auto"/>
                        <w:bottom w:val="none" w:sz="0" w:space="0" w:color="auto"/>
                        <w:right w:val="none" w:sz="0" w:space="0" w:color="auto"/>
                      </w:divBdr>
                      <w:divsChild>
                        <w:div w:id="1468469243">
                          <w:marLeft w:val="0"/>
                          <w:marRight w:val="0"/>
                          <w:marTop w:val="0"/>
                          <w:marBottom w:val="0"/>
                          <w:divBdr>
                            <w:top w:val="none" w:sz="0" w:space="0" w:color="auto"/>
                            <w:left w:val="none" w:sz="0" w:space="0" w:color="auto"/>
                            <w:bottom w:val="none" w:sz="0" w:space="0" w:color="auto"/>
                            <w:right w:val="none" w:sz="0" w:space="0" w:color="auto"/>
                          </w:divBdr>
                        </w:div>
                        <w:div w:id="712077485">
                          <w:marLeft w:val="0"/>
                          <w:marRight w:val="0"/>
                          <w:marTop w:val="0"/>
                          <w:marBottom w:val="0"/>
                          <w:divBdr>
                            <w:top w:val="none" w:sz="0" w:space="0" w:color="auto"/>
                            <w:left w:val="none" w:sz="0" w:space="0" w:color="auto"/>
                            <w:bottom w:val="none" w:sz="0" w:space="0" w:color="auto"/>
                            <w:right w:val="none" w:sz="0" w:space="0" w:color="auto"/>
                          </w:divBdr>
                        </w:div>
                        <w:div w:id="1400713804">
                          <w:marLeft w:val="0"/>
                          <w:marRight w:val="0"/>
                          <w:marTop w:val="0"/>
                          <w:marBottom w:val="0"/>
                          <w:divBdr>
                            <w:top w:val="none" w:sz="0" w:space="0" w:color="auto"/>
                            <w:left w:val="none" w:sz="0" w:space="0" w:color="auto"/>
                            <w:bottom w:val="none" w:sz="0" w:space="0" w:color="auto"/>
                            <w:right w:val="none" w:sz="0" w:space="0" w:color="auto"/>
                          </w:divBdr>
                        </w:div>
                        <w:div w:id="4610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1598">
              <w:marLeft w:val="0"/>
              <w:marRight w:val="0"/>
              <w:marTop w:val="0"/>
              <w:marBottom w:val="0"/>
              <w:divBdr>
                <w:top w:val="none" w:sz="0" w:space="0" w:color="auto"/>
                <w:left w:val="none" w:sz="0" w:space="0" w:color="auto"/>
                <w:bottom w:val="none" w:sz="0" w:space="0" w:color="auto"/>
                <w:right w:val="none" w:sz="0" w:space="0" w:color="auto"/>
              </w:divBdr>
              <w:divsChild>
                <w:div w:id="1811433572">
                  <w:marLeft w:val="0"/>
                  <w:marRight w:val="0"/>
                  <w:marTop w:val="0"/>
                  <w:marBottom w:val="0"/>
                  <w:divBdr>
                    <w:top w:val="none" w:sz="0" w:space="0" w:color="auto"/>
                    <w:left w:val="none" w:sz="0" w:space="0" w:color="auto"/>
                    <w:bottom w:val="none" w:sz="0" w:space="0" w:color="auto"/>
                    <w:right w:val="none" w:sz="0" w:space="0" w:color="auto"/>
                  </w:divBdr>
                  <w:divsChild>
                    <w:div w:id="1718892958">
                      <w:marLeft w:val="0"/>
                      <w:marRight w:val="0"/>
                      <w:marTop w:val="0"/>
                      <w:marBottom w:val="180"/>
                      <w:divBdr>
                        <w:top w:val="none" w:sz="0" w:space="0" w:color="auto"/>
                        <w:left w:val="none" w:sz="0" w:space="0" w:color="auto"/>
                        <w:bottom w:val="none" w:sz="0" w:space="0" w:color="auto"/>
                        <w:right w:val="none" w:sz="0" w:space="0" w:color="auto"/>
                      </w:divBdr>
                      <w:divsChild>
                        <w:div w:id="699429645">
                          <w:marLeft w:val="0"/>
                          <w:marRight w:val="0"/>
                          <w:marTop w:val="0"/>
                          <w:marBottom w:val="0"/>
                          <w:divBdr>
                            <w:top w:val="none" w:sz="0" w:space="0" w:color="auto"/>
                            <w:left w:val="none" w:sz="0" w:space="0" w:color="auto"/>
                            <w:bottom w:val="none" w:sz="0" w:space="0" w:color="auto"/>
                            <w:right w:val="none" w:sz="0" w:space="0" w:color="auto"/>
                          </w:divBdr>
                          <w:divsChild>
                            <w:div w:id="260071341">
                              <w:marLeft w:val="0"/>
                              <w:marRight w:val="0"/>
                              <w:marTop w:val="0"/>
                              <w:marBottom w:val="0"/>
                              <w:divBdr>
                                <w:top w:val="none" w:sz="0" w:space="0" w:color="auto"/>
                                <w:left w:val="none" w:sz="0" w:space="0" w:color="auto"/>
                                <w:bottom w:val="none" w:sz="0" w:space="0" w:color="auto"/>
                                <w:right w:val="none" w:sz="0" w:space="0" w:color="auto"/>
                              </w:divBdr>
                              <w:divsChild>
                                <w:div w:id="272131493">
                                  <w:marLeft w:val="0"/>
                                  <w:marRight w:val="0"/>
                                  <w:marTop w:val="0"/>
                                  <w:marBottom w:val="0"/>
                                  <w:divBdr>
                                    <w:top w:val="none" w:sz="0" w:space="0" w:color="auto"/>
                                    <w:left w:val="none" w:sz="0" w:space="0" w:color="auto"/>
                                    <w:bottom w:val="none" w:sz="0" w:space="0" w:color="auto"/>
                                    <w:right w:val="none" w:sz="0" w:space="0" w:color="auto"/>
                                  </w:divBdr>
                                  <w:divsChild>
                                    <w:div w:id="830800271">
                                      <w:marLeft w:val="54"/>
                                      <w:marRight w:val="54"/>
                                      <w:marTop w:val="54"/>
                                      <w:marBottom w:val="54"/>
                                      <w:divBdr>
                                        <w:top w:val="dashed" w:sz="4" w:space="3" w:color="999999"/>
                                        <w:left w:val="dashed" w:sz="4" w:space="3" w:color="999999"/>
                                        <w:bottom w:val="dashed" w:sz="4" w:space="3" w:color="999999"/>
                                        <w:right w:val="dashed" w:sz="4" w:space="3" w:color="999999"/>
                                      </w:divBdr>
                                    </w:div>
                                    <w:div w:id="1442720052">
                                      <w:marLeft w:val="54"/>
                                      <w:marRight w:val="54"/>
                                      <w:marTop w:val="54"/>
                                      <w:marBottom w:val="54"/>
                                      <w:divBdr>
                                        <w:top w:val="dashed" w:sz="4" w:space="3" w:color="999999"/>
                                        <w:left w:val="dashed" w:sz="4" w:space="3" w:color="999999"/>
                                        <w:bottom w:val="dashed" w:sz="4" w:space="3" w:color="999999"/>
                                        <w:right w:val="dashed" w:sz="4" w:space="3" w:color="999999"/>
                                      </w:divBdr>
                                    </w:div>
                                    <w:div w:id="1139765377">
                                      <w:marLeft w:val="54"/>
                                      <w:marRight w:val="54"/>
                                      <w:marTop w:val="54"/>
                                      <w:marBottom w:val="54"/>
                                      <w:divBdr>
                                        <w:top w:val="dashed" w:sz="4" w:space="3" w:color="999999"/>
                                        <w:left w:val="dashed" w:sz="4" w:space="3" w:color="999999"/>
                                        <w:bottom w:val="dashed" w:sz="4" w:space="3" w:color="999999"/>
                                        <w:right w:val="dashed" w:sz="4" w:space="3" w:color="999999"/>
                                      </w:divBdr>
                                    </w:div>
                                    <w:div w:id="532576608">
                                      <w:marLeft w:val="54"/>
                                      <w:marRight w:val="54"/>
                                      <w:marTop w:val="54"/>
                                      <w:marBottom w:val="54"/>
                                      <w:divBdr>
                                        <w:top w:val="dashed" w:sz="4" w:space="3" w:color="999999"/>
                                        <w:left w:val="dashed" w:sz="4" w:space="3" w:color="999999"/>
                                        <w:bottom w:val="dashed" w:sz="4" w:space="3" w:color="999999"/>
                                        <w:right w:val="dashed" w:sz="4" w:space="3" w:color="999999"/>
                                      </w:divBdr>
                                    </w:div>
                                  </w:divsChild>
                                </w:div>
                              </w:divsChild>
                            </w:div>
                            <w:div w:id="771243675">
                              <w:marLeft w:val="0"/>
                              <w:marRight w:val="0"/>
                              <w:marTop w:val="0"/>
                              <w:marBottom w:val="0"/>
                              <w:divBdr>
                                <w:top w:val="none" w:sz="0" w:space="0" w:color="auto"/>
                                <w:left w:val="none" w:sz="0" w:space="0" w:color="auto"/>
                                <w:bottom w:val="none" w:sz="0" w:space="0" w:color="auto"/>
                                <w:right w:val="none" w:sz="0" w:space="0" w:color="auto"/>
                              </w:divBdr>
                              <w:divsChild>
                                <w:div w:id="156505598">
                                  <w:marLeft w:val="0"/>
                                  <w:marRight w:val="0"/>
                                  <w:marTop w:val="0"/>
                                  <w:marBottom w:val="0"/>
                                  <w:divBdr>
                                    <w:top w:val="none" w:sz="0" w:space="0" w:color="auto"/>
                                    <w:left w:val="none" w:sz="0" w:space="0" w:color="auto"/>
                                    <w:bottom w:val="none" w:sz="0" w:space="0" w:color="auto"/>
                                    <w:right w:val="none" w:sz="0" w:space="0" w:color="auto"/>
                                  </w:divBdr>
                                  <w:divsChild>
                                    <w:div w:id="559219482">
                                      <w:marLeft w:val="54"/>
                                      <w:marRight w:val="54"/>
                                      <w:marTop w:val="54"/>
                                      <w:marBottom w:val="54"/>
                                      <w:divBdr>
                                        <w:top w:val="dashed" w:sz="4" w:space="3" w:color="999999"/>
                                        <w:left w:val="dashed" w:sz="4" w:space="3" w:color="999999"/>
                                        <w:bottom w:val="dashed" w:sz="4" w:space="3" w:color="999999"/>
                                        <w:right w:val="dashed" w:sz="4" w:space="3" w:color="999999"/>
                                      </w:divBdr>
                                    </w:div>
                                    <w:div w:id="84962266">
                                      <w:marLeft w:val="54"/>
                                      <w:marRight w:val="54"/>
                                      <w:marTop w:val="54"/>
                                      <w:marBottom w:val="54"/>
                                      <w:divBdr>
                                        <w:top w:val="dashed" w:sz="4" w:space="3" w:color="999999"/>
                                        <w:left w:val="dashed" w:sz="4" w:space="3" w:color="999999"/>
                                        <w:bottom w:val="dashed" w:sz="4" w:space="3" w:color="999999"/>
                                        <w:right w:val="dashed" w:sz="4" w:space="3" w:color="999999"/>
                                      </w:divBdr>
                                    </w:div>
                                    <w:div w:id="972713011">
                                      <w:marLeft w:val="54"/>
                                      <w:marRight w:val="54"/>
                                      <w:marTop w:val="54"/>
                                      <w:marBottom w:val="54"/>
                                      <w:divBdr>
                                        <w:top w:val="dashed" w:sz="4" w:space="3" w:color="999999"/>
                                        <w:left w:val="dashed" w:sz="4" w:space="3" w:color="999999"/>
                                        <w:bottom w:val="dashed" w:sz="4" w:space="3" w:color="999999"/>
                                        <w:right w:val="dashed" w:sz="4" w:space="3" w:color="999999"/>
                                      </w:divBdr>
                                    </w:div>
                                    <w:div w:id="65567539">
                                      <w:marLeft w:val="54"/>
                                      <w:marRight w:val="54"/>
                                      <w:marTop w:val="54"/>
                                      <w:marBottom w:val="54"/>
                                      <w:divBdr>
                                        <w:top w:val="dashed" w:sz="4" w:space="3" w:color="999999"/>
                                        <w:left w:val="dashed" w:sz="4" w:space="3" w:color="999999"/>
                                        <w:bottom w:val="dashed" w:sz="4" w:space="3" w:color="999999"/>
                                        <w:right w:val="dashed" w:sz="4" w:space="3" w:color="999999"/>
                                      </w:divBdr>
                                    </w:div>
                                  </w:divsChild>
                                </w:div>
                              </w:divsChild>
                            </w:div>
                            <w:div w:id="1268193644">
                              <w:marLeft w:val="0"/>
                              <w:marRight w:val="0"/>
                              <w:marTop w:val="0"/>
                              <w:marBottom w:val="0"/>
                              <w:divBdr>
                                <w:top w:val="none" w:sz="0" w:space="0" w:color="auto"/>
                                <w:left w:val="none" w:sz="0" w:space="0" w:color="auto"/>
                                <w:bottom w:val="none" w:sz="0" w:space="0" w:color="auto"/>
                                <w:right w:val="none" w:sz="0" w:space="0" w:color="auto"/>
                              </w:divBdr>
                              <w:divsChild>
                                <w:div w:id="170724131">
                                  <w:marLeft w:val="0"/>
                                  <w:marRight w:val="0"/>
                                  <w:marTop w:val="0"/>
                                  <w:marBottom w:val="0"/>
                                  <w:divBdr>
                                    <w:top w:val="none" w:sz="0" w:space="0" w:color="auto"/>
                                    <w:left w:val="none" w:sz="0" w:space="0" w:color="auto"/>
                                    <w:bottom w:val="none" w:sz="0" w:space="0" w:color="auto"/>
                                    <w:right w:val="none" w:sz="0" w:space="0" w:color="auto"/>
                                  </w:divBdr>
                                  <w:divsChild>
                                    <w:div w:id="1524393504">
                                      <w:marLeft w:val="54"/>
                                      <w:marRight w:val="54"/>
                                      <w:marTop w:val="54"/>
                                      <w:marBottom w:val="54"/>
                                      <w:divBdr>
                                        <w:top w:val="dashed" w:sz="4" w:space="3" w:color="999999"/>
                                        <w:left w:val="dashed" w:sz="4" w:space="3" w:color="999999"/>
                                        <w:bottom w:val="dashed" w:sz="4" w:space="3" w:color="999999"/>
                                        <w:right w:val="dashed" w:sz="4" w:space="3" w:color="999999"/>
                                      </w:divBdr>
                                    </w:div>
                                    <w:div w:id="1908373075">
                                      <w:marLeft w:val="54"/>
                                      <w:marRight w:val="54"/>
                                      <w:marTop w:val="54"/>
                                      <w:marBottom w:val="54"/>
                                      <w:divBdr>
                                        <w:top w:val="dashed" w:sz="4" w:space="3" w:color="999999"/>
                                        <w:left w:val="dashed" w:sz="4" w:space="3" w:color="999999"/>
                                        <w:bottom w:val="dashed" w:sz="4" w:space="3" w:color="999999"/>
                                        <w:right w:val="dashed" w:sz="4" w:space="3" w:color="999999"/>
                                      </w:divBdr>
                                    </w:div>
                                    <w:div w:id="19666506">
                                      <w:marLeft w:val="54"/>
                                      <w:marRight w:val="54"/>
                                      <w:marTop w:val="54"/>
                                      <w:marBottom w:val="54"/>
                                      <w:divBdr>
                                        <w:top w:val="dashed" w:sz="4" w:space="3" w:color="999999"/>
                                        <w:left w:val="dashed" w:sz="4" w:space="3" w:color="999999"/>
                                        <w:bottom w:val="dashed" w:sz="4" w:space="3" w:color="999999"/>
                                        <w:right w:val="dashed" w:sz="4" w:space="3" w:color="999999"/>
                                      </w:divBdr>
                                    </w:div>
                                    <w:div w:id="723413330">
                                      <w:marLeft w:val="54"/>
                                      <w:marRight w:val="54"/>
                                      <w:marTop w:val="54"/>
                                      <w:marBottom w:val="54"/>
                                      <w:divBdr>
                                        <w:top w:val="dashed" w:sz="4" w:space="3" w:color="999999"/>
                                        <w:left w:val="dashed" w:sz="4" w:space="3" w:color="999999"/>
                                        <w:bottom w:val="dashed" w:sz="4" w:space="3" w:color="999999"/>
                                        <w:right w:val="dashed" w:sz="4" w:space="3" w:color="999999"/>
                                      </w:divBdr>
                                    </w:div>
                                  </w:divsChild>
                                </w:div>
                              </w:divsChild>
                            </w:div>
                            <w:div w:id="732970506">
                              <w:marLeft w:val="0"/>
                              <w:marRight w:val="0"/>
                              <w:marTop w:val="0"/>
                              <w:marBottom w:val="0"/>
                              <w:divBdr>
                                <w:top w:val="none" w:sz="0" w:space="0" w:color="auto"/>
                                <w:left w:val="none" w:sz="0" w:space="0" w:color="auto"/>
                                <w:bottom w:val="none" w:sz="0" w:space="0" w:color="auto"/>
                                <w:right w:val="none" w:sz="0" w:space="0" w:color="auto"/>
                              </w:divBdr>
                              <w:divsChild>
                                <w:div w:id="815033166">
                                  <w:marLeft w:val="0"/>
                                  <w:marRight w:val="0"/>
                                  <w:marTop w:val="0"/>
                                  <w:marBottom w:val="0"/>
                                  <w:divBdr>
                                    <w:top w:val="none" w:sz="0" w:space="0" w:color="auto"/>
                                    <w:left w:val="none" w:sz="0" w:space="0" w:color="auto"/>
                                    <w:bottom w:val="none" w:sz="0" w:space="0" w:color="auto"/>
                                    <w:right w:val="none" w:sz="0" w:space="0" w:color="auto"/>
                                  </w:divBdr>
                                  <w:divsChild>
                                    <w:div w:id="1451970634">
                                      <w:marLeft w:val="54"/>
                                      <w:marRight w:val="54"/>
                                      <w:marTop w:val="54"/>
                                      <w:marBottom w:val="54"/>
                                      <w:divBdr>
                                        <w:top w:val="dashed" w:sz="4" w:space="3" w:color="999999"/>
                                        <w:left w:val="dashed" w:sz="4" w:space="3" w:color="999999"/>
                                        <w:bottom w:val="dashed" w:sz="4" w:space="3" w:color="999999"/>
                                        <w:right w:val="dashed" w:sz="4" w:space="3" w:color="999999"/>
                                      </w:divBdr>
                                    </w:div>
                                    <w:div w:id="1316762370">
                                      <w:marLeft w:val="54"/>
                                      <w:marRight w:val="54"/>
                                      <w:marTop w:val="54"/>
                                      <w:marBottom w:val="54"/>
                                      <w:divBdr>
                                        <w:top w:val="dashed" w:sz="4" w:space="3" w:color="999999"/>
                                        <w:left w:val="dashed" w:sz="4" w:space="3" w:color="999999"/>
                                        <w:bottom w:val="dashed" w:sz="4" w:space="3" w:color="999999"/>
                                        <w:right w:val="dashed" w:sz="4" w:space="3" w:color="999999"/>
                                      </w:divBdr>
                                    </w:div>
                                    <w:div w:id="1999649520">
                                      <w:marLeft w:val="54"/>
                                      <w:marRight w:val="54"/>
                                      <w:marTop w:val="54"/>
                                      <w:marBottom w:val="54"/>
                                      <w:divBdr>
                                        <w:top w:val="dashed" w:sz="4" w:space="3" w:color="999999"/>
                                        <w:left w:val="dashed" w:sz="4" w:space="3" w:color="999999"/>
                                        <w:bottom w:val="dashed" w:sz="4" w:space="3" w:color="999999"/>
                                        <w:right w:val="dashed" w:sz="4" w:space="3" w:color="999999"/>
                                      </w:divBdr>
                                    </w:div>
                                    <w:div w:id="756096323">
                                      <w:marLeft w:val="54"/>
                                      <w:marRight w:val="54"/>
                                      <w:marTop w:val="54"/>
                                      <w:marBottom w:val="54"/>
                                      <w:divBdr>
                                        <w:top w:val="dashed" w:sz="4" w:space="3" w:color="999999"/>
                                        <w:left w:val="dashed" w:sz="4" w:space="3" w:color="999999"/>
                                        <w:bottom w:val="dashed" w:sz="4" w:space="3" w:color="999999"/>
                                        <w:right w:val="dashed" w:sz="4" w:space="3" w:color="999999"/>
                                      </w:divBdr>
                                    </w:div>
                                  </w:divsChild>
                                </w:div>
                              </w:divsChild>
                            </w:div>
                          </w:divsChild>
                        </w:div>
                      </w:divsChild>
                    </w:div>
                  </w:divsChild>
                </w:div>
              </w:divsChild>
            </w:div>
            <w:div w:id="2123182889">
              <w:marLeft w:val="0"/>
              <w:marRight w:val="0"/>
              <w:marTop w:val="0"/>
              <w:marBottom w:val="0"/>
              <w:divBdr>
                <w:top w:val="none" w:sz="0" w:space="0" w:color="auto"/>
                <w:left w:val="none" w:sz="0" w:space="0" w:color="auto"/>
                <w:bottom w:val="none" w:sz="0" w:space="0" w:color="auto"/>
                <w:right w:val="none" w:sz="0" w:space="0" w:color="auto"/>
              </w:divBdr>
              <w:divsChild>
                <w:div w:id="1666475669">
                  <w:marLeft w:val="0"/>
                  <w:marRight w:val="0"/>
                  <w:marTop w:val="0"/>
                  <w:marBottom w:val="0"/>
                  <w:divBdr>
                    <w:top w:val="none" w:sz="0" w:space="0" w:color="auto"/>
                    <w:left w:val="none" w:sz="0" w:space="0" w:color="auto"/>
                    <w:bottom w:val="none" w:sz="0" w:space="0" w:color="auto"/>
                    <w:right w:val="none" w:sz="0" w:space="0" w:color="auto"/>
                  </w:divBdr>
                  <w:divsChild>
                    <w:div w:id="1165510286">
                      <w:marLeft w:val="0"/>
                      <w:marRight w:val="0"/>
                      <w:marTop w:val="0"/>
                      <w:marBottom w:val="180"/>
                      <w:divBdr>
                        <w:top w:val="none" w:sz="0" w:space="0" w:color="auto"/>
                        <w:left w:val="none" w:sz="0" w:space="0" w:color="auto"/>
                        <w:bottom w:val="none" w:sz="0" w:space="0" w:color="auto"/>
                        <w:right w:val="none" w:sz="0" w:space="0" w:color="auto"/>
                      </w:divBdr>
                      <w:divsChild>
                        <w:div w:id="1273980790">
                          <w:marLeft w:val="0"/>
                          <w:marRight w:val="0"/>
                          <w:marTop w:val="0"/>
                          <w:marBottom w:val="0"/>
                          <w:divBdr>
                            <w:top w:val="none" w:sz="0" w:space="0" w:color="auto"/>
                            <w:left w:val="none" w:sz="0" w:space="0" w:color="auto"/>
                            <w:bottom w:val="none" w:sz="0" w:space="0" w:color="auto"/>
                            <w:right w:val="none" w:sz="0" w:space="0" w:color="auto"/>
                          </w:divBdr>
                          <w:divsChild>
                            <w:div w:id="2060518906">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 w:id="1205218783">
                      <w:marLeft w:val="0"/>
                      <w:marRight w:val="0"/>
                      <w:marTop w:val="0"/>
                      <w:marBottom w:val="0"/>
                      <w:divBdr>
                        <w:top w:val="none" w:sz="0" w:space="0" w:color="auto"/>
                        <w:left w:val="none" w:sz="0" w:space="0" w:color="auto"/>
                        <w:bottom w:val="none" w:sz="0" w:space="0" w:color="auto"/>
                        <w:right w:val="none" w:sz="0" w:space="0" w:color="auto"/>
                      </w:divBdr>
                      <w:divsChild>
                        <w:div w:id="1629580872">
                          <w:marLeft w:val="0"/>
                          <w:marRight w:val="0"/>
                          <w:marTop w:val="0"/>
                          <w:marBottom w:val="0"/>
                          <w:divBdr>
                            <w:top w:val="none" w:sz="0" w:space="0" w:color="auto"/>
                            <w:left w:val="none" w:sz="0" w:space="0" w:color="auto"/>
                            <w:bottom w:val="none" w:sz="0" w:space="0" w:color="auto"/>
                            <w:right w:val="none" w:sz="0" w:space="0" w:color="auto"/>
                          </w:divBdr>
                        </w:div>
                        <w:div w:id="2064324406">
                          <w:marLeft w:val="0"/>
                          <w:marRight w:val="0"/>
                          <w:marTop w:val="0"/>
                          <w:marBottom w:val="0"/>
                          <w:divBdr>
                            <w:top w:val="none" w:sz="0" w:space="0" w:color="auto"/>
                            <w:left w:val="none" w:sz="0" w:space="0" w:color="auto"/>
                            <w:bottom w:val="none" w:sz="0" w:space="0" w:color="auto"/>
                            <w:right w:val="none" w:sz="0" w:space="0" w:color="auto"/>
                          </w:divBdr>
                        </w:div>
                        <w:div w:id="61564093">
                          <w:marLeft w:val="0"/>
                          <w:marRight w:val="0"/>
                          <w:marTop w:val="0"/>
                          <w:marBottom w:val="0"/>
                          <w:divBdr>
                            <w:top w:val="none" w:sz="0" w:space="0" w:color="auto"/>
                            <w:left w:val="none" w:sz="0" w:space="0" w:color="auto"/>
                            <w:bottom w:val="none" w:sz="0" w:space="0" w:color="auto"/>
                            <w:right w:val="none" w:sz="0" w:space="0" w:color="auto"/>
                          </w:divBdr>
                        </w:div>
                        <w:div w:id="11510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51948">
              <w:marLeft w:val="0"/>
              <w:marRight w:val="0"/>
              <w:marTop w:val="0"/>
              <w:marBottom w:val="0"/>
              <w:divBdr>
                <w:top w:val="none" w:sz="0" w:space="0" w:color="auto"/>
                <w:left w:val="none" w:sz="0" w:space="0" w:color="auto"/>
                <w:bottom w:val="none" w:sz="0" w:space="0" w:color="auto"/>
                <w:right w:val="none" w:sz="0" w:space="0" w:color="auto"/>
              </w:divBdr>
              <w:divsChild>
                <w:div w:id="1708985507">
                  <w:marLeft w:val="0"/>
                  <w:marRight w:val="0"/>
                  <w:marTop w:val="0"/>
                  <w:marBottom w:val="0"/>
                  <w:divBdr>
                    <w:top w:val="none" w:sz="0" w:space="0" w:color="auto"/>
                    <w:left w:val="none" w:sz="0" w:space="0" w:color="auto"/>
                    <w:bottom w:val="none" w:sz="0" w:space="0" w:color="auto"/>
                    <w:right w:val="none" w:sz="0" w:space="0" w:color="auto"/>
                  </w:divBdr>
                  <w:divsChild>
                    <w:div w:id="285162443">
                      <w:marLeft w:val="0"/>
                      <w:marRight w:val="0"/>
                      <w:marTop w:val="0"/>
                      <w:marBottom w:val="180"/>
                      <w:divBdr>
                        <w:top w:val="none" w:sz="0" w:space="0" w:color="auto"/>
                        <w:left w:val="none" w:sz="0" w:space="0" w:color="auto"/>
                        <w:bottom w:val="none" w:sz="0" w:space="0" w:color="auto"/>
                        <w:right w:val="none" w:sz="0" w:space="0" w:color="auto"/>
                      </w:divBdr>
                      <w:divsChild>
                        <w:div w:id="1408385599">
                          <w:marLeft w:val="0"/>
                          <w:marRight w:val="0"/>
                          <w:marTop w:val="43"/>
                          <w:marBottom w:val="43"/>
                          <w:divBdr>
                            <w:top w:val="none" w:sz="0" w:space="0" w:color="auto"/>
                            <w:left w:val="none" w:sz="0" w:space="0" w:color="auto"/>
                            <w:bottom w:val="none" w:sz="0" w:space="0" w:color="auto"/>
                            <w:right w:val="none" w:sz="0" w:space="0" w:color="auto"/>
                          </w:divBdr>
                        </w:div>
                      </w:divsChild>
                    </w:div>
                    <w:div w:id="13387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5504">
              <w:marLeft w:val="0"/>
              <w:marRight w:val="0"/>
              <w:marTop w:val="0"/>
              <w:marBottom w:val="0"/>
              <w:divBdr>
                <w:top w:val="none" w:sz="0" w:space="0" w:color="auto"/>
                <w:left w:val="none" w:sz="0" w:space="0" w:color="auto"/>
                <w:bottom w:val="none" w:sz="0" w:space="0" w:color="auto"/>
                <w:right w:val="none" w:sz="0" w:space="0" w:color="auto"/>
              </w:divBdr>
              <w:divsChild>
                <w:div w:id="1609118171">
                  <w:marLeft w:val="0"/>
                  <w:marRight w:val="0"/>
                  <w:marTop w:val="0"/>
                  <w:marBottom w:val="0"/>
                  <w:divBdr>
                    <w:top w:val="none" w:sz="0" w:space="0" w:color="auto"/>
                    <w:left w:val="none" w:sz="0" w:space="0" w:color="auto"/>
                    <w:bottom w:val="none" w:sz="0" w:space="0" w:color="auto"/>
                    <w:right w:val="none" w:sz="0" w:space="0" w:color="auto"/>
                  </w:divBdr>
                  <w:divsChild>
                    <w:div w:id="867336022">
                      <w:marLeft w:val="0"/>
                      <w:marRight w:val="0"/>
                      <w:marTop w:val="0"/>
                      <w:marBottom w:val="180"/>
                      <w:divBdr>
                        <w:top w:val="none" w:sz="0" w:space="0" w:color="auto"/>
                        <w:left w:val="none" w:sz="0" w:space="0" w:color="auto"/>
                        <w:bottom w:val="none" w:sz="0" w:space="0" w:color="auto"/>
                        <w:right w:val="none" w:sz="0" w:space="0" w:color="auto"/>
                      </w:divBdr>
                      <w:divsChild>
                        <w:div w:id="1640308589">
                          <w:marLeft w:val="0"/>
                          <w:marRight w:val="0"/>
                          <w:marTop w:val="0"/>
                          <w:marBottom w:val="0"/>
                          <w:divBdr>
                            <w:top w:val="none" w:sz="0" w:space="0" w:color="auto"/>
                            <w:left w:val="none" w:sz="0" w:space="0" w:color="auto"/>
                            <w:bottom w:val="none" w:sz="0" w:space="0" w:color="auto"/>
                            <w:right w:val="none" w:sz="0" w:space="0" w:color="auto"/>
                          </w:divBdr>
                          <w:divsChild>
                            <w:div w:id="744451105">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 w:id="895239075">
                      <w:marLeft w:val="0"/>
                      <w:marRight w:val="0"/>
                      <w:marTop w:val="0"/>
                      <w:marBottom w:val="0"/>
                      <w:divBdr>
                        <w:top w:val="none" w:sz="0" w:space="0" w:color="auto"/>
                        <w:left w:val="none" w:sz="0" w:space="0" w:color="auto"/>
                        <w:bottom w:val="none" w:sz="0" w:space="0" w:color="auto"/>
                        <w:right w:val="none" w:sz="0" w:space="0" w:color="auto"/>
                      </w:divBdr>
                      <w:divsChild>
                        <w:div w:id="1098061917">
                          <w:marLeft w:val="0"/>
                          <w:marRight w:val="0"/>
                          <w:marTop w:val="0"/>
                          <w:marBottom w:val="0"/>
                          <w:divBdr>
                            <w:top w:val="none" w:sz="0" w:space="0" w:color="auto"/>
                            <w:left w:val="none" w:sz="0" w:space="0" w:color="auto"/>
                            <w:bottom w:val="none" w:sz="0" w:space="0" w:color="auto"/>
                            <w:right w:val="none" w:sz="0" w:space="0" w:color="auto"/>
                          </w:divBdr>
                        </w:div>
                        <w:div w:id="767778760">
                          <w:marLeft w:val="0"/>
                          <w:marRight w:val="0"/>
                          <w:marTop w:val="0"/>
                          <w:marBottom w:val="0"/>
                          <w:divBdr>
                            <w:top w:val="none" w:sz="0" w:space="0" w:color="auto"/>
                            <w:left w:val="none" w:sz="0" w:space="0" w:color="auto"/>
                            <w:bottom w:val="none" w:sz="0" w:space="0" w:color="auto"/>
                            <w:right w:val="none" w:sz="0" w:space="0" w:color="auto"/>
                          </w:divBdr>
                        </w:div>
                        <w:div w:id="826899224">
                          <w:marLeft w:val="0"/>
                          <w:marRight w:val="0"/>
                          <w:marTop w:val="0"/>
                          <w:marBottom w:val="0"/>
                          <w:divBdr>
                            <w:top w:val="none" w:sz="0" w:space="0" w:color="auto"/>
                            <w:left w:val="none" w:sz="0" w:space="0" w:color="auto"/>
                            <w:bottom w:val="none" w:sz="0" w:space="0" w:color="auto"/>
                            <w:right w:val="none" w:sz="0" w:space="0" w:color="auto"/>
                          </w:divBdr>
                        </w:div>
                        <w:div w:id="2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2789">
              <w:marLeft w:val="0"/>
              <w:marRight w:val="0"/>
              <w:marTop w:val="0"/>
              <w:marBottom w:val="0"/>
              <w:divBdr>
                <w:top w:val="none" w:sz="0" w:space="0" w:color="auto"/>
                <w:left w:val="none" w:sz="0" w:space="0" w:color="auto"/>
                <w:bottom w:val="none" w:sz="0" w:space="0" w:color="auto"/>
                <w:right w:val="none" w:sz="0" w:space="0" w:color="auto"/>
              </w:divBdr>
              <w:divsChild>
                <w:div w:id="224074728">
                  <w:marLeft w:val="0"/>
                  <w:marRight w:val="0"/>
                  <w:marTop w:val="0"/>
                  <w:marBottom w:val="0"/>
                  <w:divBdr>
                    <w:top w:val="none" w:sz="0" w:space="0" w:color="auto"/>
                    <w:left w:val="none" w:sz="0" w:space="0" w:color="auto"/>
                    <w:bottom w:val="none" w:sz="0" w:space="0" w:color="auto"/>
                    <w:right w:val="none" w:sz="0" w:space="0" w:color="auto"/>
                  </w:divBdr>
                  <w:divsChild>
                    <w:div w:id="1370835629">
                      <w:marLeft w:val="0"/>
                      <w:marRight w:val="0"/>
                      <w:marTop w:val="0"/>
                      <w:marBottom w:val="180"/>
                      <w:divBdr>
                        <w:top w:val="none" w:sz="0" w:space="0" w:color="auto"/>
                        <w:left w:val="none" w:sz="0" w:space="0" w:color="auto"/>
                        <w:bottom w:val="none" w:sz="0" w:space="0" w:color="auto"/>
                        <w:right w:val="none" w:sz="0" w:space="0" w:color="auto"/>
                      </w:divBdr>
                      <w:divsChild>
                        <w:div w:id="1519540719">
                          <w:marLeft w:val="0"/>
                          <w:marRight w:val="0"/>
                          <w:marTop w:val="0"/>
                          <w:marBottom w:val="0"/>
                          <w:divBdr>
                            <w:top w:val="none" w:sz="0" w:space="0" w:color="auto"/>
                            <w:left w:val="none" w:sz="0" w:space="0" w:color="auto"/>
                            <w:bottom w:val="none" w:sz="0" w:space="0" w:color="auto"/>
                            <w:right w:val="none" w:sz="0" w:space="0" w:color="auto"/>
                          </w:divBdr>
                          <w:divsChild>
                            <w:div w:id="1246692431">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 w:id="2100053964">
                      <w:marLeft w:val="0"/>
                      <w:marRight w:val="0"/>
                      <w:marTop w:val="0"/>
                      <w:marBottom w:val="0"/>
                      <w:divBdr>
                        <w:top w:val="none" w:sz="0" w:space="0" w:color="auto"/>
                        <w:left w:val="none" w:sz="0" w:space="0" w:color="auto"/>
                        <w:bottom w:val="none" w:sz="0" w:space="0" w:color="auto"/>
                        <w:right w:val="none" w:sz="0" w:space="0" w:color="auto"/>
                      </w:divBdr>
                      <w:divsChild>
                        <w:div w:id="2085638685">
                          <w:marLeft w:val="0"/>
                          <w:marRight w:val="0"/>
                          <w:marTop w:val="0"/>
                          <w:marBottom w:val="0"/>
                          <w:divBdr>
                            <w:top w:val="none" w:sz="0" w:space="0" w:color="auto"/>
                            <w:left w:val="none" w:sz="0" w:space="0" w:color="auto"/>
                            <w:bottom w:val="none" w:sz="0" w:space="0" w:color="auto"/>
                            <w:right w:val="none" w:sz="0" w:space="0" w:color="auto"/>
                          </w:divBdr>
                        </w:div>
                        <w:div w:id="841046740">
                          <w:marLeft w:val="0"/>
                          <w:marRight w:val="0"/>
                          <w:marTop w:val="0"/>
                          <w:marBottom w:val="0"/>
                          <w:divBdr>
                            <w:top w:val="none" w:sz="0" w:space="0" w:color="auto"/>
                            <w:left w:val="none" w:sz="0" w:space="0" w:color="auto"/>
                            <w:bottom w:val="none" w:sz="0" w:space="0" w:color="auto"/>
                            <w:right w:val="none" w:sz="0" w:space="0" w:color="auto"/>
                          </w:divBdr>
                        </w:div>
                        <w:div w:id="526336925">
                          <w:marLeft w:val="0"/>
                          <w:marRight w:val="0"/>
                          <w:marTop w:val="0"/>
                          <w:marBottom w:val="0"/>
                          <w:divBdr>
                            <w:top w:val="none" w:sz="0" w:space="0" w:color="auto"/>
                            <w:left w:val="none" w:sz="0" w:space="0" w:color="auto"/>
                            <w:bottom w:val="none" w:sz="0" w:space="0" w:color="auto"/>
                            <w:right w:val="none" w:sz="0" w:space="0" w:color="auto"/>
                          </w:divBdr>
                        </w:div>
                        <w:div w:id="18872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88638">
          <w:marLeft w:val="0"/>
          <w:marRight w:val="0"/>
          <w:marTop w:val="0"/>
          <w:marBottom w:val="0"/>
          <w:divBdr>
            <w:top w:val="none" w:sz="0" w:space="0" w:color="auto"/>
            <w:left w:val="none" w:sz="0" w:space="0" w:color="auto"/>
            <w:bottom w:val="none" w:sz="0" w:space="0" w:color="auto"/>
            <w:right w:val="none" w:sz="0" w:space="0" w:color="auto"/>
          </w:divBdr>
        </w:div>
        <w:div w:id="1949237251">
          <w:marLeft w:val="0"/>
          <w:marRight w:val="0"/>
          <w:marTop w:val="0"/>
          <w:marBottom w:val="0"/>
          <w:divBdr>
            <w:top w:val="none" w:sz="0" w:space="0" w:color="auto"/>
            <w:left w:val="none" w:sz="0" w:space="0" w:color="auto"/>
            <w:bottom w:val="none" w:sz="0" w:space="0" w:color="auto"/>
            <w:right w:val="none" w:sz="0" w:space="0" w:color="auto"/>
          </w:divBdr>
          <w:divsChild>
            <w:div w:id="1753047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1.xml"/><Relationship Id="rId26" Type="http://schemas.openxmlformats.org/officeDocument/2006/relationships/image" Target="media/image4.jpeg"/><Relationship Id="rId39"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1.xml"/><Relationship Id="rId42" Type="http://schemas.openxmlformats.org/officeDocument/2006/relationships/control" Target="activeX/activeX27.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0.xml"/><Relationship Id="rId25" Type="http://schemas.openxmlformats.org/officeDocument/2006/relationships/hyperlink" Target="http://viewonphysics.gr/wp-content/uploads/2020/05/%CE%86%CE%BD%CF%89%CF%83%CE%B7-Online-2.jpg" TargetMode="External"/><Relationship Id="rId33" Type="http://schemas.openxmlformats.org/officeDocument/2006/relationships/image" Target="media/image6.jpeg"/><Relationship Id="rId38" Type="http://schemas.openxmlformats.org/officeDocument/2006/relationships/hyperlink" Target="http://viewonphysics.gr/wp-content/uploads/2020/05/%CE%86%CE%BD%CF%89%CF%83%CE%B7-Online-5.jpg" TargetMode="Externa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image" Target="media/image3.wmf"/><Relationship Id="rId29" Type="http://schemas.openxmlformats.org/officeDocument/2006/relationships/control" Target="activeX/activeX19.xml"/><Relationship Id="rId41" Type="http://schemas.openxmlformats.org/officeDocument/2006/relationships/control" Target="activeX/activeX26.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6.xml"/><Relationship Id="rId32" Type="http://schemas.openxmlformats.org/officeDocument/2006/relationships/hyperlink" Target="http://viewonphysics.gr/wp-content/uploads/2020/05/%CE%86%CE%BD%CF%89%CF%83%CE%B7-Online-4.jpg" TargetMode="External"/><Relationship Id="rId37" Type="http://schemas.openxmlformats.org/officeDocument/2006/relationships/control" Target="activeX/activeX24.xml"/><Relationship Id="rId40" Type="http://schemas.openxmlformats.org/officeDocument/2006/relationships/control" Target="activeX/activeX25.xml"/><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2.jpeg"/><Relationship Id="rId23" Type="http://schemas.openxmlformats.org/officeDocument/2006/relationships/control" Target="activeX/activeX15.xml"/><Relationship Id="rId28" Type="http://schemas.openxmlformats.org/officeDocument/2006/relationships/control" Target="activeX/activeX18.xml"/><Relationship Id="rId36" Type="http://schemas.openxmlformats.org/officeDocument/2006/relationships/control" Target="activeX/activeX23.xml"/><Relationship Id="rId10" Type="http://schemas.openxmlformats.org/officeDocument/2006/relationships/control" Target="activeX/activeX5.xml"/><Relationship Id="rId19" Type="http://schemas.openxmlformats.org/officeDocument/2006/relationships/control" Target="activeX/activeX12.xml"/><Relationship Id="rId31" Type="http://schemas.openxmlformats.org/officeDocument/2006/relationships/image" Target="media/image5.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hyperlink" Target="http://viewonphysics.gr/wp-content/uploads/2020/05/%CE%86%CE%BD%CF%89%CF%83%CE%B7-Online-1.jpg" TargetMode="External"/><Relationship Id="rId22" Type="http://schemas.openxmlformats.org/officeDocument/2006/relationships/control" Target="activeX/activeX14.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2.xml"/><Relationship Id="rId43"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665</Words>
  <Characters>3596</Characters>
  <Application>Microsoft Office Word</Application>
  <DocSecurity>0</DocSecurity>
  <Lines>29</Lines>
  <Paragraphs>8</Paragraphs>
  <ScaleCrop>false</ScaleCrop>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2021-03-05T21:36:00Z</dcterms:created>
  <dcterms:modified xsi:type="dcterms:W3CDTF">2021-03-05T21:41:00Z</dcterms:modified>
</cp:coreProperties>
</file>