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410"/>
        <w:gridCol w:w="2835"/>
        <w:gridCol w:w="2318"/>
      </w:tblGrid>
      <w:tr w:rsidR="00993133" w:rsidRPr="00993133" w14:paraId="0D6B1819" w14:textId="77777777" w:rsidTr="00993133">
        <w:tc>
          <w:tcPr>
            <w:tcW w:w="8522" w:type="dxa"/>
            <w:gridSpan w:val="5"/>
          </w:tcPr>
          <w:p w14:paraId="33318293" w14:textId="77777777" w:rsidR="00993133" w:rsidRPr="00993133" w:rsidRDefault="00993133" w:rsidP="00A47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ἡ φωνή</w:t>
            </w:r>
          </w:p>
        </w:tc>
      </w:tr>
      <w:tr w:rsidR="00993133" w:rsidRPr="00993133" w14:paraId="5F398AD0" w14:textId="77777777" w:rsidTr="00993133">
        <w:tc>
          <w:tcPr>
            <w:tcW w:w="534" w:type="dxa"/>
          </w:tcPr>
          <w:p w14:paraId="608830A0" w14:textId="77777777" w:rsidR="00993133" w:rsidRPr="00993133" w:rsidRDefault="00993133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BE5725" w14:textId="77777777" w:rsidR="00993133" w:rsidRPr="00993133" w:rsidRDefault="00993133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220B4C" w14:textId="77777777" w:rsidR="00993133" w:rsidRPr="00993133" w:rsidRDefault="00993133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Αρχαία Ελληνική</w:t>
            </w:r>
          </w:p>
        </w:tc>
        <w:tc>
          <w:tcPr>
            <w:tcW w:w="2835" w:type="dxa"/>
          </w:tcPr>
          <w:p w14:paraId="6D1828D1" w14:textId="77777777" w:rsidR="00993133" w:rsidRPr="00993133" w:rsidRDefault="00993133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Αρχαία/Νέα Ελληνική</w:t>
            </w:r>
          </w:p>
        </w:tc>
        <w:tc>
          <w:tcPr>
            <w:tcW w:w="2318" w:type="dxa"/>
          </w:tcPr>
          <w:p w14:paraId="52E2BB55" w14:textId="77777777" w:rsidR="00993133" w:rsidRPr="00993133" w:rsidRDefault="00993133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Νέα Ελληνική</w:t>
            </w:r>
          </w:p>
        </w:tc>
      </w:tr>
      <w:tr w:rsidR="00C91EC5" w:rsidRPr="00993133" w14:paraId="31240ADB" w14:textId="77777777" w:rsidTr="00993133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3D8F2CB9" w14:textId="77777777" w:rsidR="00C91EC5" w:rsidRDefault="00C91EC5" w:rsidP="00C91E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Ομόρριζα</w:t>
            </w:r>
            <w:proofErr w:type="spellEnd"/>
          </w:p>
          <w:p w14:paraId="38B382E9" w14:textId="77777777" w:rsidR="00C91EC5" w:rsidRPr="00993133" w:rsidRDefault="00C91EC5" w:rsidP="00A47C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9B1E5FB" w14:textId="77777777" w:rsidR="00C91EC5" w:rsidRPr="00993133" w:rsidRDefault="00C91EC5" w:rsidP="004177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απλά</w:t>
            </w:r>
          </w:p>
        </w:tc>
        <w:tc>
          <w:tcPr>
            <w:tcW w:w="2410" w:type="dxa"/>
          </w:tcPr>
          <w:p w14:paraId="18D0B703" w14:textId="77777777" w:rsidR="00C91EC5" w:rsidRPr="00993133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133">
              <w:rPr>
                <w:rFonts w:ascii="Times New Roman" w:hAnsi="Times New Roman" w:cs="Times New Roman"/>
                <w:sz w:val="24"/>
                <w:szCs w:val="24"/>
              </w:rPr>
              <w:t>Φωνητός</w:t>
            </w:r>
            <w:proofErr w:type="spellEnd"/>
            <w:r w:rsidRPr="00993133">
              <w:rPr>
                <w:rFonts w:ascii="Times New Roman" w:hAnsi="Times New Roman" w:cs="Times New Roman"/>
                <w:sz w:val="24"/>
                <w:szCs w:val="24"/>
              </w:rPr>
              <w:t xml:space="preserve"> (=αυτός που μπορεί να ειπωθεί)</w:t>
            </w:r>
          </w:p>
        </w:tc>
        <w:tc>
          <w:tcPr>
            <w:tcW w:w="2835" w:type="dxa"/>
          </w:tcPr>
          <w:p w14:paraId="1A09A5FD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φώνημα (=είναι ο φθόγγος που παρουσιάζεται σε ένα σταθερό φθογγολογικό περιβάλλον και δίνει μία νέα λέξη. Έτσι π.χ. στις λέξεις </w:t>
            </w:r>
            <w:r w:rsidRPr="00993133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όνος, </w:t>
            </w:r>
            <w:r w:rsidRPr="00993133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όνος, </w:t>
            </w:r>
            <w:r w:rsidRPr="00993133">
              <w:rPr>
                <w:rFonts w:ascii="Times New Roman" w:hAnsi="Times New Roman" w:cs="Times New Roman"/>
                <w:b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όνος τα </w:t>
            </w:r>
            <w:proofErr w:type="spellStart"/>
            <w:r w:rsidRPr="00993133">
              <w:rPr>
                <w:rFonts w:ascii="Times New Roman" w:hAnsi="Times New Roman" w:cs="Times New Roman"/>
                <w:b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133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133">
              <w:rPr>
                <w:rFonts w:ascii="Times New Roman" w:hAnsi="Times New Roman" w:cs="Times New Roman"/>
                <w:b/>
                <w:sz w:val="24"/>
                <w:szCs w:val="24"/>
              </w:rPr>
              <w:t>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που διαφοροποιούν τη σημασία των αντίστοιχων λέξεων, είναι φωνήματα) </w:t>
            </w:r>
          </w:p>
          <w:p w14:paraId="7F31A1B7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Φωνητικός =</w:t>
            </w:r>
          </w:p>
          <w:p w14:paraId="2E15DC46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σχετίζεται με τη φωνή (φωνητικά όργανα)</w:t>
            </w:r>
          </w:p>
          <w:p w14:paraId="17B02766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συντελεί στην παραγωγή φωνής (φωνητικές χορδές)</w:t>
            </w:r>
          </w:p>
          <w:p w14:paraId="5BE42FD9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σχετίζεται με τους φθόγγους (φωνητική νόμοι)</w:t>
            </w:r>
          </w:p>
          <w:p w14:paraId="5C0C6FB9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προικισμένος με φωνή, με λόγο</w:t>
            </w:r>
          </w:p>
          <w:p w14:paraId="6426E884" w14:textId="77777777" w:rsidR="00C91EC5" w:rsidRPr="00993133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Φωνῆεν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(=ο φθόγγος που παράγεται με το στόμα ανοιχτό ή μισάνοιχτο και μόνο με τις φωνητικές χορδές του λάρυγγα (α, ε, η, ι, ο, υ, ω)</w:t>
            </w:r>
          </w:p>
        </w:tc>
        <w:tc>
          <w:tcPr>
            <w:tcW w:w="2318" w:type="dxa"/>
          </w:tcPr>
          <w:p w14:paraId="43B307C3" w14:textId="77777777" w:rsidR="00C91EC5" w:rsidRDefault="00C91EC5" w:rsidP="00421F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Φωνάζω</w:t>
            </w:r>
          </w:p>
          <w:p w14:paraId="463DAEB0" w14:textId="77777777" w:rsidR="00C91EC5" w:rsidRDefault="00C91EC5" w:rsidP="00421F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Φωναχτά</w:t>
            </w:r>
          </w:p>
          <w:p w14:paraId="47637087" w14:textId="77777777" w:rsidR="00C91EC5" w:rsidRDefault="00C91EC5" w:rsidP="00421F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Φωνακλάς</w:t>
            </w:r>
          </w:p>
          <w:p w14:paraId="4CE0B5AC" w14:textId="77777777" w:rsidR="00C91EC5" w:rsidRDefault="00C91EC5" w:rsidP="00421F3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μιλάει δυνατά, που βγάζει κραυγές</w:t>
            </w:r>
          </w:p>
          <w:p w14:paraId="63A65E06" w14:textId="77777777" w:rsidR="00C91EC5" w:rsidRDefault="00C91EC5" w:rsidP="00421F3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εκνευρίζεται εύκολα και βάζει τις φωνές</w:t>
            </w:r>
          </w:p>
          <w:p w14:paraId="00720485" w14:textId="77777777" w:rsidR="00C91EC5" w:rsidRPr="00421F32" w:rsidRDefault="00C91EC5" w:rsidP="00421F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Φωνηεντικός [=αυτός που σχετίζεται με τα φωνήεντα (π.χ. φωνηεντικά πάθη)]</w:t>
            </w:r>
          </w:p>
        </w:tc>
      </w:tr>
      <w:tr w:rsidR="00C91EC5" w:rsidRPr="00993133" w14:paraId="1504ABBF" w14:textId="77777777" w:rsidTr="00993133">
        <w:trPr>
          <w:cantSplit/>
          <w:trHeight w:val="1134"/>
        </w:trPr>
        <w:tc>
          <w:tcPr>
            <w:tcW w:w="534" w:type="dxa"/>
            <w:vMerge/>
          </w:tcPr>
          <w:p w14:paraId="4EC1314D" w14:textId="77777777" w:rsidR="00C91EC5" w:rsidRPr="00993133" w:rsidRDefault="00C91EC5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48D2FB9" w14:textId="77777777" w:rsidR="00C91EC5" w:rsidRPr="00993133" w:rsidRDefault="00C91EC5" w:rsidP="004177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σύνθετα</w:t>
            </w:r>
          </w:p>
        </w:tc>
        <w:tc>
          <w:tcPr>
            <w:tcW w:w="2410" w:type="dxa"/>
          </w:tcPr>
          <w:p w14:paraId="176CBF26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ἀντιφωνέω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ἀντιφωνῶ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(=απαντώ σε προηγούμενη προσφώνηση)</w:t>
            </w:r>
          </w:p>
          <w:p w14:paraId="41EDE0B5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εὔφωνος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14:paraId="5DD259AB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ind w:left="459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Αυτός που έχει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γλυκειά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φωνή, </w:t>
            </w:r>
          </w:p>
          <w:p w14:paraId="69C6CDC2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ind w:left="459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διακρίνεται για την ηχηρή φωνή του</w:t>
            </w:r>
          </w:p>
          <w:p w14:paraId="0AD0871D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Μικρόφωνος (=αυτός που έχει αδύναμη φωνή)</w:t>
            </w:r>
          </w:p>
          <w:p w14:paraId="7CDC0BC5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μικροφωνία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(=η απαλή, ευχάριστη και γλυκιά φωνή)</w:t>
            </w:r>
          </w:p>
          <w:p w14:paraId="20BC732A" w14:textId="77777777" w:rsidR="00C91EC5" w:rsidRDefault="00C91EC5" w:rsidP="00A47C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μεγαλόφωνος =</w:t>
            </w:r>
          </w:p>
          <w:p w14:paraId="789AC9A0" w14:textId="77777777" w:rsidR="00C91EC5" w:rsidRDefault="00C91EC5" w:rsidP="00A47C3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έχει δυνατή φωνή, ο φωνακλάς</w:t>
            </w:r>
          </w:p>
          <w:p w14:paraId="6536083E" w14:textId="77777777" w:rsidR="00C91EC5" w:rsidRPr="00993133" w:rsidRDefault="00C91EC5" w:rsidP="00A47C3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λέει μεγάλα λόγια, ο αλαζόνας, ο υπερήφανος</w:t>
            </w:r>
          </w:p>
        </w:tc>
        <w:tc>
          <w:tcPr>
            <w:tcW w:w="2835" w:type="dxa"/>
          </w:tcPr>
          <w:p w14:paraId="64E71BF2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φωνασκέω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φωνασκῶ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1128028F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Α.Ε.: καλλιεργώ τη φωνή μου</w:t>
            </w:r>
          </w:p>
          <w:p w14:paraId="46F6F427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Ν.Ε.: φωνάζω δυνατά, κραυγάζω</w:t>
            </w:r>
          </w:p>
          <w:p w14:paraId="0B014B98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φωνασκία =</w:t>
            </w:r>
          </w:p>
          <w:p w14:paraId="4BBDCE60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Α.Ε.: άσκηση της φωνής στο τραγούδι ή στην απαγγελία</w:t>
            </w:r>
          </w:p>
          <w:p w14:paraId="4BA30FA4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Ν.Ε.: πολύ δυνατή ή ενοχλητική ομιλία, συζήτηση με οξεία και διαπεραστική φωνή</w:t>
            </w:r>
          </w:p>
          <w:p w14:paraId="499BED74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εὐφωνία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14:paraId="7DF16409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γλυκιά και ευχάριστη φωνή</w:t>
            </w:r>
          </w:p>
          <w:p w14:paraId="3097B8DD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καλή προφορά</w:t>
            </w:r>
          </w:p>
          <w:p w14:paraId="479BB90C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ἀναφωνέω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ἀναφωνῶ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3C16D521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φωνάζω δυνατά, κραυγάζω λόγω ψυχικής έντασης</w:t>
            </w:r>
          </w:p>
          <w:p w14:paraId="52FB2FAC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Α.Ε.: ανακηρύσσω, αναγορεύω</w:t>
            </w:r>
          </w:p>
          <w:p w14:paraId="0960CDC7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Διαφωνέω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διαφωνῶ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(=εκφράζω διαφωνία)</w:t>
            </w:r>
          </w:p>
          <w:p w14:paraId="61C2FB2C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διαφωνία (=η έλλειψη συμφωνίας, η διάσταση απόψεων, η ασυμφωνία γνωμών, η διχογνωμία)</w:t>
            </w:r>
          </w:p>
          <w:p w14:paraId="102AA373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συμφωνέω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συμφωνῶ</w:t>
            </w:r>
            <w:proofErr w:type="spellEnd"/>
          </w:p>
          <w:p w14:paraId="4ECD2BCC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συμφωνία</w:t>
            </w:r>
          </w:p>
          <w:p w14:paraId="301613B7" w14:textId="77777777" w:rsidR="00C91EC5" w:rsidRDefault="00C91EC5" w:rsidP="00A47C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σύμφωνος =</w:t>
            </w:r>
          </w:p>
          <w:p w14:paraId="59FF2ED1" w14:textId="77777777" w:rsidR="00C91EC5" w:rsidRDefault="00C91EC5" w:rsidP="00A47C3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έχει την ίδια γνώμη για κάτι με κάποιον άλλον</w:t>
            </w:r>
          </w:p>
          <w:p w14:paraId="2DB3F1E0" w14:textId="77777777" w:rsidR="00C91EC5" w:rsidRPr="00D02118" w:rsidRDefault="00C91EC5" w:rsidP="00D0211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είναι ανάλογος και ταιριαστός με κάτι άλλο</w:t>
            </w:r>
          </w:p>
        </w:tc>
        <w:tc>
          <w:tcPr>
            <w:tcW w:w="2318" w:type="dxa"/>
          </w:tcPr>
          <w:p w14:paraId="6B52F211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ευφωνικός (=αυτός που αναφέρεται στην ευφωνία ή που συντελεί σε αυτήν)</w:t>
            </w:r>
          </w:p>
          <w:p w14:paraId="681D7241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μικρόφωνο (=ηλεκτρική συσκευή που ενισχύει την ένταση των ηχητικών κυμάτων)</w:t>
            </w:r>
          </w:p>
          <w:p w14:paraId="4CB52006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μεγάφωνο (=ηλεκτρική συσκευή που ενισχύει την ένταση των ηχητικών κυμάτων)</w:t>
            </w:r>
          </w:p>
          <w:p w14:paraId="5B9A5C0C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πολυφωνικός (=αυτός που αναφέρεται στην πολυφωνία)</w:t>
            </w:r>
          </w:p>
          <w:p w14:paraId="4BCA1858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μεγαλόφωνα/ μεγαλοφώνως (=με δυνατή φωνή)</w:t>
            </w:r>
          </w:p>
          <w:p w14:paraId="2314B599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γραμμόφωνο (=συσκευή αναπαραγωγής ήχων)</w:t>
            </w:r>
          </w:p>
          <w:p w14:paraId="6C8768F3" w14:textId="77777777" w:rsidR="00C91EC5" w:rsidRDefault="00C91EC5" w:rsidP="00421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φωνογράφος (=συσκευή για την εγγραφή και αναπαραγωγή ήχων)</w:t>
            </w:r>
          </w:p>
          <w:p w14:paraId="21D21F3A" w14:textId="77777777" w:rsidR="00C91EC5" w:rsidRPr="00C91EC5" w:rsidRDefault="00C91EC5" w:rsidP="00C91E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φωνοληψία (=σύνολο διαδικασιών με τις οποίες επιτυγχάνεται η λήψη και αποτύπωση ήχων)</w:t>
            </w:r>
          </w:p>
        </w:tc>
      </w:tr>
      <w:tr w:rsidR="00C91EC5" w:rsidRPr="00993133" w14:paraId="67F6C994" w14:textId="77777777" w:rsidTr="00993133">
        <w:trPr>
          <w:cantSplit/>
          <w:trHeight w:val="1134"/>
        </w:trPr>
        <w:tc>
          <w:tcPr>
            <w:tcW w:w="534" w:type="dxa"/>
            <w:vMerge/>
          </w:tcPr>
          <w:p w14:paraId="6F3D7049" w14:textId="77777777" w:rsidR="00C91EC5" w:rsidRPr="00993133" w:rsidRDefault="00C91EC5" w:rsidP="00A47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3099FAD" w14:textId="77777777" w:rsidR="00C91EC5" w:rsidRDefault="00C91EC5" w:rsidP="004177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σύνθετα</w:t>
            </w:r>
          </w:p>
        </w:tc>
        <w:tc>
          <w:tcPr>
            <w:tcW w:w="2410" w:type="dxa"/>
          </w:tcPr>
          <w:p w14:paraId="433F6CC4" w14:textId="77777777" w:rsidR="00C91EC5" w:rsidRDefault="00C91EC5" w:rsidP="00C91EC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3C6887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ἄφωνος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14:paraId="6F82EE43" w14:textId="77777777" w:rsidR="00C91EC5" w:rsidRDefault="00C91EC5" w:rsidP="00C91EC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ἄλαλος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βουβός</w:t>
            </w:r>
          </w:p>
          <w:p w14:paraId="0CFB7DD9" w14:textId="77777777" w:rsidR="00C91EC5" w:rsidRDefault="00C91EC5" w:rsidP="00C91EC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σιωπά από έκπληξη</w:t>
            </w:r>
          </w:p>
          <w:p w14:paraId="2717AAE7" w14:textId="77777777" w:rsidR="00C91EC5" w:rsidRPr="00D02118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αφωνία (= η πλήρης απώλεια της φωνής από παθολογικά ή ψυχολογικά αίτια)</w:t>
            </w:r>
          </w:p>
          <w:p w14:paraId="520414D1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που διαθέτει ωραία φωνή, που τραγουδά καλλίφωνος (= αυτός που διαθέτει ωραία φωνή, που τραγουδά μελωδικά)</w:t>
            </w:r>
          </w:p>
          <w:p w14:paraId="019F78E9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παράφωνος =</w:t>
            </w:r>
          </w:p>
          <w:p w14:paraId="5DEE3419" w14:textId="77777777" w:rsidR="00C91EC5" w:rsidRDefault="00C91EC5" w:rsidP="00C91EC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αυτός που δεν ακολουθεί τους κανόνες της μουσικής αρμονίας, φάλτσος</w:t>
            </w:r>
          </w:p>
          <w:p w14:paraId="1651786E" w14:textId="77777777" w:rsidR="00C91EC5" w:rsidRDefault="00C91EC5" w:rsidP="00C91EC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κακόφωνος</w:t>
            </w:r>
          </w:p>
          <w:p w14:paraId="4E85CEA1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παραφωνία (=δυσαρμονία, παρατονία, φάλτσο)</w:t>
            </w:r>
          </w:p>
          <w:p w14:paraId="7E54D8F1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πολύφωνος (=αυτός που βγάζει πολλούς και διαφορετικούς ήχους/φωνές)</w:t>
            </w:r>
          </w:p>
          <w:p w14:paraId="18138951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ἡ πολυφωνία =</w:t>
            </w:r>
          </w:p>
          <w:p w14:paraId="4087B454" w14:textId="77777777" w:rsidR="00C91EC5" w:rsidRDefault="00C91EC5" w:rsidP="006D136C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συνδυασμός πολλών φωνών ή οργάνων κατά την εκτέλεση μουσικής σύνθεσης</w:t>
            </w:r>
          </w:p>
          <w:p w14:paraId="311DD46E" w14:textId="77777777" w:rsidR="00C91EC5" w:rsidRDefault="00C91EC5" w:rsidP="00C91E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μεταφορικά: η ύπαρξη πολλών διαφορετικών απόψεων για το ίδιο θέμα</w:t>
            </w:r>
          </w:p>
        </w:tc>
        <w:tc>
          <w:tcPr>
            <w:tcW w:w="2318" w:type="dxa"/>
          </w:tcPr>
          <w:p w14:paraId="606B5899" w14:textId="77777777" w:rsidR="00C91EC5" w:rsidRDefault="00C91EC5" w:rsidP="00C91E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φωνολογία (=ο κλάδος της γλωσσολογίας που μελετά τη λειτουργία των φωνημάτων μιας ορισμένης γλώσσας</w:t>
            </w:r>
          </w:p>
          <w:p w14:paraId="1132E138" w14:textId="77777777" w:rsidR="00C91EC5" w:rsidRDefault="00C91EC5" w:rsidP="00C91E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φωνολογικός (αυτός που σχετίζεται με τη φωνολογία)</w:t>
            </w:r>
          </w:p>
        </w:tc>
      </w:tr>
    </w:tbl>
    <w:p w14:paraId="01A0215D" w14:textId="77777777" w:rsidR="00681373" w:rsidRPr="00993133" w:rsidRDefault="00681373" w:rsidP="00993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1373" w:rsidRPr="00993133" w:rsidSect="00681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50575" w14:textId="77777777" w:rsidR="00D06860" w:rsidRDefault="00D06860" w:rsidP="00975871">
      <w:pPr>
        <w:spacing w:after="0" w:line="240" w:lineRule="auto"/>
      </w:pPr>
      <w:r>
        <w:separator/>
      </w:r>
    </w:p>
  </w:endnote>
  <w:endnote w:type="continuationSeparator" w:id="0">
    <w:p w14:paraId="78A703D0" w14:textId="77777777" w:rsidR="00D06860" w:rsidRDefault="00D06860" w:rsidP="0097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82FD" w14:textId="77777777" w:rsidR="00975871" w:rsidRDefault="009758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026594"/>
      <w:docPartObj>
        <w:docPartGallery w:val="Page Numbers (Bottom of Page)"/>
        <w:docPartUnique/>
      </w:docPartObj>
    </w:sdtPr>
    <w:sdtContent>
      <w:p w14:paraId="5D5638DD" w14:textId="77777777" w:rsidR="00975871" w:rsidRDefault="0097587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D05B4A" w14:textId="77777777" w:rsidR="00975871" w:rsidRDefault="009758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FF2CF" w14:textId="77777777" w:rsidR="00975871" w:rsidRDefault="009758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0DBC" w14:textId="77777777" w:rsidR="00D06860" w:rsidRDefault="00D06860" w:rsidP="00975871">
      <w:pPr>
        <w:spacing w:after="0" w:line="240" w:lineRule="auto"/>
      </w:pPr>
      <w:r>
        <w:separator/>
      </w:r>
    </w:p>
  </w:footnote>
  <w:footnote w:type="continuationSeparator" w:id="0">
    <w:p w14:paraId="1D926E67" w14:textId="77777777" w:rsidR="00D06860" w:rsidRDefault="00D06860" w:rsidP="0097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41E4" w14:textId="77777777" w:rsidR="00975871" w:rsidRDefault="009758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6422" w14:textId="77777777" w:rsidR="00975871" w:rsidRDefault="009758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B7B5" w14:textId="77777777" w:rsidR="00975871" w:rsidRDefault="009758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2FB6"/>
    <w:multiLevelType w:val="hybridMultilevel"/>
    <w:tmpl w:val="38765F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31F18"/>
    <w:multiLevelType w:val="hybridMultilevel"/>
    <w:tmpl w:val="FF9473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F274A"/>
    <w:multiLevelType w:val="hybridMultilevel"/>
    <w:tmpl w:val="D19A8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208457">
    <w:abstractNumId w:val="0"/>
  </w:num>
  <w:num w:numId="2" w16cid:durableId="1018890184">
    <w:abstractNumId w:val="1"/>
  </w:num>
  <w:num w:numId="3" w16cid:durableId="118412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EE4"/>
    <w:rsid w:val="002D2ED6"/>
    <w:rsid w:val="00417722"/>
    <w:rsid w:val="00421F32"/>
    <w:rsid w:val="00572687"/>
    <w:rsid w:val="005D5D47"/>
    <w:rsid w:val="00646BB5"/>
    <w:rsid w:val="00681373"/>
    <w:rsid w:val="006D136C"/>
    <w:rsid w:val="00814F5D"/>
    <w:rsid w:val="00975871"/>
    <w:rsid w:val="00993133"/>
    <w:rsid w:val="00A47C34"/>
    <w:rsid w:val="00C91EC5"/>
    <w:rsid w:val="00D02118"/>
    <w:rsid w:val="00D06860"/>
    <w:rsid w:val="00D26F5F"/>
    <w:rsid w:val="00D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A83E"/>
  <w15:docId w15:val="{C469BE87-3752-44A9-874E-1A91AB68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13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975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975871"/>
  </w:style>
  <w:style w:type="paragraph" w:styleId="a6">
    <w:name w:val="footer"/>
    <w:basedOn w:val="a"/>
    <w:link w:val="Char0"/>
    <w:uiPriority w:val="99"/>
    <w:unhideWhenUsed/>
    <w:rsid w:val="00975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7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Πόπη Σάρον</cp:lastModifiedBy>
  <cp:revision>8</cp:revision>
  <dcterms:created xsi:type="dcterms:W3CDTF">2014-08-24T08:06:00Z</dcterms:created>
  <dcterms:modified xsi:type="dcterms:W3CDTF">2024-08-05T05:35:00Z</dcterms:modified>
</cp:coreProperties>
</file>