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B55F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Γερμανικό πρόβλημα:</w:t>
      </w:r>
    </w:p>
    <w:p w14:paraId="24CBF699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Θάνατος </w:t>
      </w: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Θεοδοσίου Α’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 395 =&gt; χωρίζει την αυτοκρατορία σε :</w:t>
      </w:r>
    </w:p>
    <w:p w14:paraId="3FC01370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46B690F2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64E364E9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ΑΝΑΤΟΛΗ</w:t>
      </w:r>
    </w:p>
    <w:p w14:paraId="02A3260D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47F76750" w14:textId="77777777" w:rsidR="00411258" w:rsidRPr="00411258" w:rsidRDefault="00411258" w:rsidP="004112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Στροφή αρχηγών Γερμανών προς τη Δύση</w:t>
      </w:r>
    </w:p>
    <w:p w14:paraId="79433071" w14:textId="77777777" w:rsidR="00411258" w:rsidRPr="00411258" w:rsidRDefault="00411258" w:rsidP="004112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Ειρηνική εγκατάσταση γερμανικών πληθυσμών σε βυζαντινά εδάφη</w:t>
      </w:r>
    </w:p>
    <w:p w14:paraId="21A661BA" w14:textId="77777777" w:rsidR="00411258" w:rsidRPr="00411258" w:rsidRDefault="00411258" w:rsidP="004112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Σταδιακή αφομοίωση</w:t>
      </w:r>
    </w:p>
    <w:p w14:paraId="06FFEE05" w14:textId="77777777" w:rsidR="00411258" w:rsidRPr="00411258" w:rsidRDefault="00411258" w:rsidP="004112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Πολιτική </w:t>
      </w: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Θεοδοσίου Α’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 : ανώτερες θέσεις στο στρατό και στη διοίκηση σε Γερμανούς ηγεμόνες =&gt; κίνδυνος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εκγερμανισμού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του κράτους =&gt; πατριωτικό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αντιγερμανικό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κόμμα =&gt; εξόντωση Γότθων – </w:t>
      </w:r>
      <w:proofErr w:type="spellStart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Γαϊνάς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 400.</w:t>
      </w:r>
    </w:p>
    <w:p w14:paraId="235AFA4E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7441368F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ΔΥΣΗ</w:t>
      </w:r>
    </w:p>
    <w:p w14:paraId="04D6FCF2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46B28018" w14:textId="77777777" w:rsidR="00411258" w:rsidRPr="00411258" w:rsidRDefault="00411258" w:rsidP="00411258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Symbol" w:eastAsia="Times New Roman" w:hAnsi="Symbol" w:cs="Arial"/>
          <w:color w:val="222222"/>
          <w:kern w:val="0"/>
          <w:sz w:val="20"/>
          <w:szCs w:val="20"/>
          <w:lang w:eastAsia="el-GR"/>
          <w14:ligatures w14:val="none"/>
        </w:rPr>
        <w:t>·</w:t>
      </w:r>
      <w:r w:rsidRPr="00411258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el-GR"/>
          <w14:ligatures w14:val="none"/>
        </w:rPr>
        <w:t>         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Εξάντληση από επιδρομές</w:t>
      </w:r>
    </w:p>
    <w:p w14:paraId="48E8EAB1" w14:textId="77777777" w:rsidR="00411258" w:rsidRPr="00411258" w:rsidRDefault="00411258" w:rsidP="00411258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Symbol" w:eastAsia="Times New Roman" w:hAnsi="Symbol" w:cs="Arial"/>
          <w:color w:val="222222"/>
          <w:kern w:val="0"/>
          <w:sz w:val="20"/>
          <w:szCs w:val="20"/>
          <w:lang w:eastAsia="el-GR"/>
          <w14:ligatures w14:val="none"/>
        </w:rPr>
        <w:t>·</w:t>
      </w:r>
      <w:r w:rsidRPr="00411258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el-GR"/>
          <w14:ligatures w14:val="none"/>
        </w:rPr>
        <w:t>         </w:t>
      </w:r>
      <w:proofErr w:type="spellStart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Οδόακρος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 αναγκάζει σε παραίτηση τον τελευταίο αυτοκράτορα του δυτικού τμήματος, πτώση της Ρώμης</w:t>
      </w:r>
    </w:p>
    <w:p w14:paraId="2A805734" w14:textId="77777777" w:rsidR="00411258" w:rsidRPr="00411258" w:rsidRDefault="00411258" w:rsidP="00411258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Symbol" w:eastAsia="Times New Roman" w:hAnsi="Symbol" w:cs="Arial"/>
          <w:color w:val="222222"/>
          <w:kern w:val="0"/>
          <w:sz w:val="20"/>
          <w:szCs w:val="20"/>
          <w:lang w:eastAsia="el-GR"/>
          <w14:ligatures w14:val="none"/>
        </w:rPr>
        <w:t>·</w:t>
      </w:r>
      <w:r w:rsidRPr="00411258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el-GR"/>
          <w14:ligatures w14:val="none"/>
        </w:rPr>
        <w:t>         </w:t>
      </w:r>
      <w:proofErr w:type="spellStart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Θευδέριχος</w:t>
      </w:r>
      <w:proofErr w:type="spellEnd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 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: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Οστρογοτθικό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Βασίλειο με κέντρο τη Ραβέννα, παίρνει τον τίτλο </w:t>
      </w: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n-US" w:eastAsia="el-GR"/>
          <w14:ligatures w14:val="none"/>
        </w:rPr>
        <w:t>REX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val="en-US" w:eastAsia="el-GR"/>
          <w14:ligatures w14:val="none"/>
        </w:rPr>
        <w:t> 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= ρήγας, θεωρητικά αναγνωρίζει την επικυριαρχία του αυτοκράτορα της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Κων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πολης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πρακτικά όμως ανεξάρτητος.</w:t>
      </w:r>
    </w:p>
    <w:p w14:paraId="189E23A2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05C9CB1B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ΓΟΤΘΙΚΑ ΒΑΣΙΛΕΙΑ ΔΥΣΗΣ</w:t>
      </w:r>
    </w:p>
    <w:p w14:paraId="298188B3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69661636" w14:textId="77777777" w:rsidR="00411258" w:rsidRPr="00411258" w:rsidRDefault="00411258" w:rsidP="004112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Οστρογοτικό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– Ιταλία</w:t>
      </w:r>
    </w:p>
    <w:p w14:paraId="0C6F17FF" w14:textId="77777777" w:rsidR="00411258" w:rsidRPr="00411258" w:rsidRDefault="00411258" w:rsidP="004112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Βουργουνδικό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– Γαλλία</w:t>
      </w:r>
    </w:p>
    <w:p w14:paraId="1CF84737" w14:textId="77777777" w:rsidR="00411258" w:rsidRPr="00411258" w:rsidRDefault="00411258" w:rsidP="004112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Φραγκικό – Γαλλία, Γερμανία</w:t>
      </w:r>
    </w:p>
    <w:p w14:paraId="7BD0B795" w14:textId="77777777" w:rsidR="00411258" w:rsidRPr="00411258" w:rsidRDefault="00411258" w:rsidP="004112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Βησιγοτθικό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– Ισπανία</w:t>
      </w:r>
    </w:p>
    <w:p w14:paraId="111FCE96" w14:textId="77777777" w:rsidR="00411258" w:rsidRPr="00411258" w:rsidRDefault="00411258" w:rsidP="004112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Βανδαλικό – Βόρεια Αφρική</w:t>
      </w:r>
    </w:p>
    <w:p w14:paraId="0C4502EC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4E8DD493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3220F820" w14:textId="77777777" w:rsidR="00411258" w:rsidRPr="00411258" w:rsidRDefault="00411258" w:rsidP="00411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35DBAC9B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ΠΟΛΙΤΙΣΤΙΚΕΣ ΕΞΕΛΙΞΕΙΣ</w:t>
      </w:r>
    </w:p>
    <w:p w14:paraId="47798D00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1D2318E9" w14:textId="77777777" w:rsidR="00411258" w:rsidRPr="00411258" w:rsidRDefault="00411258" w:rsidP="00411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</w:p>
    <w:p w14:paraId="667F694D" w14:textId="77777777" w:rsidR="00411258" w:rsidRPr="00411258" w:rsidRDefault="00411258" w:rsidP="004112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Ίδρυση </w:t>
      </w:r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Παν/</w:t>
      </w:r>
      <w:proofErr w:type="spellStart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μιου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 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Κων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λης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με 16 ελληνόφωνες και 15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λατινόφωνες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έδρες, η 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Κων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λη</w:t>
      </w:r>
      <w:proofErr w:type="spellEnd"/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 xml:space="preserve"> ανταγωνίζεται τα αρχαία πνευματικά κέντρα της Αθήνας και της Αλεξάνδρειας.</w:t>
      </w:r>
    </w:p>
    <w:p w14:paraId="40F793D4" w14:textId="77777777" w:rsidR="00411258" w:rsidRPr="00411258" w:rsidRDefault="00411258" w:rsidP="004112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</w:pPr>
      <w:proofErr w:type="spellStart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>Θεοδοσιανός</w:t>
      </w:r>
      <w:proofErr w:type="spellEnd"/>
      <w:r w:rsidRPr="0041125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l-GR"/>
          <w14:ligatures w14:val="none"/>
        </w:rPr>
        <w:t xml:space="preserve"> Κώδικας</w:t>
      </w:r>
      <w:r w:rsidRPr="00411258">
        <w:rPr>
          <w:rFonts w:ascii="Arial" w:eastAsia="Times New Roman" w:hAnsi="Arial" w:cs="Arial"/>
          <w:color w:val="222222"/>
          <w:kern w:val="0"/>
          <w:sz w:val="20"/>
          <w:szCs w:val="20"/>
          <w:lang w:eastAsia="el-GR"/>
          <w14:ligatures w14:val="none"/>
        </w:rPr>
        <w:t> : όλα τα αυτοκρατορικά διατάγματα από 312 – 438 =&gt; ευκολότερη απονομή δικαιοσύνης και πολλές πληροφορίες για τις κοινωνικές συνθήκες της εποχής.</w:t>
      </w:r>
    </w:p>
    <w:p w14:paraId="7A888E1B" w14:textId="77777777" w:rsidR="00411258" w:rsidRDefault="00411258"/>
    <w:sectPr w:rsidR="00411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FE5"/>
    <w:multiLevelType w:val="multilevel"/>
    <w:tmpl w:val="D6C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B2C27"/>
    <w:multiLevelType w:val="multilevel"/>
    <w:tmpl w:val="105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4E29A2"/>
    <w:multiLevelType w:val="multilevel"/>
    <w:tmpl w:val="E7EE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758159">
    <w:abstractNumId w:val="0"/>
  </w:num>
  <w:num w:numId="2" w16cid:durableId="1713771218">
    <w:abstractNumId w:val="2"/>
  </w:num>
  <w:num w:numId="3" w16cid:durableId="72287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58"/>
    <w:rsid w:val="004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4DB"/>
  <w15:chartTrackingRefBased/>
  <w15:docId w15:val="{07AC86BE-537C-45B1-9128-96197823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98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91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3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</cp:revision>
  <dcterms:created xsi:type="dcterms:W3CDTF">2023-05-16T19:30:00Z</dcterms:created>
  <dcterms:modified xsi:type="dcterms:W3CDTF">2023-05-16T19:30:00Z</dcterms:modified>
</cp:coreProperties>
</file>