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03" w:rsidRDefault="00BA0D99" w:rsidP="00820361">
      <w:pPr>
        <w:jc w:val="both"/>
        <w:rPr>
          <w:lang w:val="el-GR"/>
        </w:rPr>
      </w:pPr>
      <w:r>
        <w:rPr>
          <w:lang w:val="el-GR"/>
        </w:rPr>
        <w:t>ΑΝΑΘΕΣΕΙΣ ΕΡΓΑΣΙΩΝ – ΕΡΕΥΝΩΝ Β ΤΕΤΡΑΜΗΝΟΥ – ΤΜΗΜΑ Γ2</w:t>
      </w:r>
    </w:p>
    <w:p w:rsidR="00FA1090" w:rsidRPr="00523DAF" w:rsidRDefault="00EB7FC3" w:rsidP="00820361">
      <w:pPr>
        <w:jc w:val="both"/>
        <w:rPr>
          <w:lang w:val="el-GR"/>
        </w:rPr>
      </w:pPr>
      <w:r>
        <w:rPr>
          <w:lang w:val="el-GR"/>
        </w:rPr>
        <w:t>Παράδοση εργασιών: 30/4/2025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765"/>
        <w:gridCol w:w="7415"/>
      </w:tblGrid>
      <w:tr w:rsidR="005977A5" w:rsidRPr="00155B11" w:rsidTr="004F39B3">
        <w:tc>
          <w:tcPr>
            <w:tcW w:w="1765" w:type="dxa"/>
          </w:tcPr>
          <w:p w:rsidR="005977A5" w:rsidRDefault="005977A5" w:rsidP="00493351">
            <w:pPr>
              <w:jc w:val="both"/>
              <w:rPr>
                <w:lang w:val="el-GR"/>
              </w:rPr>
            </w:pPr>
            <w:proofErr w:type="spellStart"/>
            <w:r w:rsidRPr="00FA1090">
              <w:t>Κορωνάκη</w:t>
            </w:r>
            <w:proofErr w:type="spellEnd"/>
          </w:p>
        </w:tc>
        <w:tc>
          <w:tcPr>
            <w:tcW w:w="7415" w:type="dxa"/>
          </w:tcPr>
          <w:p w:rsidR="005977A5" w:rsidRDefault="005977A5" w:rsidP="00493351">
            <w:pPr>
              <w:pStyle w:val="ListParagraph"/>
              <w:ind w:left="33"/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Η σύσταση του διαλύματος (νερό, </w:t>
            </w:r>
            <w:proofErr w:type="spellStart"/>
            <w:r>
              <w:rPr>
                <w:lang w:val="el-GR"/>
              </w:rPr>
              <w:t>νερό+καφέ</w:t>
            </w:r>
            <w:proofErr w:type="spellEnd"/>
            <w:r>
              <w:rPr>
                <w:lang w:val="el-GR"/>
              </w:rPr>
              <w:t>, νερό +ζάχαρη)  μεταβάλλει την διάρκεια ζωής των λουλουδιών.</w:t>
            </w:r>
          </w:p>
        </w:tc>
      </w:tr>
      <w:tr w:rsidR="005977A5" w:rsidRPr="00155B11" w:rsidTr="004F39B3">
        <w:trPr>
          <w:trHeight w:val="154"/>
        </w:trPr>
        <w:tc>
          <w:tcPr>
            <w:tcW w:w="1765" w:type="dxa"/>
          </w:tcPr>
          <w:p w:rsidR="005977A5" w:rsidRDefault="005977A5" w:rsidP="00493351">
            <w:pPr>
              <w:jc w:val="both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Κοτσιφάκη</w:t>
            </w:r>
            <w:proofErr w:type="spellEnd"/>
          </w:p>
        </w:tc>
        <w:tc>
          <w:tcPr>
            <w:tcW w:w="7415" w:type="dxa"/>
          </w:tcPr>
          <w:p w:rsidR="005977A5" w:rsidRPr="00772203" w:rsidRDefault="005977A5" w:rsidP="00493351">
            <w:pPr>
              <w:jc w:val="both"/>
              <w:rPr>
                <w:lang w:val="el-GR"/>
              </w:rPr>
            </w:pPr>
            <w:r w:rsidRPr="00772203">
              <w:rPr>
                <w:lang w:val="el-GR"/>
              </w:rPr>
              <w:t>Η επίδραση της συχνότητας ποτίσματος ενός φυτού στην ανάπτυξη του.</w:t>
            </w:r>
          </w:p>
        </w:tc>
      </w:tr>
      <w:tr w:rsidR="005977A5" w:rsidRPr="00155B11" w:rsidTr="004F39B3">
        <w:tc>
          <w:tcPr>
            <w:tcW w:w="1765" w:type="dxa"/>
          </w:tcPr>
          <w:p w:rsidR="005977A5" w:rsidRPr="004F39B3" w:rsidRDefault="005977A5" w:rsidP="00493351">
            <w:pPr>
              <w:jc w:val="both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Καρμής</w:t>
            </w:r>
            <w:proofErr w:type="spellEnd"/>
          </w:p>
        </w:tc>
        <w:tc>
          <w:tcPr>
            <w:tcW w:w="7415" w:type="dxa"/>
          </w:tcPr>
          <w:p w:rsidR="005977A5" w:rsidRDefault="005977A5" w:rsidP="0028162C">
            <w:pPr>
              <w:jc w:val="both"/>
              <w:rPr>
                <w:lang w:val="el-GR"/>
              </w:rPr>
            </w:pPr>
            <w:r w:rsidRPr="00772203">
              <w:rPr>
                <w:lang w:val="el-GR"/>
              </w:rPr>
              <w:t>Σχέση είδους σωματικής άσκησης και αύξησης καρδιακών παλμών.</w:t>
            </w:r>
          </w:p>
        </w:tc>
      </w:tr>
      <w:tr w:rsidR="005977A5" w:rsidRPr="00155B11" w:rsidTr="004F39B3">
        <w:tc>
          <w:tcPr>
            <w:tcW w:w="1765" w:type="dxa"/>
          </w:tcPr>
          <w:p w:rsidR="005977A5" w:rsidRDefault="005977A5" w:rsidP="00493351">
            <w:pPr>
              <w:jc w:val="both"/>
              <w:rPr>
                <w:lang w:val="el-GR"/>
              </w:rPr>
            </w:pPr>
            <w:proofErr w:type="spellStart"/>
            <w:r>
              <w:rPr>
                <w:lang w:val="el-GR"/>
              </w:rPr>
              <w:t>Μπατζάβαλης</w:t>
            </w:r>
            <w:proofErr w:type="spellEnd"/>
          </w:p>
        </w:tc>
        <w:tc>
          <w:tcPr>
            <w:tcW w:w="7415" w:type="dxa"/>
          </w:tcPr>
          <w:p w:rsidR="005977A5" w:rsidRDefault="005977A5" w:rsidP="007278D4">
            <w:pPr>
              <w:jc w:val="both"/>
              <w:rPr>
                <w:lang w:val="el-GR"/>
              </w:rPr>
            </w:pPr>
            <w:r w:rsidRPr="00772203">
              <w:rPr>
                <w:lang w:val="el-GR"/>
              </w:rPr>
              <w:t>Σχέση είδους σωματικής άσκησης και αύξησης καρδιακών παλμών.</w:t>
            </w:r>
          </w:p>
        </w:tc>
      </w:tr>
      <w:tr w:rsidR="005977A5" w:rsidRPr="00155B11" w:rsidTr="004F39B3">
        <w:tc>
          <w:tcPr>
            <w:tcW w:w="1765" w:type="dxa"/>
          </w:tcPr>
          <w:p w:rsidR="005977A5" w:rsidRDefault="005977A5" w:rsidP="00493351">
            <w:pPr>
              <w:jc w:val="both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Κουμουτσέας</w:t>
            </w:r>
            <w:proofErr w:type="spellEnd"/>
          </w:p>
          <w:p w:rsidR="005977A5" w:rsidRDefault="005977A5" w:rsidP="00493351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Καλογερόπουλος</w:t>
            </w:r>
          </w:p>
        </w:tc>
        <w:tc>
          <w:tcPr>
            <w:tcW w:w="7415" w:type="dxa"/>
          </w:tcPr>
          <w:p w:rsidR="005977A5" w:rsidRDefault="005977A5" w:rsidP="00493351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Η επίδραση του τρόπου χρήσης ενός κινητού στην διάρκεια της μπαταρίας του.</w:t>
            </w:r>
          </w:p>
        </w:tc>
      </w:tr>
      <w:tr w:rsidR="005977A5" w:rsidRPr="00155B11" w:rsidTr="004F39B3">
        <w:tc>
          <w:tcPr>
            <w:tcW w:w="1765" w:type="dxa"/>
          </w:tcPr>
          <w:p w:rsidR="005977A5" w:rsidRDefault="005977A5" w:rsidP="00493351">
            <w:pPr>
              <w:jc w:val="both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Κυρήκου</w:t>
            </w:r>
            <w:proofErr w:type="spellEnd"/>
          </w:p>
        </w:tc>
        <w:tc>
          <w:tcPr>
            <w:tcW w:w="7415" w:type="dxa"/>
          </w:tcPr>
          <w:p w:rsidR="005977A5" w:rsidRDefault="005977A5" w:rsidP="00493351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Π</w:t>
            </w:r>
            <w:r w:rsidRPr="00772203">
              <w:rPr>
                <w:lang w:val="el-GR"/>
              </w:rPr>
              <w:t>οία είναι η επίδραση του χρόνου μελέτης στην επίδοση των μαθητών της Γ’ γυμνασίου σε ένα διαγώνισμα.</w:t>
            </w:r>
          </w:p>
        </w:tc>
      </w:tr>
      <w:tr w:rsidR="005977A5" w:rsidRPr="00155B11" w:rsidTr="004F39B3">
        <w:tc>
          <w:tcPr>
            <w:tcW w:w="1765" w:type="dxa"/>
          </w:tcPr>
          <w:p w:rsidR="005977A5" w:rsidRDefault="005977A5" w:rsidP="00493351">
            <w:pPr>
              <w:jc w:val="both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Κορνελάκης</w:t>
            </w:r>
            <w:proofErr w:type="spellEnd"/>
          </w:p>
        </w:tc>
        <w:tc>
          <w:tcPr>
            <w:tcW w:w="7415" w:type="dxa"/>
          </w:tcPr>
          <w:p w:rsidR="005977A5" w:rsidRDefault="005977A5" w:rsidP="00493351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Η επίδραση της μουσικής στην αρτηριακή πίεση και στους καρδιακούς παλμούς.</w:t>
            </w:r>
          </w:p>
        </w:tc>
      </w:tr>
      <w:tr w:rsidR="005977A5" w:rsidRPr="00155B11" w:rsidTr="004F39B3">
        <w:tc>
          <w:tcPr>
            <w:tcW w:w="1765" w:type="dxa"/>
          </w:tcPr>
          <w:p w:rsidR="005977A5" w:rsidRDefault="005977A5" w:rsidP="00493351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Λασκαρίδης</w:t>
            </w:r>
          </w:p>
        </w:tc>
        <w:tc>
          <w:tcPr>
            <w:tcW w:w="7415" w:type="dxa"/>
          </w:tcPr>
          <w:p w:rsidR="005977A5" w:rsidRDefault="005977A5" w:rsidP="00493351">
            <w:pPr>
              <w:jc w:val="both"/>
              <w:rPr>
                <w:lang w:val="el-GR"/>
              </w:rPr>
            </w:pPr>
            <w:r w:rsidRPr="00772203">
              <w:rPr>
                <w:lang w:val="el-GR"/>
              </w:rPr>
              <w:t>Η επίδραση της συσκευασίας (</w:t>
            </w:r>
            <w:proofErr w:type="spellStart"/>
            <w:r w:rsidRPr="00772203">
              <w:rPr>
                <w:lang w:val="el-GR"/>
              </w:rPr>
              <w:t>τάπερ</w:t>
            </w:r>
            <w:proofErr w:type="spellEnd"/>
            <w:r w:rsidRPr="00772203">
              <w:rPr>
                <w:lang w:val="el-GR"/>
              </w:rPr>
              <w:t>, αλουμινόχαρτο, χαρτί με ζελατίνα) στην συντήρηση της φέτας.</w:t>
            </w:r>
          </w:p>
        </w:tc>
      </w:tr>
      <w:tr w:rsidR="005977A5" w:rsidRPr="00155B11" w:rsidTr="004F39B3">
        <w:tc>
          <w:tcPr>
            <w:tcW w:w="1765" w:type="dxa"/>
          </w:tcPr>
          <w:p w:rsidR="005977A5" w:rsidRDefault="005977A5" w:rsidP="00493351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Κουτσουμπού</w:t>
            </w:r>
          </w:p>
        </w:tc>
        <w:tc>
          <w:tcPr>
            <w:tcW w:w="7415" w:type="dxa"/>
          </w:tcPr>
          <w:p w:rsidR="005977A5" w:rsidRDefault="005977A5" w:rsidP="00493351">
            <w:pPr>
              <w:jc w:val="both"/>
              <w:rPr>
                <w:lang w:val="el-GR"/>
              </w:rPr>
            </w:pPr>
            <w:r w:rsidRPr="00772203">
              <w:rPr>
                <w:lang w:val="el-GR"/>
              </w:rPr>
              <w:t>Πως καθαρίζεται καλύτερα ο λεκές από μελάνι από ένα ύφασμα.</w:t>
            </w:r>
          </w:p>
        </w:tc>
      </w:tr>
      <w:tr w:rsidR="005977A5" w:rsidRPr="00155B11" w:rsidTr="004F39B3">
        <w:tc>
          <w:tcPr>
            <w:tcW w:w="1765" w:type="dxa"/>
          </w:tcPr>
          <w:p w:rsidR="005977A5" w:rsidRDefault="005977A5" w:rsidP="00493351">
            <w:pPr>
              <w:jc w:val="both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Κουράκου</w:t>
            </w:r>
            <w:proofErr w:type="spellEnd"/>
          </w:p>
        </w:tc>
        <w:tc>
          <w:tcPr>
            <w:tcW w:w="7415" w:type="dxa"/>
          </w:tcPr>
          <w:p w:rsidR="005977A5" w:rsidRDefault="005977A5" w:rsidP="00493351">
            <w:pPr>
              <w:jc w:val="both"/>
              <w:rPr>
                <w:lang w:val="el-GR"/>
              </w:rPr>
            </w:pPr>
            <w:r w:rsidRPr="00772203">
              <w:rPr>
                <w:lang w:val="el-GR"/>
              </w:rPr>
              <w:t>Η επίδραση του ήλιου στην ανάπτυξη ενός φυτού.</w:t>
            </w:r>
          </w:p>
        </w:tc>
      </w:tr>
      <w:tr w:rsidR="005977A5" w:rsidRPr="00155B11" w:rsidTr="004F39B3">
        <w:tc>
          <w:tcPr>
            <w:tcW w:w="1765" w:type="dxa"/>
          </w:tcPr>
          <w:p w:rsidR="005977A5" w:rsidRDefault="005977A5" w:rsidP="00493351">
            <w:pPr>
              <w:jc w:val="both"/>
              <w:rPr>
                <w:lang w:val="el-GR"/>
              </w:rPr>
            </w:pPr>
            <w:proofErr w:type="spellStart"/>
            <w:r>
              <w:rPr>
                <w:lang w:val="el-GR"/>
              </w:rPr>
              <w:t>Μπελισάκου</w:t>
            </w:r>
            <w:proofErr w:type="spellEnd"/>
          </w:p>
        </w:tc>
        <w:tc>
          <w:tcPr>
            <w:tcW w:w="7415" w:type="dxa"/>
          </w:tcPr>
          <w:p w:rsidR="005977A5" w:rsidRDefault="005977A5" w:rsidP="00493351">
            <w:pPr>
              <w:jc w:val="both"/>
              <w:rPr>
                <w:lang w:val="el-GR"/>
              </w:rPr>
            </w:pPr>
            <w:r w:rsidRPr="00772203">
              <w:rPr>
                <w:lang w:val="el-GR"/>
              </w:rPr>
              <w:t>Η επίδραση του εδάφους στην ανάπτυξη ενός φυτού.</w:t>
            </w:r>
          </w:p>
        </w:tc>
      </w:tr>
      <w:tr w:rsidR="005977A5" w:rsidRPr="00155B11" w:rsidTr="004F39B3">
        <w:tc>
          <w:tcPr>
            <w:tcW w:w="1765" w:type="dxa"/>
          </w:tcPr>
          <w:p w:rsidR="005977A5" w:rsidRDefault="005977A5" w:rsidP="00493351">
            <w:pPr>
              <w:jc w:val="both"/>
              <w:rPr>
                <w:lang w:val="el-GR"/>
              </w:rPr>
            </w:pPr>
            <w:proofErr w:type="spellStart"/>
            <w:r>
              <w:rPr>
                <w:lang w:val="el-GR"/>
              </w:rPr>
              <w:t>Μπούλακα</w:t>
            </w:r>
            <w:proofErr w:type="spellEnd"/>
          </w:p>
        </w:tc>
        <w:tc>
          <w:tcPr>
            <w:tcW w:w="7415" w:type="dxa"/>
          </w:tcPr>
          <w:p w:rsidR="005977A5" w:rsidRDefault="005977A5" w:rsidP="00493351">
            <w:pPr>
              <w:jc w:val="both"/>
              <w:rPr>
                <w:lang w:val="el-GR"/>
              </w:rPr>
            </w:pPr>
            <w:r w:rsidRPr="00137BB4">
              <w:rPr>
                <w:lang w:val="el-GR"/>
              </w:rPr>
              <w:t>Σχέση τύπου συσκευασίας τροφίμων και διατήρησης κομμένων μήλων στο</w:t>
            </w:r>
            <w:r>
              <w:rPr>
                <w:lang w:val="el-GR"/>
              </w:rPr>
              <w:t xml:space="preserve"> </w:t>
            </w:r>
            <w:r w:rsidRPr="00137BB4">
              <w:rPr>
                <w:lang w:val="el-GR"/>
              </w:rPr>
              <w:t>ψυγείο.</w:t>
            </w:r>
          </w:p>
        </w:tc>
      </w:tr>
      <w:tr w:rsidR="005977A5" w:rsidRPr="00155B11" w:rsidTr="004F39B3">
        <w:tc>
          <w:tcPr>
            <w:tcW w:w="1765" w:type="dxa"/>
          </w:tcPr>
          <w:p w:rsidR="005977A5" w:rsidRDefault="005977A5" w:rsidP="00493351">
            <w:pPr>
              <w:jc w:val="both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Κωστανούδη</w:t>
            </w:r>
            <w:proofErr w:type="spellEnd"/>
          </w:p>
        </w:tc>
        <w:tc>
          <w:tcPr>
            <w:tcW w:w="7415" w:type="dxa"/>
          </w:tcPr>
          <w:p w:rsidR="005977A5" w:rsidRDefault="005977A5" w:rsidP="00493351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Η επίδραση της θερμοκρασίας στην ανάπτυξη ενός φυτού.</w:t>
            </w:r>
          </w:p>
        </w:tc>
      </w:tr>
      <w:tr w:rsidR="005977A5" w:rsidRPr="00155B11" w:rsidTr="004F39B3">
        <w:tc>
          <w:tcPr>
            <w:tcW w:w="1765" w:type="dxa"/>
          </w:tcPr>
          <w:p w:rsidR="005977A5" w:rsidRDefault="005977A5" w:rsidP="00493351">
            <w:pPr>
              <w:jc w:val="both"/>
              <w:rPr>
                <w:lang w:val="el-GR"/>
              </w:rPr>
            </w:pPr>
            <w:proofErr w:type="spellStart"/>
            <w:r>
              <w:rPr>
                <w:lang w:val="el-GR"/>
              </w:rPr>
              <w:t>Μπουργάνης</w:t>
            </w:r>
            <w:proofErr w:type="spellEnd"/>
          </w:p>
        </w:tc>
        <w:tc>
          <w:tcPr>
            <w:tcW w:w="7415" w:type="dxa"/>
          </w:tcPr>
          <w:p w:rsidR="005977A5" w:rsidRDefault="005977A5" w:rsidP="00493351">
            <w:pPr>
              <w:jc w:val="both"/>
              <w:rPr>
                <w:lang w:val="el-GR"/>
              </w:rPr>
            </w:pPr>
            <w:r w:rsidRPr="00772203">
              <w:rPr>
                <w:lang w:val="el-GR"/>
              </w:rPr>
              <w:t>Η επίδραση του ήλιου στην ανάπτυξη ενός φυτού.</w:t>
            </w:r>
          </w:p>
        </w:tc>
      </w:tr>
      <w:tr w:rsidR="005977A5" w:rsidRPr="00155B11" w:rsidTr="004F39B3">
        <w:tc>
          <w:tcPr>
            <w:tcW w:w="1765" w:type="dxa"/>
          </w:tcPr>
          <w:p w:rsidR="005977A5" w:rsidRDefault="005977A5" w:rsidP="00493351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Παπαδοπούλου</w:t>
            </w:r>
          </w:p>
        </w:tc>
        <w:tc>
          <w:tcPr>
            <w:tcW w:w="7415" w:type="dxa"/>
          </w:tcPr>
          <w:p w:rsidR="005977A5" w:rsidRDefault="005977A5" w:rsidP="00493351">
            <w:pPr>
              <w:jc w:val="both"/>
              <w:rPr>
                <w:lang w:val="el-GR"/>
              </w:rPr>
            </w:pPr>
            <w:r w:rsidRPr="00DF7B6A">
              <w:rPr>
                <w:lang w:val="el-GR"/>
              </w:rPr>
              <w:t xml:space="preserve">Πως επηρεάζουν τα διαφορετικά είδη παπουτσιών (αθλητικά, </w:t>
            </w:r>
            <w:r>
              <w:t>sneakers</w:t>
            </w:r>
            <w:r w:rsidRPr="00DF7B6A">
              <w:rPr>
                <w:lang w:val="el-GR"/>
              </w:rPr>
              <w:t>, μποτάκια) την επίδοση ενός δρομέα σε μια απόσταση 100</w:t>
            </w:r>
            <w:r>
              <w:t>m</w:t>
            </w:r>
            <w:r w:rsidRPr="00DF7B6A">
              <w:rPr>
                <w:lang w:val="el-GR"/>
              </w:rPr>
              <w:t>.</w:t>
            </w:r>
          </w:p>
        </w:tc>
      </w:tr>
      <w:tr w:rsidR="005977A5" w:rsidRPr="00155B11" w:rsidTr="004F39B3">
        <w:tc>
          <w:tcPr>
            <w:tcW w:w="1765" w:type="dxa"/>
          </w:tcPr>
          <w:p w:rsidR="005977A5" w:rsidRDefault="005977A5" w:rsidP="00493351">
            <w:pPr>
              <w:jc w:val="both"/>
              <w:rPr>
                <w:lang w:val="el-GR"/>
              </w:rPr>
            </w:pPr>
            <w:proofErr w:type="spellStart"/>
            <w:r>
              <w:rPr>
                <w:lang w:val="el-GR"/>
              </w:rPr>
              <w:t>Τσαλαμανδρής</w:t>
            </w:r>
            <w:proofErr w:type="spellEnd"/>
          </w:p>
        </w:tc>
        <w:tc>
          <w:tcPr>
            <w:tcW w:w="7415" w:type="dxa"/>
          </w:tcPr>
          <w:p w:rsidR="005977A5" w:rsidRDefault="004F39B3" w:rsidP="004F39B3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Η επίδραση της </w:t>
            </w:r>
            <w:r w:rsidR="005977A5" w:rsidRPr="00DF7B6A">
              <w:rPr>
                <w:lang w:val="el-GR"/>
              </w:rPr>
              <w:t>ποιότητα</w:t>
            </w:r>
            <w:r>
              <w:rPr>
                <w:lang w:val="el-GR"/>
              </w:rPr>
              <w:t>ς</w:t>
            </w:r>
            <w:r w:rsidR="005977A5" w:rsidRPr="00DF7B6A">
              <w:rPr>
                <w:lang w:val="el-GR"/>
              </w:rPr>
              <w:t xml:space="preserve"> – μάρκα</w:t>
            </w:r>
            <w:r>
              <w:rPr>
                <w:lang w:val="el-GR"/>
              </w:rPr>
              <w:t>ς</w:t>
            </w:r>
            <w:r w:rsidR="005977A5" w:rsidRPr="00DF7B6A">
              <w:rPr>
                <w:lang w:val="el-GR"/>
              </w:rPr>
              <w:t xml:space="preserve"> χαρτοπετσέτας/χαρτιού κουζίνας </w:t>
            </w:r>
            <w:r>
              <w:rPr>
                <w:lang w:val="el-GR"/>
              </w:rPr>
              <w:t>στην απορρόφηση νερού.</w:t>
            </w:r>
          </w:p>
        </w:tc>
      </w:tr>
      <w:tr w:rsidR="005977A5" w:rsidRPr="00155B11" w:rsidTr="004F39B3">
        <w:tc>
          <w:tcPr>
            <w:tcW w:w="1765" w:type="dxa"/>
          </w:tcPr>
          <w:p w:rsidR="005977A5" w:rsidRDefault="005977A5" w:rsidP="00493351">
            <w:pPr>
              <w:jc w:val="both"/>
              <w:rPr>
                <w:lang w:val="el-GR"/>
              </w:rPr>
            </w:pPr>
            <w:proofErr w:type="spellStart"/>
            <w:r>
              <w:rPr>
                <w:lang w:val="el-GR"/>
              </w:rPr>
              <w:t>Τέρπος</w:t>
            </w:r>
            <w:proofErr w:type="spellEnd"/>
          </w:p>
        </w:tc>
        <w:tc>
          <w:tcPr>
            <w:tcW w:w="7415" w:type="dxa"/>
          </w:tcPr>
          <w:p w:rsidR="005977A5" w:rsidRPr="00DF7B6A" w:rsidRDefault="005977A5" w:rsidP="00493351">
            <w:pPr>
              <w:jc w:val="both"/>
              <w:rPr>
                <w:lang w:val="el-GR"/>
              </w:rPr>
            </w:pPr>
            <w:r w:rsidRPr="005977A5">
              <w:rPr>
                <w:lang w:val="el-GR"/>
              </w:rPr>
              <w:t xml:space="preserve">Η επίδραση του είδους του ψωμιού (λευκό, ολικής, </w:t>
            </w:r>
            <w:proofErr w:type="spellStart"/>
            <w:r w:rsidRPr="005977A5">
              <w:rPr>
                <w:lang w:val="el-GR"/>
              </w:rPr>
              <w:t>καλαμποκόψωμο</w:t>
            </w:r>
            <w:proofErr w:type="spellEnd"/>
            <w:r w:rsidRPr="005977A5">
              <w:rPr>
                <w:lang w:val="el-GR"/>
              </w:rPr>
              <w:t>) στην διατήρηση του.</w:t>
            </w:r>
          </w:p>
        </w:tc>
      </w:tr>
      <w:tr w:rsidR="005977A5" w:rsidRPr="00155B11" w:rsidTr="004F39B3">
        <w:tc>
          <w:tcPr>
            <w:tcW w:w="1765" w:type="dxa"/>
          </w:tcPr>
          <w:p w:rsidR="005977A5" w:rsidRDefault="005977A5" w:rsidP="00493351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Πετράκος</w:t>
            </w:r>
          </w:p>
        </w:tc>
        <w:tc>
          <w:tcPr>
            <w:tcW w:w="7415" w:type="dxa"/>
          </w:tcPr>
          <w:p w:rsidR="005977A5" w:rsidRPr="00DF7B6A" w:rsidRDefault="005977A5" w:rsidP="00493351">
            <w:pPr>
              <w:jc w:val="both"/>
              <w:rPr>
                <w:lang w:val="el-GR"/>
              </w:rPr>
            </w:pPr>
            <w:r w:rsidRPr="00137BB4">
              <w:rPr>
                <w:lang w:val="el-GR"/>
              </w:rPr>
              <w:t>Σχέση τύπου σφουγγαριού και απορροφητικότητάς του σε νερό.</w:t>
            </w:r>
          </w:p>
        </w:tc>
      </w:tr>
      <w:tr w:rsidR="005977A5" w:rsidRPr="00155B11" w:rsidTr="004F39B3">
        <w:tc>
          <w:tcPr>
            <w:tcW w:w="1765" w:type="dxa"/>
          </w:tcPr>
          <w:p w:rsidR="005977A5" w:rsidRDefault="005977A5" w:rsidP="00493351">
            <w:pPr>
              <w:jc w:val="both"/>
              <w:rPr>
                <w:lang w:val="el-GR"/>
              </w:rPr>
            </w:pPr>
            <w:proofErr w:type="spellStart"/>
            <w:r>
              <w:rPr>
                <w:lang w:val="el-GR"/>
              </w:rPr>
              <w:t>Πετρουτσάκος</w:t>
            </w:r>
            <w:proofErr w:type="spellEnd"/>
          </w:p>
        </w:tc>
        <w:tc>
          <w:tcPr>
            <w:tcW w:w="7415" w:type="dxa"/>
          </w:tcPr>
          <w:p w:rsidR="005977A5" w:rsidRPr="00137BB4" w:rsidRDefault="005977A5" w:rsidP="00493351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Η σύσταση του διαλύματος (νερό, </w:t>
            </w:r>
            <w:proofErr w:type="spellStart"/>
            <w:r>
              <w:rPr>
                <w:lang w:val="el-GR"/>
              </w:rPr>
              <w:t>νερό+καφέ</w:t>
            </w:r>
            <w:proofErr w:type="spellEnd"/>
            <w:r>
              <w:rPr>
                <w:lang w:val="el-GR"/>
              </w:rPr>
              <w:t>, νερό +ζάχαρη)  μεταβάλλει την διάρκεια ζωής των λουλουδιών.</w:t>
            </w:r>
          </w:p>
        </w:tc>
      </w:tr>
      <w:tr w:rsidR="005977A5" w:rsidRPr="00155B11" w:rsidTr="004F39B3">
        <w:tc>
          <w:tcPr>
            <w:tcW w:w="1765" w:type="dxa"/>
          </w:tcPr>
          <w:p w:rsidR="005977A5" w:rsidRDefault="005977A5" w:rsidP="00493351">
            <w:pPr>
              <w:jc w:val="both"/>
              <w:rPr>
                <w:lang w:val="el-GR"/>
              </w:rPr>
            </w:pPr>
            <w:proofErr w:type="spellStart"/>
            <w:r>
              <w:rPr>
                <w:lang w:val="el-GR"/>
              </w:rPr>
              <w:t>Παπαθανάσης</w:t>
            </w:r>
            <w:proofErr w:type="spellEnd"/>
          </w:p>
        </w:tc>
        <w:tc>
          <w:tcPr>
            <w:tcW w:w="7415" w:type="dxa"/>
          </w:tcPr>
          <w:p w:rsidR="005977A5" w:rsidRDefault="005977A5" w:rsidP="00493351">
            <w:pPr>
              <w:jc w:val="both"/>
              <w:rPr>
                <w:lang w:val="el-GR"/>
              </w:rPr>
            </w:pPr>
            <w:r w:rsidRPr="00DF7B6A">
              <w:rPr>
                <w:lang w:val="el-GR"/>
              </w:rPr>
              <w:t xml:space="preserve">Πως επηρεάζουν τα διαφορετικά είδη παπουτσιών (αθλητικά, </w:t>
            </w:r>
            <w:r>
              <w:t>sneakers</w:t>
            </w:r>
            <w:r w:rsidRPr="00DF7B6A">
              <w:rPr>
                <w:lang w:val="el-GR"/>
              </w:rPr>
              <w:t>, μποτάκια) την επίδοση ενός δρομέα σε μια απόσταση 100</w:t>
            </w:r>
            <w:r>
              <w:t>m</w:t>
            </w:r>
            <w:r w:rsidRPr="00DF7B6A">
              <w:rPr>
                <w:lang w:val="el-GR"/>
              </w:rPr>
              <w:t>.</w:t>
            </w:r>
          </w:p>
        </w:tc>
      </w:tr>
      <w:tr w:rsidR="005977A5" w:rsidRPr="00155B11" w:rsidTr="004F39B3">
        <w:tc>
          <w:tcPr>
            <w:tcW w:w="1765" w:type="dxa"/>
          </w:tcPr>
          <w:p w:rsidR="005977A5" w:rsidRDefault="005977A5" w:rsidP="00493351">
            <w:pPr>
              <w:jc w:val="both"/>
              <w:rPr>
                <w:lang w:val="el-GR"/>
              </w:rPr>
            </w:pPr>
            <w:proofErr w:type="spellStart"/>
            <w:r>
              <w:rPr>
                <w:lang w:val="el-GR"/>
              </w:rPr>
              <w:t>Πατάρας</w:t>
            </w:r>
            <w:proofErr w:type="spellEnd"/>
          </w:p>
        </w:tc>
        <w:tc>
          <w:tcPr>
            <w:tcW w:w="7415" w:type="dxa"/>
          </w:tcPr>
          <w:p w:rsidR="005977A5" w:rsidRPr="00DF7B6A" w:rsidRDefault="005977A5" w:rsidP="00493351">
            <w:pPr>
              <w:jc w:val="both"/>
              <w:rPr>
                <w:lang w:val="el-GR"/>
              </w:rPr>
            </w:pPr>
            <w:r w:rsidRPr="005977A5">
              <w:rPr>
                <w:lang w:val="el-GR"/>
              </w:rPr>
              <w:t xml:space="preserve">Η επίδραση του είδους του ψωμιού (λευκό, ολικής, </w:t>
            </w:r>
            <w:proofErr w:type="spellStart"/>
            <w:r w:rsidRPr="005977A5">
              <w:rPr>
                <w:lang w:val="el-GR"/>
              </w:rPr>
              <w:t>καλαμποκόψωμο</w:t>
            </w:r>
            <w:proofErr w:type="spellEnd"/>
            <w:r w:rsidRPr="005977A5">
              <w:rPr>
                <w:lang w:val="el-GR"/>
              </w:rPr>
              <w:t>) στην διατήρηση του.</w:t>
            </w:r>
          </w:p>
        </w:tc>
      </w:tr>
      <w:tr w:rsidR="005977A5" w:rsidRPr="00155B11" w:rsidTr="004F39B3">
        <w:tc>
          <w:tcPr>
            <w:tcW w:w="1765" w:type="dxa"/>
          </w:tcPr>
          <w:p w:rsidR="005977A5" w:rsidRDefault="005977A5" w:rsidP="00493351">
            <w:pPr>
              <w:jc w:val="both"/>
              <w:rPr>
                <w:lang w:val="el-GR"/>
              </w:rPr>
            </w:pPr>
            <w:proofErr w:type="spellStart"/>
            <w:r>
              <w:rPr>
                <w:lang w:val="el-GR"/>
              </w:rPr>
              <w:t>Πανοπούλου</w:t>
            </w:r>
            <w:proofErr w:type="spellEnd"/>
          </w:p>
        </w:tc>
        <w:tc>
          <w:tcPr>
            <w:tcW w:w="7415" w:type="dxa"/>
          </w:tcPr>
          <w:p w:rsidR="005977A5" w:rsidRPr="005977A5" w:rsidRDefault="005977A5" w:rsidP="00493351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Π</w:t>
            </w:r>
            <w:r w:rsidRPr="00772203">
              <w:rPr>
                <w:lang w:val="el-GR"/>
              </w:rPr>
              <w:t>οία είναι η επίδραση του χρόνου μελέτης στην επίδοση των μαθητών της Γ’ γυμνασίου σε ένα διαγώνισμα.</w:t>
            </w:r>
          </w:p>
        </w:tc>
      </w:tr>
      <w:tr w:rsidR="005977A5" w:rsidRPr="00155B11" w:rsidTr="004F39B3">
        <w:tc>
          <w:tcPr>
            <w:tcW w:w="1765" w:type="dxa"/>
          </w:tcPr>
          <w:p w:rsidR="005977A5" w:rsidRDefault="005977A5" w:rsidP="00493351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Πελεκάνος</w:t>
            </w:r>
          </w:p>
          <w:p w:rsidR="005977A5" w:rsidRDefault="005977A5" w:rsidP="00493351">
            <w:pPr>
              <w:jc w:val="both"/>
              <w:rPr>
                <w:lang w:val="el-GR"/>
              </w:rPr>
            </w:pPr>
            <w:proofErr w:type="spellStart"/>
            <w:r>
              <w:rPr>
                <w:lang w:val="el-GR"/>
              </w:rPr>
              <w:t>Μπρεγιάννης</w:t>
            </w:r>
            <w:proofErr w:type="spellEnd"/>
          </w:p>
        </w:tc>
        <w:tc>
          <w:tcPr>
            <w:tcW w:w="7415" w:type="dxa"/>
          </w:tcPr>
          <w:p w:rsidR="005977A5" w:rsidRDefault="005977A5" w:rsidP="00493351">
            <w:pPr>
              <w:jc w:val="both"/>
              <w:rPr>
                <w:lang w:val="el-GR"/>
              </w:rPr>
            </w:pPr>
            <w:r w:rsidRPr="00137BB4">
              <w:rPr>
                <w:lang w:val="el-GR"/>
              </w:rPr>
              <w:t>Σχέση τύπου σφουγγαριού και απορροφητικότητάς του σε νερό.</w:t>
            </w:r>
          </w:p>
        </w:tc>
      </w:tr>
      <w:tr w:rsidR="005977A5" w:rsidRPr="00155B11" w:rsidTr="004F39B3">
        <w:tc>
          <w:tcPr>
            <w:tcW w:w="1765" w:type="dxa"/>
          </w:tcPr>
          <w:p w:rsidR="005977A5" w:rsidRDefault="005977A5" w:rsidP="00493351">
            <w:pPr>
              <w:jc w:val="both"/>
              <w:rPr>
                <w:lang w:val="el-GR"/>
              </w:rPr>
            </w:pPr>
            <w:proofErr w:type="spellStart"/>
            <w:r>
              <w:rPr>
                <w:lang w:val="el-GR"/>
              </w:rPr>
              <w:t>Νταραγιάννης</w:t>
            </w:r>
            <w:proofErr w:type="spellEnd"/>
          </w:p>
        </w:tc>
        <w:tc>
          <w:tcPr>
            <w:tcW w:w="7415" w:type="dxa"/>
          </w:tcPr>
          <w:p w:rsidR="005977A5" w:rsidRPr="00DF7B6A" w:rsidRDefault="00155B11" w:rsidP="00493351">
            <w:pPr>
              <w:jc w:val="both"/>
              <w:rPr>
                <w:lang w:val="el-GR"/>
              </w:rPr>
            </w:pPr>
            <w:r w:rsidRPr="00DF7B6A">
              <w:rPr>
                <w:lang w:val="el-GR"/>
              </w:rPr>
              <w:t xml:space="preserve">Πως επηρεάζουν τα διαφορετικά είδη παπουτσιών (αθλητικά, </w:t>
            </w:r>
            <w:r>
              <w:t>sneakers</w:t>
            </w:r>
            <w:r w:rsidRPr="00DF7B6A">
              <w:rPr>
                <w:lang w:val="el-GR"/>
              </w:rPr>
              <w:t>, μποτάκια) την επίδοση ενός δρομέα σε μια απόσταση 100</w:t>
            </w:r>
            <w:r>
              <w:t>m</w:t>
            </w:r>
            <w:r w:rsidRPr="00DF7B6A">
              <w:rPr>
                <w:lang w:val="el-GR"/>
              </w:rPr>
              <w:t>.</w:t>
            </w:r>
            <w:bookmarkStart w:id="0" w:name="_GoBack"/>
            <w:bookmarkEnd w:id="0"/>
          </w:p>
        </w:tc>
      </w:tr>
    </w:tbl>
    <w:p w:rsidR="00137BB4" w:rsidRPr="005977A5" w:rsidRDefault="00137BB4" w:rsidP="005977A5">
      <w:pPr>
        <w:jc w:val="both"/>
        <w:rPr>
          <w:lang w:val="el-GR"/>
        </w:rPr>
      </w:pPr>
    </w:p>
    <w:sectPr w:rsidR="00137BB4" w:rsidRPr="005977A5" w:rsidSect="005977A5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06C1"/>
    <w:multiLevelType w:val="hybridMultilevel"/>
    <w:tmpl w:val="97CC1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A1"/>
    <w:rsid w:val="000B0569"/>
    <w:rsid w:val="00137BB4"/>
    <w:rsid w:val="00155B11"/>
    <w:rsid w:val="00272803"/>
    <w:rsid w:val="0028162C"/>
    <w:rsid w:val="004B3A8F"/>
    <w:rsid w:val="004F39B3"/>
    <w:rsid w:val="00523DAF"/>
    <w:rsid w:val="00534417"/>
    <w:rsid w:val="005749D4"/>
    <w:rsid w:val="005977A5"/>
    <w:rsid w:val="006B1F43"/>
    <w:rsid w:val="00772203"/>
    <w:rsid w:val="007760A1"/>
    <w:rsid w:val="00820361"/>
    <w:rsid w:val="00886D7F"/>
    <w:rsid w:val="00A4244D"/>
    <w:rsid w:val="00A56443"/>
    <w:rsid w:val="00BA0D99"/>
    <w:rsid w:val="00DF7B6A"/>
    <w:rsid w:val="00E95729"/>
    <w:rsid w:val="00EB7FC3"/>
    <w:rsid w:val="00FA1090"/>
    <w:rsid w:val="00FE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729"/>
    <w:pPr>
      <w:ind w:left="720"/>
      <w:contextualSpacing/>
    </w:pPr>
  </w:style>
  <w:style w:type="table" w:styleId="TableGrid">
    <w:name w:val="Table Grid"/>
    <w:basedOn w:val="TableNormal"/>
    <w:uiPriority w:val="59"/>
    <w:rsid w:val="00772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729"/>
    <w:pPr>
      <w:ind w:left="720"/>
      <w:contextualSpacing/>
    </w:pPr>
  </w:style>
  <w:style w:type="table" w:styleId="TableGrid">
    <w:name w:val="Table Grid"/>
    <w:basedOn w:val="TableNormal"/>
    <w:uiPriority w:val="59"/>
    <w:rsid w:val="00772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32E72-09EE-40C9-9EC2-873B59B9D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2025-02-10T12:04:00Z</dcterms:created>
  <dcterms:modified xsi:type="dcterms:W3CDTF">2025-04-11T08:58:00Z</dcterms:modified>
</cp:coreProperties>
</file>