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8FE15" w14:textId="00DFED63" w:rsidR="009758D8" w:rsidRDefault="00E50305" w:rsidP="00E50305">
      <w:pPr>
        <w:autoSpaceDE w:val="0"/>
        <w:autoSpaceDN w:val="0"/>
        <w:adjustRightInd w:val="0"/>
        <w:spacing w:after="0" w:line="240" w:lineRule="auto"/>
        <w:jc w:val="center"/>
        <w:rPr>
          <w:rFonts w:ascii="TimesNewRomanPSMT" w:hAnsi="TimesNewRomanPSMT" w:cs="TimesNewRomanPSMT"/>
          <w:sz w:val="24"/>
          <w:szCs w:val="24"/>
          <w:lang w:val="el-GR"/>
        </w:rPr>
      </w:pPr>
      <w:r w:rsidRPr="00E50305">
        <w:rPr>
          <w:rFonts w:ascii="TimesNewRomanPSMT" w:hAnsi="TimesNewRomanPSMT" w:cs="TimesNewRomanPSMT"/>
          <w:sz w:val="24"/>
          <w:szCs w:val="24"/>
          <w:lang w:val="el-GR"/>
        </w:rPr>
        <w:t>ΣΧΟΛΙΚΗ ΜΟΝΑΔΑ:</w:t>
      </w:r>
      <w:r w:rsidR="009758D8">
        <w:rPr>
          <w:rFonts w:ascii="TimesNewRomanPSMT" w:hAnsi="TimesNewRomanPSMT" w:cs="TimesNewRomanPSMT"/>
          <w:sz w:val="24"/>
          <w:szCs w:val="24"/>
          <w:lang w:val="el-GR"/>
        </w:rPr>
        <w:t xml:space="preserve"> </w:t>
      </w:r>
      <w:r w:rsidR="009758D8" w:rsidRPr="005C7F80">
        <w:rPr>
          <w:rFonts w:ascii="TimesNewRomanPSMT" w:hAnsi="TimesNewRomanPSMT" w:cs="TimesNewRomanPSMT"/>
          <w:sz w:val="24"/>
          <w:szCs w:val="24"/>
          <w:highlight w:val="yellow"/>
          <w:lang w:val="el-GR"/>
        </w:rPr>
        <w:t>5</w:t>
      </w:r>
      <w:r w:rsidR="009758D8" w:rsidRPr="005C7F80">
        <w:rPr>
          <w:rFonts w:ascii="TimesNewRomanPSMT" w:hAnsi="TimesNewRomanPSMT" w:cs="TimesNewRomanPSMT"/>
          <w:sz w:val="24"/>
          <w:szCs w:val="24"/>
          <w:highlight w:val="yellow"/>
          <w:vertAlign w:val="superscript"/>
          <w:lang w:val="el-GR"/>
        </w:rPr>
        <w:t>ο</w:t>
      </w:r>
      <w:r w:rsidR="009758D8" w:rsidRPr="005C7F80">
        <w:rPr>
          <w:rFonts w:ascii="TimesNewRomanPSMT" w:hAnsi="TimesNewRomanPSMT" w:cs="TimesNewRomanPSMT"/>
          <w:sz w:val="24"/>
          <w:szCs w:val="24"/>
          <w:highlight w:val="yellow"/>
          <w:lang w:val="el-GR"/>
        </w:rPr>
        <w:t xml:space="preserve"> Γυμνάσιο Αλίμου</w:t>
      </w:r>
      <w:r w:rsidR="009758D8">
        <w:rPr>
          <w:rFonts w:ascii="TimesNewRomanPSMT" w:hAnsi="TimesNewRomanPSMT" w:cs="TimesNewRomanPSMT"/>
          <w:sz w:val="24"/>
          <w:szCs w:val="24"/>
          <w:lang w:val="el-GR"/>
        </w:rPr>
        <w:t xml:space="preserve"> </w:t>
      </w:r>
    </w:p>
    <w:p w14:paraId="3B63F6D9" w14:textId="39CC26E1" w:rsidR="00E50305" w:rsidRPr="00E50305" w:rsidRDefault="004E29E7" w:rsidP="00E50305">
      <w:pPr>
        <w:autoSpaceDE w:val="0"/>
        <w:autoSpaceDN w:val="0"/>
        <w:adjustRightInd w:val="0"/>
        <w:spacing w:after="0" w:line="240" w:lineRule="auto"/>
        <w:jc w:val="center"/>
        <w:rPr>
          <w:rFonts w:ascii="TimesNewRomanPSMT" w:hAnsi="TimesNewRomanPSMT" w:cs="TimesNewRomanPSMT"/>
          <w:sz w:val="24"/>
          <w:szCs w:val="24"/>
          <w:lang w:val="el-GR"/>
        </w:rPr>
      </w:pPr>
      <w:r>
        <w:rPr>
          <w:rFonts w:ascii="TimesNewRomanPSMT" w:hAnsi="TimesNewRomanPSMT" w:cs="TimesNewRomanPSMT"/>
          <w:sz w:val="24"/>
          <w:szCs w:val="24"/>
          <w:lang w:val="el-GR"/>
        </w:rPr>
        <w:t>ΤΑΞΗ:</w:t>
      </w:r>
      <w:r w:rsidR="009758D8">
        <w:rPr>
          <w:rFonts w:ascii="TimesNewRomanPSMT" w:hAnsi="TimesNewRomanPSMT" w:cs="TimesNewRomanPSMT"/>
          <w:sz w:val="24"/>
          <w:szCs w:val="24"/>
          <w:lang w:val="el-GR"/>
        </w:rPr>
        <w:t xml:space="preserve"> </w:t>
      </w:r>
      <w:r w:rsidR="005C7F80">
        <w:rPr>
          <w:rFonts w:ascii="TimesNewRomanPSMT" w:hAnsi="TimesNewRomanPSMT" w:cs="TimesNewRomanPSMT"/>
          <w:sz w:val="24"/>
          <w:szCs w:val="24"/>
          <w:lang w:val="el-GR"/>
        </w:rPr>
        <w:t>Γ’</w:t>
      </w:r>
      <w:r w:rsidR="009758D8">
        <w:rPr>
          <w:rFonts w:ascii="TimesNewRomanPSMT" w:hAnsi="TimesNewRomanPSMT" w:cs="TimesNewRomanPSMT"/>
          <w:sz w:val="24"/>
          <w:szCs w:val="24"/>
          <w:lang w:val="el-GR"/>
        </w:rPr>
        <w:t xml:space="preserve"> Γυμνασίου</w:t>
      </w:r>
    </w:p>
    <w:p w14:paraId="0501AD64" w14:textId="3CE24A23" w:rsidR="00E50305" w:rsidRPr="00E50305" w:rsidRDefault="00E50305" w:rsidP="00E50305">
      <w:pPr>
        <w:autoSpaceDE w:val="0"/>
        <w:autoSpaceDN w:val="0"/>
        <w:adjustRightInd w:val="0"/>
        <w:spacing w:after="0" w:line="240" w:lineRule="auto"/>
        <w:jc w:val="center"/>
        <w:rPr>
          <w:rFonts w:ascii="TimesNewRomanPSMT" w:hAnsi="TimesNewRomanPSMT" w:cs="TimesNewRomanPSMT"/>
          <w:sz w:val="24"/>
          <w:szCs w:val="24"/>
          <w:lang w:val="el-GR"/>
        </w:rPr>
      </w:pPr>
      <w:r w:rsidRPr="00E50305">
        <w:rPr>
          <w:rFonts w:ascii="TimesNewRomanPSMT" w:hAnsi="TimesNewRomanPSMT" w:cs="TimesNewRomanPSMT"/>
          <w:sz w:val="24"/>
          <w:szCs w:val="24"/>
          <w:lang w:val="el-GR"/>
        </w:rPr>
        <w:t>ΤΜΗΜΑ:</w:t>
      </w:r>
      <w:r w:rsidR="009758D8">
        <w:rPr>
          <w:rFonts w:ascii="TimesNewRomanPSMT" w:hAnsi="TimesNewRomanPSMT" w:cs="TimesNewRomanPSMT"/>
          <w:sz w:val="24"/>
          <w:szCs w:val="24"/>
          <w:lang w:val="el-GR"/>
        </w:rPr>
        <w:t xml:space="preserve"> </w:t>
      </w:r>
      <w:r w:rsidR="009758D8" w:rsidRPr="005C7F80">
        <w:rPr>
          <w:rFonts w:ascii="TimesNewRomanPSMT" w:hAnsi="TimesNewRomanPSMT" w:cs="TimesNewRomanPSMT"/>
          <w:sz w:val="24"/>
          <w:szCs w:val="24"/>
          <w:highlight w:val="yellow"/>
          <w:lang w:val="el-GR"/>
        </w:rPr>
        <w:t>Γ’1</w:t>
      </w:r>
    </w:p>
    <w:p w14:paraId="2C657E8A" w14:textId="77777777" w:rsidR="00E50305" w:rsidRPr="00A96C55" w:rsidRDefault="00E50305" w:rsidP="00E50305">
      <w:pPr>
        <w:autoSpaceDE w:val="0"/>
        <w:autoSpaceDN w:val="0"/>
        <w:adjustRightInd w:val="0"/>
        <w:spacing w:after="0" w:line="240" w:lineRule="auto"/>
        <w:jc w:val="center"/>
        <w:rPr>
          <w:rFonts w:ascii="TimesNewRomanPSMT" w:hAnsi="TimesNewRomanPSMT" w:cs="TimesNewRomanPSMT"/>
          <w:sz w:val="24"/>
          <w:szCs w:val="24"/>
          <w:lang w:val="el-GR"/>
        </w:rPr>
      </w:pPr>
      <w:r w:rsidRPr="00A96C55">
        <w:rPr>
          <w:rFonts w:ascii="TimesNewRomanPSMT" w:hAnsi="TimesNewRomanPSMT" w:cs="TimesNewRomanPSMT"/>
          <w:sz w:val="24"/>
          <w:szCs w:val="24"/>
          <w:lang w:val="el-GR"/>
        </w:rPr>
        <w:t>ΜΑΘΗΜΑ:ΤΕΧΝΟΛΟΓΙΑ</w:t>
      </w:r>
    </w:p>
    <w:p w14:paraId="3B906199" w14:textId="77777777" w:rsidR="00E50305" w:rsidRPr="00926190" w:rsidRDefault="00E50305" w:rsidP="00E50305">
      <w:pPr>
        <w:jc w:val="center"/>
        <w:rPr>
          <w:rFonts w:cs="TimesNewRomanPSMT"/>
          <w:sz w:val="20"/>
          <w:szCs w:val="20"/>
          <w:lang w:val="el-GR"/>
        </w:rPr>
      </w:pPr>
    </w:p>
    <w:p w14:paraId="70CF464B" w14:textId="77777777" w:rsidR="003904FB" w:rsidRPr="00926190" w:rsidRDefault="003904FB" w:rsidP="00E50305">
      <w:pPr>
        <w:jc w:val="center"/>
        <w:rPr>
          <w:rFonts w:cs="TimesNewRomanPSMT"/>
          <w:sz w:val="20"/>
          <w:szCs w:val="20"/>
          <w:lang w:val="el-GR"/>
        </w:rPr>
      </w:pPr>
    </w:p>
    <w:p w14:paraId="3A2C47D7" w14:textId="77777777" w:rsidR="009758D8" w:rsidRDefault="009758D8" w:rsidP="009758D8">
      <w:pPr>
        <w:autoSpaceDE w:val="0"/>
        <w:autoSpaceDN w:val="0"/>
        <w:adjustRightInd w:val="0"/>
        <w:spacing w:after="0" w:line="240" w:lineRule="auto"/>
        <w:rPr>
          <w:rFonts w:ascii="TimesNewRomanPS-BoldMT" w:hAnsi="TimesNewRomanPS-BoldMT" w:cs="TimesNewRomanPS-BoldMT"/>
          <w:b/>
          <w:bCs/>
          <w:sz w:val="36"/>
          <w:szCs w:val="36"/>
          <w:lang w:val="el-GR"/>
        </w:rPr>
      </w:pPr>
    </w:p>
    <w:p w14:paraId="0D1B4DB7" w14:textId="1DED9687" w:rsidR="00E50305" w:rsidRDefault="003904FB" w:rsidP="003904FB">
      <w:pPr>
        <w:autoSpaceDE w:val="0"/>
        <w:autoSpaceDN w:val="0"/>
        <w:adjustRightInd w:val="0"/>
        <w:spacing w:after="0" w:line="240" w:lineRule="auto"/>
        <w:jc w:val="center"/>
        <w:rPr>
          <w:rFonts w:ascii="Times New Roman" w:hAnsi="Times New Roman" w:cs="Times New Roman"/>
          <w:b/>
          <w:bCs/>
          <w:sz w:val="36"/>
          <w:szCs w:val="36"/>
          <w:lang w:val="el-GR"/>
        </w:rPr>
      </w:pPr>
      <w:bookmarkStart w:id="0" w:name="_Hlk192513922"/>
      <w:r>
        <w:rPr>
          <w:rFonts w:ascii="Times New Roman" w:hAnsi="Times New Roman" w:cs="Times New Roman"/>
          <w:b/>
          <w:bCs/>
          <w:sz w:val="36"/>
          <w:szCs w:val="36"/>
          <w:lang w:val="el-GR"/>
        </w:rPr>
        <w:t>Π</w:t>
      </w:r>
      <w:r w:rsidR="00123564">
        <w:rPr>
          <w:rFonts w:ascii="Times New Roman" w:hAnsi="Times New Roman" w:cs="Times New Roman"/>
          <w:b/>
          <w:bCs/>
          <w:sz w:val="36"/>
          <w:szCs w:val="36"/>
          <w:lang w:val="el-GR"/>
        </w:rPr>
        <w:t xml:space="preserve">ως επηρεάζουν τα διαφορετικά διαλύματα ποτίσματος την ανάπτυξη της φακής </w:t>
      </w:r>
      <w:bookmarkEnd w:id="0"/>
    </w:p>
    <w:p w14:paraId="3EB47EF4" w14:textId="77777777" w:rsidR="003904FB" w:rsidRDefault="003904FB" w:rsidP="003904FB">
      <w:pPr>
        <w:autoSpaceDE w:val="0"/>
        <w:autoSpaceDN w:val="0"/>
        <w:adjustRightInd w:val="0"/>
        <w:spacing w:after="0" w:line="240" w:lineRule="auto"/>
        <w:jc w:val="center"/>
        <w:rPr>
          <w:rFonts w:ascii="Times New Roman" w:hAnsi="Times New Roman" w:cs="Times New Roman"/>
          <w:b/>
          <w:bCs/>
          <w:sz w:val="36"/>
          <w:szCs w:val="36"/>
          <w:lang w:val="el-GR"/>
        </w:rPr>
      </w:pPr>
    </w:p>
    <w:p w14:paraId="2D771C2D" w14:textId="77777777" w:rsidR="003904FB" w:rsidRDefault="003904FB" w:rsidP="003904FB">
      <w:pPr>
        <w:autoSpaceDE w:val="0"/>
        <w:autoSpaceDN w:val="0"/>
        <w:adjustRightInd w:val="0"/>
        <w:spacing w:after="0" w:line="240" w:lineRule="auto"/>
        <w:jc w:val="center"/>
        <w:rPr>
          <w:rFonts w:ascii="TimesNewRomanPSMT" w:hAnsi="TimesNewRomanPSMT" w:cs="TimesNewRomanPSMT"/>
          <w:sz w:val="20"/>
          <w:szCs w:val="20"/>
          <w:lang w:val="el-GR"/>
        </w:rPr>
      </w:pPr>
    </w:p>
    <w:p w14:paraId="6B810D91" w14:textId="77777777" w:rsidR="00E50305" w:rsidRDefault="00E50305" w:rsidP="00E50305">
      <w:pPr>
        <w:jc w:val="center"/>
        <w:rPr>
          <w:rFonts w:ascii="TimesNewRomanPSMT" w:hAnsi="TimesNewRomanPSMT" w:cs="TimesNewRomanPSMT"/>
          <w:sz w:val="20"/>
          <w:szCs w:val="20"/>
          <w:lang w:val="el-GR"/>
        </w:rPr>
      </w:pPr>
    </w:p>
    <w:p w14:paraId="57CFD031" w14:textId="742E181C" w:rsidR="003904FB" w:rsidRDefault="003904FB" w:rsidP="003904FB">
      <w:pPr>
        <w:pStyle w:val="NormalWeb"/>
        <w:jc w:val="center"/>
      </w:pPr>
      <w:r>
        <w:rPr>
          <w:noProof/>
        </w:rPr>
        <w:drawing>
          <wp:inline distT="0" distB="0" distL="0" distR="0" wp14:anchorId="275FEA3A" wp14:editId="3F5EB685">
            <wp:extent cx="4318000" cy="3676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130_090229.jpg"/>
                    <pic:cNvPicPr/>
                  </pic:nvPicPr>
                  <pic:blipFill rotWithShape="1">
                    <a:blip r:embed="rId9" cstate="print">
                      <a:extLst>
                        <a:ext uri="{28A0092B-C50C-407E-A947-70E740481C1C}">
                          <a14:useLocalDpi xmlns:a14="http://schemas.microsoft.com/office/drawing/2010/main" val="0"/>
                        </a:ext>
                      </a:extLst>
                    </a:blip>
                    <a:srcRect l="13668" r="7567" b="10372"/>
                    <a:stretch/>
                  </pic:blipFill>
                  <pic:spPr bwMode="auto">
                    <a:xfrm>
                      <a:off x="0" y="0"/>
                      <a:ext cx="4321342" cy="3679496"/>
                    </a:xfrm>
                    <a:prstGeom prst="rect">
                      <a:avLst/>
                    </a:prstGeom>
                    <a:ln>
                      <a:noFill/>
                    </a:ln>
                    <a:extLst>
                      <a:ext uri="{53640926-AAD7-44D8-BBD7-CCE9431645EC}">
                        <a14:shadowObscured xmlns:a14="http://schemas.microsoft.com/office/drawing/2010/main"/>
                      </a:ext>
                    </a:extLst>
                  </pic:spPr>
                </pic:pic>
              </a:graphicData>
            </a:graphic>
          </wp:inline>
        </w:drawing>
      </w:r>
    </w:p>
    <w:p w14:paraId="50F25455" w14:textId="0C53C692" w:rsidR="00E50305" w:rsidRDefault="00E50305" w:rsidP="00E50305">
      <w:pPr>
        <w:jc w:val="center"/>
        <w:rPr>
          <w:lang w:val="el-GR"/>
        </w:rPr>
      </w:pPr>
    </w:p>
    <w:p w14:paraId="7B9A2701" w14:textId="77777777" w:rsidR="00D57C72" w:rsidRDefault="00D57C72" w:rsidP="00E50305">
      <w:pPr>
        <w:jc w:val="center"/>
        <w:rPr>
          <w:lang w:val="el-GR"/>
        </w:rPr>
      </w:pPr>
    </w:p>
    <w:p w14:paraId="63D7414E" w14:textId="3BD189DD" w:rsidR="00E50305" w:rsidRPr="00E50305" w:rsidRDefault="00E50305" w:rsidP="00E50305">
      <w:pPr>
        <w:autoSpaceDE w:val="0"/>
        <w:autoSpaceDN w:val="0"/>
        <w:adjustRightInd w:val="0"/>
        <w:spacing w:after="0" w:line="240" w:lineRule="auto"/>
        <w:jc w:val="center"/>
        <w:rPr>
          <w:rFonts w:ascii="Times New Roman" w:hAnsi="Times New Roman" w:cs="Times New Roman"/>
          <w:sz w:val="28"/>
          <w:szCs w:val="28"/>
          <w:lang w:val="el-GR"/>
        </w:rPr>
      </w:pPr>
      <w:r w:rsidRPr="00E50305">
        <w:rPr>
          <w:rFonts w:ascii="TimesNewRomanPSMT" w:hAnsi="TimesNewRomanPSMT" w:cs="TimesNewRomanPSMT"/>
          <w:sz w:val="28"/>
          <w:szCs w:val="28"/>
          <w:lang w:val="el-GR"/>
        </w:rPr>
        <w:t>ΟΝΟΜΑ ΜΑΘΗΤΗ:</w:t>
      </w:r>
      <w:r w:rsidR="003904FB">
        <w:rPr>
          <w:rFonts w:ascii="Times New Roman" w:hAnsi="Times New Roman" w:cs="Times New Roman"/>
          <w:sz w:val="28"/>
          <w:szCs w:val="28"/>
          <w:lang w:val="el-GR"/>
        </w:rPr>
        <w:t xml:space="preserve"> </w:t>
      </w:r>
      <w:r w:rsidR="00926190">
        <w:rPr>
          <w:rFonts w:ascii="Times New Roman" w:hAnsi="Times New Roman" w:cs="Times New Roman"/>
          <w:sz w:val="28"/>
          <w:szCs w:val="28"/>
          <w:lang w:val="el-GR"/>
        </w:rPr>
        <w:t>…………………………</w:t>
      </w:r>
    </w:p>
    <w:p w14:paraId="53F1358F" w14:textId="221CFB81" w:rsidR="00E50305" w:rsidRPr="00E50305" w:rsidRDefault="00E50305" w:rsidP="00E50305">
      <w:pPr>
        <w:autoSpaceDE w:val="0"/>
        <w:autoSpaceDN w:val="0"/>
        <w:adjustRightInd w:val="0"/>
        <w:spacing w:after="0" w:line="240" w:lineRule="auto"/>
        <w:jc w:val="center"/>
        <w:rPr>
          <w:rFonts w:ascii="Times New Roman" w:hAnsi="Times New Roman" w:cs="Times New Roman"/>
          <w:sz w:val="28"/>
          <w:szCs w:val="28"/>
          <w:lang w:val="el-GR"/>
        </w:rPr>
      </w:pPr>
      <w:r>
        <w:rPr>
          <w:rFonts w:ascii="TimesNewRomanPSMT" w:hAnsi="TimesNewRomanPSMT" w:cs="TimesNewRomanPSMT"/>
          <w:sz w:val="28"/>
          <w:szCs w:val="28"/>
          <w:lang w:val="el-GR"/>
        </w:rPr>
        <w:t>ΗΜΕΡΟΜΗΝΙΑ</w:t>
      </w:r>
      <w:r w:rsidRPr="00E50305">
        <w:rPr>
          <w:rFonts w:ascii="TimesNewRomanPSMT" w:hAnsi="TimesNewRomanPSMT" w:cs="TimesNewRomanPSMT"/>
          <w:sz w:val="28"/>
          <w:szCs w:val="28"/>
          <w:lang w:val="el-GR"/>
        </w:rPr>
        <w:t xml:space="preserve"> </w:t>
      </w:r>
      <w:r w:rsidR="003904FB">
        <w:rPr>
          <w:rFonts w:ascii="Times New Roman" w:hAnsi="Times New Roman" w:cs="Times New Roman"/>
          <w:sz w:val="28"/>
          <w:szCs w:val="28"/>
          <w:lang w:val="el-GR"/>
        </w:rPr>
        <w:t xml:space="preserve">: </w:t>
      </w:r>
      <w:r w:rsidR="00926190">
        <w:rPr>
          <w:rFonts w:ascii="Times New Roman" w:hAnsi="Times New Roman" w:cs="Times New Roman"/>
          <w:sz w:val="28"/>
          <w:szCs w:val="28"/>
          <w:lang w:val="el-GR"/>
        </w:rPr>
        <w:t>……………………</w:t>
      </w:r>
    </w:p>
    <w:p w14:paraId="187AF337" w14:textId="77777777" w:rsidR="000052DB" w:rsidRDefault="000052DB" w:rsidP="00E50305">
      <w:pPr>
        <w:jc w:val="center"/>
        <w:rPr>
          <w:rFonts w:ascii="TimesNewRomanPSMT" w:hAnsi="TimesNewRomanPSMT" w:cs="TimesNewRomanPSMT"/>
          <w:sz w:val="20"/>
          <w:szCs w:val="20"/>
          <w:lang w:val="el-GR"/>
        </w:rPr>
      </w:pPr>
    </w:p>
    <w:p w14:paraId="3FD14E69" w14:textId="77777777" w:rsidR="000052DB" w:rsidRDefault="000052DB" w:rsidP="00E50305">
      <w:pPr>
        <w:jc w:val="center"/>
        <w:rPr>
          <w:rFonts w:ascii="TimesNewRomanPSMT" w:hAnsi="TimesNewRomanPSMT" w:cs="TimesNewRomanPSMT"/>
          <w:sz w:val="36"/>
          <w:szCs w:val="20"/>
          <w:lang w:val="el-GR"/>
        </w:rPr>
      </w:pPr>
    </w:p>
    <w:p w14:paraId="5BB9EC48" w14:textId="77777777" w:rsidR="002E48D3" w:rsidRDefault="002E48D3" w:rsidP="00E50305">
      <w:pPr>
        <w:jc w:val="center"/>
        <w:rPr>
          <w:rFonts w:ascii="TimesNewRomanPSMT" w:hAnsi="TimesNewRomanPSMT" w:cs="TimesNewRomanPSMT"/>
          <w:sz w:val="36"/>
          <w:szCs w:val="20"/>
          <w:lang w:val="el-GR"/>
        </w:rPr>
      </w:pPr>
    </w:p>
    <w:p w14:paraId="06AA73B5" w14:textId="77777777" w:rsidR="002E48D3" w:rsidRPr="000052DB" w:rsidRDefault="002E48D3" w:rsidP="00E50305">
      <w:pPr>
        <w:jc w:val="center"/>
        <w:rPr>
          <w:rFonts w:ascii="TimesNewRomanPSMT" w:hAnsi="TimesNewRomanPSMT" w:cs="TimesNewRomanPSMT"/>
          <w:sz w:val="36"/>
          <w:szCs w:val="20"/>
          <w:lang w:val="el-GR"/>
        </w:rPr>
      </w:pPr>
    </w:p>
    <w:p w14:paraId="5425894C" w14:textId="77777777" w:rsidR="000052DB" w:rsidRPr="000052DB" w:rsidRDefault="000052DB" w:rsidP="00E50305">
      <w:pPr>
        <w:jc w:val="center"/>
        <w:rPr>
          <w:rFonts w:ascii="TimesNewRomanPSMT" w:hAnsi="TimesNewRomanPSMT" w:cs="TimesNewRomanPSMT"/>
          <w:sz w:val="36"/>
          <w:szCs w:val="20"/>
          <w:lang w:val="el-GR"/>
        </w:rPr>
      </w:pPr>
      <w:r w:rsidRPr="000052DB">
        <w:rPr>
          <w:rFonts w:ascii="TimesNewRomanPSMT" w:hAnsi="TimesNewRomanPSMT" w:cs="TimesNewRomanPSMT"/>
          <w:sz w:val="36"/>
          <w:szCs w:val="20"/>
          <w:lang w:val="el-GR"/>
        </w:rPr>
        <w:t>ΤΙΤΛΟΣ ΕΡΕΥΝΑΣ</w:t>
      </w:r>
    </w:p>
    <w:p w14:paraId="286179C6" w14:textId="3E895E12" w:rsidR="00123564" w:rsidRDefault="00123564" w:rsidP="00123564">
      <w:pPr>
        <w:autoSpaceDE w:val="0"/>
        <w:autoSpaceDN w:val="0"/>
        <w:adjustRightInd w:val="0"/>
        <w:spacing w:after="0" w:line="240" w:lineRule="auto"/>
        <w:jc w:val="center"/>
        <w:rPr>
          <w:rFonts w:ascii="Times New Roman" w:hAnsi="Times New Roman" w:cs="Times New Roman"/>
          <w:b/>
          <w:bCs/>
          <w:sz w:val="36"/>
          <w:szCs w:val="36"/>
          <w:lang w:val="el-GR"/>
        </w:rPr>
      </w:pPr>
    </w:p>
    <w:p w14:paraId="0913B8E9" w14:textId="10333EBC" w:rsidR="000052DB" w:rsidRDefault="003904FB" w:rsidP="003904FB">
      <w:pPr>
        <w:autoSpaceDE w:val="0"/>
        <w:autoSpaceDN w:val="0"/>
        <w:adjustRightInd w:val="0"/>
        <w:spacing w:after="0" w:line="240" w:lineRule="auto"/>
        <w:jc w:val="center"/>
        <w:rPr>
          <w:rFonts w:ascii="TimesNewRomanPSMT" w:hAnsi="TimesNewRomanPSMT" w:cs="TimesNewRomanPSMT"/>
          <w:sz w:val="36"/>
          <w:szCs w:val="20"/>
          <w:lang w:val="el-GR"/>
        </w:rPr>
      </w:pPr>
      <w:r>
        <w:rPr>
          <w:rFonts w:ascii="Times New Roman" w:hAnsi="Times New Roman" w:cs="Times New Roman"/>
          <w:b/>
          <w:bCs/>
          <w:sz w:val="36"/>
          <w:szCs w:val="36"/>
          <w:lang w:val="el-GR"/>
        </w:rPr>
        <w:t>«Π</w:t>
      </w:r>
      <w:r w:rsidR="00123564">
        <w:rPr>
          <w:rFonts w:ascii="Times New Roman" w:hAnsi="Times New Roman" w:cs="Times New Roman"/>
          <w:b/>
          <w:bCs/>
          <w:sz w:val="36"/>
          <w:szCs w:val="36"/>
          <w:lang w:val="el-GR"/>
        </w:rPr>
        <w:t>ως επηρεάζουν τα διαφορετικά διαλύματα πο</w:t>
      </w:r>
      <w:r>
        <w:rPr>
          <w:rFonts w:ascii="Times New Roman" w:hAnsi="Times New Roman" w:cs="Times New Roman"/>
          <w:b/>
          <w:bCs/>
          <w:sz w:val="36"/>
          <w:szCs w:val="36"/>
          <w:lang w:val="el-GR"/>
        </w:rPr>
        <w:t>τίσματος</w:t>
      </w:r>
      <w:r w:rsidR="007E3058">
        <w:rPr>
          <w:rFonts w:ascii="Times New Roman" w:hAnsi="Times New Roman" w:cs="Times New Roman"/>
          <w:b/>
          <w:bCs/>
          <w:sz w:val="36"/>
          <w:szCs w:val="36"/>
          <w:lang w:val="el-GR"/>
        </w:rPr>
        <w:t xml:space="preserve"> (νερό, αλατόνερο, </w:t>
      </w:r>
      <w:proofErr w:type="spellStart"/>
      <w:r w:rsidR="007E3058">
        <w:rPr>
          <w:rFonts w:ascii="Times New Roman" w:hAnsi="Times New Roman" w:cs="Times New Roman"/>
          <w:b/>
          <w:bCs/>
          <w:sz w:val="36"/>
          <w:szCs w:val="36"/>
          <w:lang w:val="el-GR"/>
        </w:rPr>
        <w:t>ξιδόνερο</w:t>
      </w:r>
      <w:proofErr w:type="spellEnd"/>
      <w:r w:rsidR="007E3058">
        <w:rPr>
          <w:rFonts w:ascii="Times New Roman" w:hAnsi="Times New Roman" w:cs="Times New Roman"/>
          <w:b/>
          <w:bCs/>
          <w:sz w:val="36"/>
          <w:szCs w:val="36"/>
          <w:lang w:val="el-GR"/>
        </w:rPr>
        <w:t>)</w:t>
      </w:r>
      <w:r>
        <w:rPr>
          <w:rFonts w:ascii="Times New Roman" w:hAnsi="Times New Roman" w:cs="Times New Roman"/>
          <w:b/>
          <w:bCs/>
          <w:sz w:val="36"/>
          <w:szCs w:val="36"/>
          <w:lang w:val="el-GR"/>
        </w:rPr>
        <w:t xml:space="preserve"> την ανάπτυξη της φακής</w:t>
      </w:r>
      <w:r w:rsidR="007E3058">
        <w:rPr>
          <w:rFonts w:ascii="Times New Roman" w:hAnsi="Times New Roman" w:cs="Times New Roman"/>
          <w:b/>
          <w:bCs/>
          <w:sz w:val="36"/>
          <w:szCs w:val="36"/>
          <w:lang w:val="el-GR"/>
        </w:rPr>
        <w:t>;</w:t>
      </w:r>
      <w:r>
        <w:rPr>
          <w:rFonts w:ascii="Times New Roman" w:hAnsi="Times New Roman" w:cs="Times New Roman"/>
          <w:b/>
          <w:bCs/>
          <w:sz w:val="36"/>
          <w:szCs w:val="36"/>
          <w:lang w:val="el-GR"/>
        </w:rPr>
        <w:t>»</w:t>
      </w:r>
      <w:r w:rsidR="000052DB">
        <w:rPr>
          <w:rFonts w:ascii="TimesNewRomanPSMT" w:hAnsi="TimesNewRomanPSMT" w:cs="TimesNewRomanPSMT"/>
          <w:sz w:val="36"/>
          <w:szCs w:val="20"/>
          <w:lang w:val="el-GR"/>
        </w:rPr>
        <w:br w:type="page"/>
      </w:r>
    </w:p>
    <w:p w14:paraId="54A988ED" w14:textId="77777777" w:rsidR="000052DB" w:rsidRDefault="000052DB" w:rsidP="000052DB">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lang w:val="el-GR"/>
        </w:rPr>
      </w:pPr>
      <w:r w:rsidRPr="000052DB">
        <w:rPr>
          <w:rFonts w:ascii="TimesNewRomanPS-BoldMT" w:hAnsi="TimesNewRomanPS-BoldMT" w:cs="TimesNewRomanPS-BoldMT"/>
          <w:b/>
          <w:bCs/>
          <w:sz w:val="28"/>
          <w:szCs w:val="28"/>
          <w:lang w:val="el-GR"/>
        </w:rPr>
        <w:lastRenderedPageBreak/>
        <w:t>ΠΑΡΟΥΣΙΑΣΗ ΠΡΟΒΛΗΜΑΤΟΣ</w:t>
      </w:r>
    </w:p>
    <w:p w14:paraId="06F6D47A" w14:textId="77777777" w:rsidR="000052DB" w:rsidRPr="000052DB" w:rsidRDefault="000052DB" w:rsidP="000052DB">
      <w:pPr>
        <w:pStyle w:val="ListParagraph"/>
        <w:autoSpaceDE w:val="0"/>
        <w:autoSpaceDN w:val="0"/>
        <w:adjustRightInd w:val="0"/>
        <w:spacing w:after="0" w:line="240" w:lineRule="auto"/>
        <w:rPr>
          <w:rFonts w:ascii="TimesNewRomanPS-BoldMT" w:hAnsi="TimesNewRomanPS-BoldMT" w:cs="TimesNewRomanPS-BoldMT"/>
          <w:b/>
          <w:bCs/>
          <w:sz w:val="28"/>
          <w:szCs w:val="28"/>
          <w:lang w:val="el-GR"/>
        </w:rPr>
      </w:pPr>
    </w:p>
    <w:p w14:paraId="2A0A6508" w14:textId="77777777" w:rsidR="00442756" w:rsidRDefault="000052DB" w:rsidP="000052DB">
      <w:pPr>
        <w:autoSpaceDE w:val="0"/>
        <w:autoSpaceDN w:val="0"/>
        <w:adjustRightInd w:val="0"/>
        <w:spacing w:after="0" w:line="240" w:lineRule="auto"/>
        <w:jc w:val="both"/>
        <w:rPr>
          <w:rFonts w:ascii="TimesNewRomanPSMT" w:hAnsi="TimesNewRomanPSMT" w:cs="TimesNewRomanPSMT"/>
          <w:sz w:val="24"/>
          <w:szCs w:val="24"/>
          <w:lang w:val="el-GR"/>
        </w:rPr>
      </w:pPr>
      <w:r w:rsidRPr="000052DB">
        <w:rPr>
          <w:rFonts w:ascii="TimesNewRomanPSMT" w:hAnsi="TimesNewRomanPSMT" w:cs="TimesNewRomanPSMT"/>
          <w:b/>
          <w:sz w:val="24"/>
          <w:szCs w:val="24"/>
          <w:lang w:val="el-GR"/>
        </w:rPr>
        <w:t>Α.</w:t>
      </w:r>
      <w:r>
        <w:rPr>
          <w:rFonts w:ascii="TimesNewRomanPSMT" w:hAnsi="TimesNewRomanPSMT" w:cs="TimesNewRomanPSMT"/>
          <w:sz w:val="24"/>
          <w:szCs w:val="24"/>
          <w:lang w:val="el-GR"/>
        </w:rPr>
        <w:t xml:space="preserve"> </w:t>
      </w:r>
      <w:r w:rsidR="00442756" w:rsidRPr="00442756">
        <w:rPr>
          <w:rFonts w:ascii="TimesNewRomanPSMT" w:hAnsi="TimesNewRomanPSMT" w:cs="TimesNewRomanPSMT"/>
          <w:b/>
          <w:sz w:val="24"/>
          <w:szCs w:val="24"/>
          <w:lang w:val="el-GR"/>
        </w:rPr>
        <w:t>ΓΕΝΙΚΑ</w:t>
      </w:r>
    </w:p>
    <w:p w14:paraId="0B989EA9" w14:textId="77777777" w:rsidR="00442756" w:rsidRDefault="00442756" w:rsidP="000052DB">
      <w:pPr>
        <w:autoSpaceDE w:val="0"/>
        <w:autoSpaceDN w:val="0"/>
        <w:adjustRightInd w:val="0"/>
        <w:spacing w:after="0" w:line="240" w:lineRule="auto"/>
        <w:jc w:val="both"/>
        <w:rPr>
          <w:rFonts w:ascii="TimesNewRomanPSMT" w:hAnsi="TimesNewRomanPSMT" w:cs="TimesNewRomanPSMT"/>
          <w:sz w:val="24"/>
          <w:szCs w:val="24"/>
          <w:lang w:val="el-GR"/>
        </w:rPr>
      </w:pPr>
    </w:p>
    <w:p w14:paraId="5FD1E7C8" w14:textId="6BD2A88A" w:rsidR="0055715B" w:rsidRDefault="009758D8" w:rsidP="000052DB">
      <w:pPr>
        <w:autoSpaceDE w:val="0"/>
        <w:autoSpaceDN w:val="0"/>
        <w:adjustRightInd w:val="0"/>
        <w:spacing w:after="0" w:line="240" w:lineRule="auto"/>
        <w:jc w:val="both"/>
        <w:rPr>
          <w:rFonts w:ascii="TimesNewRomanPSMT" w:hAnsi="TimesNewRomanPSMT" w:cs="TimesNewRomanPSMT"/>
          <w:sz w:val="24"/>
          <w:szCs w:val="24"/>
          <w:lang w:val="el-GR"/>
        </w:rPr>
      </w:pPr>
      <w:r>
        <w:rPr>
          <w:rFonts w:ascii="TimesNewRomanPSMT" w:hAnsi="TimesNewRomanPSMT" w:cs="TimesNewRomanPSMT"/>
          <w:sz w:val="24"/>
          <w:szCs w:val="24"/>
          <w:lang w:val="el-GR"/>
        </w:rPr>
        <w:t>Οι φακές είναι ένα από τα πιο θρεπτικά όσπρια πλούσιες σε πρωτεΐνες και βιταμίνες. Βοηθούν επίσης στην καλή λειτουργεία της καρδιάς, σταθεροποιούν το σάκχαρο και περιέχουν αντιοξειδωτικά. Υπάρχουν επίσης 4 είδη φακής ( οι καφέ, οι πράσινες, οι κόκκινες και οι μαύρες)</w:t>
      </w:r>
      <w:r w:rsidR="00123564">
        <w:rPr>
          <w:rFonts w:ascii="TimesNewRomanPSMT" w:hAnsi="TimesNewRomanPSMT" w:cs="TimesNewRomanPSMT"/>
          <w:sz w:val="24"/>
          <w:szCs w:val="24"/>
          <w:lang w:val="el-GR"/>
        </w:rPr>
        <w:t xml:space="preserve">. </w:t>
      </w:r>
    </w:p>
    <w:p w14:paraId="4CE0B351" w14:textId="76C810D0" w:rsidR="003904FB" w:rsidRDefault="003904FB" w:rsidP="003904FB">
      <w:pPr>
        <w:autoSpaceDE w:val="0"/>
        <w:autoSpaceDN w:val="0"/>
        <w:adjustRightInd w:val="0"/>
        <w:spacing w:after="0" w:line="240" w:lineRule="auto"/>
        <w:jc w:val="center"/>
        <w:rPr>
          <w:rFonts w:ascii="TimesNewRomanPSMT" w:hAnsi="TimesNewRomanPSMT" w:cs="TimesNewRomanPSMT"/>
          <w:sz w:val="24"/>
          <w:szCs w:val="24"/>
          <w:lang w:val="el-GR"/>
        </w:rPr>
      </w:pPr>
      <w:r>
        <w:rPr>
          <w:rFonts w:ascii="TimesNewRomanPSMT" w:hAnsi="TimesNewRomanPSMT" w:cs="TimesNewRomanPSMT"/>
          <w:noProof/>
          <w:sz w:val="24"/>
          <w:szCs w:val="24"/>
        </w:rPr>
        <w:drawing>
          <wp:inline distT="0" distB="0" distL="0" distR="0" wp14:anchorId="7439E38F" wp14:editId="6BDBE9A5">
            <wp:extent cx="26098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δη φακης.jpg"/>
                    <pic:cNvPicPr/>
                  </pic:nvPicPr>
                  <pic:blipFill>
                    <a:blip r:embed="rId10">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14:paraId="76E648B3" w14:textId="7B7FEDF7" w:rsidR="003904FB" w:rsidRDefault="003904FB" w:rsidP="003904FB">
      <w:pPr>
        <w:autoSpaceDE w:val="0"/>
        <w:autoSpaceDN w:val="0"/>
        <w:adjustRightInd w:val="0"/>
        <w:spacing w:after="0" w:line="240" w:lineRule="auto"/>
        <w:jc w:val="both"/>
        <w:rPr>
          <w:rFonts w:ascii="TimesNewRomanPSMT" w:hAnsi="TimesNewRomanPSMT" w:cs="TimesNewRomanPSMT"/>
          <w:sz w:val="24"/>
          <w:szCs w:val="24"/>
          <w:lang w:val="el-GR"/>
        </w:rPr>
      </w:pPr>
      <w:r>
        <w:rPr>
          <w:rFonts w:ascii="TimesNewRomanPSMT" w:hAnsi="TimesNewRomanPSMT" w:cs="TimesNewRomanPSMT"/>
          <w:sz w:val="24"/>
          <w:szCs w:val="24"/>
          <w:lang w:val="el-GR"/>
        </w:rPr>
        <w:t xml:space="preserve">Οι καλλιέργειά της ξεκίνησε περίπου 10.000 χρόνια πριν στην Μεσοποταμία. Γενικά ευδοκιμεί σε εύκρατα </w:t>
      </w:r>
      <w:proofErr w:type="spellStart"/>
      <w:r>
        <w:rPr>
          <w:rFonts w:ascii="TimesNewRomanPSMT" w:hAnsi="TimesNewRomanPSMT" w:cs="TimesNewRomanPSMT"/>
          <w:sz w:val="24"/>
          <w:szCs w:val="24"/>
          <w:lang w:val="el-GR"/>
        </w:rPr>
        <w:t>ημιξηρικά</w:t>
      </w:r>
      <w:proofErr w:type="spellEnd"/>
      <w:r>
        <w:rPr>
          <w:rFonts w:ascii="TimesNewRomanPSMT" w:hAnsi="TimesNewRomanPSMT" w:cs="TimesNewRomanPSMT"/>
          <w:sz w:val="24"/>
          <w:szCs w:val="24"/>
          <w:lang w:val="el-GR"/>
        </w:rPr>
        <w:t xml:space="preserve"> κλίματα αλλά δεν αντέχει πολύ την υγρασία. Αναπτύσσεται επίσης σε αμμώδη εδάφη με καλή αποστράγγιση.</w:t>
      </w:r>
    </w:p>
    <w:p w14:paraId="383AFCBA" w14:textId="77777777" w:rsidR="00AE504D" w:rsidRDefault="00AE504D" w:rsidP="003904FB">
      <w:pPr>
        <w:autoSpaceDE w:val="0"/>
        <w:autoSpaceDN w:val="0"/>
        <w:adjustRightInd w:val="0"/>
        <w:spacing w:after="0" w:line="240" w:lineRule="auto"/>
        <w:jc w:val="both"/>
        <w:rPr>
          <w:rFonts w:ascii="TimesNewRomanPSMT" w:hAnsi="TimesNewRomanPSMT" w:cs="TimesNewRomanPSMT"/>
          <w:sz w:val="24"/>
          <w:szCs w:val="24"/>
          <w:lang w:val="el-GR"/>
        </w:rPr>
      </w:pPr>
    </w:p>
    <w:p w14:paraId="75D90F25" w14:textId="5F5FBF01" w:rsidR="003904FB" w:rsidRDefault="003904FB" w:rsidP="003904FB">
      <w:pPr>
        <w:autoSpaceDE w:val="0"/>
        <w:autoSpaceDN w:val="0"/>
        <w:adjustRightInd w:val="0"/>
        <w:spacing w:after="0" w:line="240" w:lineRule="auto"/>
        <w:jc w:val="center"/>
        <w:rPr>
          <w:rFonts w:ascii="TimesNewRomanPSMT" w:hAnsi="TimesNewRomanPSMT" w:cs="TimesNewRomanPSMT"/>
          <w:sz w:val="24"/>
          <w:szCs w:val="24"/>
          <w:lang w:val="el-GR"/>
        </w:rPr>
      </w:pPr>
      <w:r>
        <w:rPr>
          <w:rFonts w:ascii="TimesNewRomanPSMT" w:hAnsi="TimesNewRomanPSMT" w:cs="TimesNewRomanPSMT"/>
          <w:noProof/>
          <w:sz w:val="24"/>
          <w:szCs w:val="24"/>
        </w:rPr>
        <w:drawing>
          <wp:inline distT="0" distB="0" distL="0" distR="0" wp14:anchorId="5C910504" wp14:editId="427A530E">
            <wp:extent cx="228600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ακη 2.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2000250"/>
                    </a:xfrm>
                    <a:prstGeom prst="rect">
                      <a:avLst/>
                    </a:prstGeom>
                  </pic:spPr>
                </pic:pic>
              </a:graphicData>
            </a:graphic>
          </wp:inline>
        </w:drawing>
      </w:r>
      <w:r>
        <w:rPr>
          <w:rFonts w:ascii="TimesNewRomanPSMT" w:hAnsi="TimesNewRomanPSMT" w:cs="TimesNewRomanPSMT"/>
          <w:noProof/>
          <w:sz w:val="24"/>
          <w:szCs w:val="24"/>
          <w:lang w:val="el-GR"/>
        </w:rPr>
        <w:t xml:space="preserve">    </w:t>
      </w:r>
      <w:r>
        <w:rPr>
          <w:rFonts w:ascii="TimesNewRomanPSMT" w:hAnsi="TimesNewRomanPSMT" w:cs="TimesNewRomanPSMT"/>
          <w:noProof/>
          <w:sz w:val="24"/>
          <w:szCs w:val="24"/>
        </w:rPr>
        <w:drawing>
          <wp:inline distT="0" distB="0" distL="0" distR="0" wp14:anchorId="13640739" wp14:editId="6845F89E">
            <wp:extent cx="2466975" cy="1847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ακη 23.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12B5CE6F" w14:textId="77777777" w:rsidR="0055715B" w:rsidRDefault="0055715B" w:rsidP="000052DB">
      <w:pPr>
        <w:autoSpaceDE w:val="0"/>
        <w:autoSpaceDN w:val="0"/>
        <w:adjustRightInd w:val="0"/>
        <w:spacing w:after="0" w:line="240" w:lineRule="auto"/>
        <w:jc w:val="both"/>
        <w:rPr>
          <w:rFonts w:ascii="TimesNewRomanPSMT" w:hAnsi="TimesNewRomanPSMT" w:cs="TimesNewRomanPSMT"/>
          <w:sz w:val="24"/>
          <w:szCs w:val="24"/>
          <w:lang w:val="el-GR"/>
        </w:rPr>
      </w:pPr>
    </w:p>
    <w:p w14:paraId="63BD2594" w14:textId="77777777" w:rsidR="000052DB" w:rsidRPr="000052DB" w:rsidRDefault="000052DB" w:rsidP="000052DB">
      <w:pPr>
        <w:autoSpaceDE w:val="0"/>
        <w:autoSpaceDN w:val="0"/>
        <w:adjustRightInd w:val="0"/>
        <w:spacing w:after="0" w:line="240" w:lineRule="auto"/>
        <w:rPr>
          <w:sz w:val="24"/>
          <w:szCs w:val="24"/>
          <w:lang w:val="el-GR"/>
        </w:rPr>
      </w:pPr>
    </w:p>
    <w:p w14:paraId="6A5793E0" w14:textId="77777777" w:rsidR="000052DB" w:rsidRDefault="000052DB" w:rsidP="000052DB">
      <w:pPr>
        <w:autoSpaceDE w:val="0"/>
        <w:autoSpaceDN w:val="0"/>
        <w:adjustRightInd w:val="0"/>
        <w:spacing w:after="0" w:line="240" w:lineRule="auto"/>
        <w:rPr>
          <w:rFonts w:ascii="TimesNewRomanPSMT" w:hAnsi="TimesNewRomanPSMT" w:cs="TimesNewRomanPSMT"/>
          <w:sz w:val="24"/>
          <w:szCs w:val="24"/>
          <w:lang w:val="el-GR"/>
        </w:rPr>
      </w:pPr>
      <w:r w:rsidRPr="000052DB">
        <w:rPr>
          <w:rFonts w:ascii="TimesNewRomanPSMT" w:hAnsi="TimesNewRomanPSMT" w:cs="TimesNewRomanPSMT"/>
          <w:b/>
          <w:sz w:val="24"/>
          <w:szCs w:val="24"/>
          <w:lang w:val="el-GR"/>
        </w:rPr>
        <w:t>Β.</w:t>
      </w:r>
      <w:r w:rsidRPr="000052DB">
        <w:rPr>
          <w:rFonts w:ascii="TimesNewRomanPSMT" w:hAnsi="TimesNewRomanPSMT" w:cs="TimesNewRomanPSMT"/>
          <w:sz w:val="24"/>
          <w:szCs w:val="24"/>
          <w:lang w:val="el-GR"/>
        </w:rPr>
        <w:t xml:space="preserve"> </w:t>
      </w:r>
      <w:r>
        <w:rPr>
          <w:rFonts w:ascii="TimesNewRomanPSMT" w:hAnsi="TimesNewRomanPSMT" w:cs="TimesNewRomanPSMT"/>
          <w:sz w:val="24"/>
          <w:szCs w:val="24"/>
          <w:lang w:val="el-GR"/>
        </w:rPr>
        <w:t>ΜΕΤΑΒΛΗΤΕΣ ΕΡΕΥΝΑΣ</w:t>
      </w:r>
    </w:p>
    <w:p w14:paraId="3CD0F4E8" w14:textId="77777777" w:rsidR="006B34C9" w:rsidRDefault="006B34C9" w:rsidP="000052DB">
      <w:pPr>
        <w:autoSpaceDE w:val="0"/>
        <w:autoSpaceDN w:val="0"/>
        <w:adjustRightInd w:val="0"/>
        <w:spacing w:after="0" w:line="240" w:lineRule="auto"/>
        <w:rPr>
          <w:rFonts w:ascii="TimesNewRomanPSMT" w:hAnsi="TimesNewRomanPSMT" w:cs="TimesNewRomanPSMT"/>
          <w:sz w:val="24"/>
          <w:szCs w:val="24"/>
          <w:lang w:val="el-GR"/>
        </w:rPr>
      </w:pPr>
    </w:p>
    <w:p w14:paraId="37503DC6" w14:textId="3F819D7C" w:rsidR="006B34C9" w:rsidRDefault="006B34C9" w:rsidP="000052DB">
      <w:pPr>
        <w:autoSpaceDE w:val="0"/>
        <w:autoSpaceDN w:val="0"/>
        <w:adjustRightInd w:val="0"/>
        <w:spacing w:after="0" w:line="240" w:lineRule="auto"/>
        <w:rPr>
          <w:rFonts w:ascii="TimesNewRomanPSMT" w:hAnsi="TimesNewRomanPSMT" w:cs="TimesNewRomanPSMT"/>
          <w:sz w:val="24"/>
          <w:szCs w:val="24"/>
          <w:lang w:val="el-GR"/>
        </w:rPr>
      </w:pPr>
      <w:r w:rsidRPr="00AE504D">
        <w:rPr>
          <w:rFonts w:ascii="TimesNewRomanPSMT" w:hAnsi="TimesNewRomanPSMT" w:cs="TimesNewRomanPSMT"/>
          <w:i/>
          <w:sz w:val="24"/>
          <w:szCs w:val="24"/>
          <w:u w:val="single"/>
          <w:lang w:val="el-GR"/>
        </w:rPr>
        <w:t>Ορισμοί ανεξάρτητης και εξαρτημένης μεταβλητ</w:t>
      </w:r>
      <w:r>
        <w:rPr>
          <w:rFonts w:ascii="TimesNewRomanPSMT" w:hAnsi="TimesNewRomanPSMT" w:cs="TimesNewRomanPSMT"/>
          <w:sz w:val="24"/>
          <w:szCs w:val="24"/>
          <w:lang w:val="el-GR"/>
        </w:rPr>
        <w:t>ής.</w:t>
      </w:r>
    </w:p>
    <w:p w14:paraId="1C5EB870" w14:textId="4A4CF795" w:rsidR="005A54FD" w:rsidRDefault="003B7121" w:rsidP="000052DB">
      <w:pPr>
        <w:autoSpaceDE w:val="0"/>
        <w:autoSpaceDN w:val="0"/>
        <w:adjustRightInd w:val="0"/>
        <w:spacing w:after="0" w:line="240" w:lineRule="auto"/>
        <w:rPr>
          <w:rFonts w:ascii="TimesNewRomanPSMT" w:hAnsi="TimesNewRomanPSMT" w:cs="TimesNewRomanPSMT"/>
          <w:sz w:val="24"/>
          <w:szCs w:val="24"/>
          <w:lang w:val="el-GR"/>
        </w:rPr>
      </w:pPr>
      <w:r>
        <w:rPr>
          <w:rFonts w:ascii="TimesNewRomanPSMT" w:hAnsi="TimesNewRomanPSMT" w:cs="TimesNewRomanPSMT"/>
          <w:sz w:val="24"/>
          <w:szCs w:val="24"/>
          <w:lang w:val="el-GR"/>
        </w:rPr>
        <w:t>Ανεξάρτητη μεταβλητή είναι το αίτιο μιας έρευνας και εξαρτημένη μεταβλητή είναι το αποτέλεσμα της έρευνας.</w:t>
      </w:r>
    </w:p>
    <w:p w14:paraId="2815163E" w14:textId="77777777" w:rsidR="00763512" w:rsidRDefault="00763512" w:rsidP="00011C53">
      <w:pPr>
        <w:autoSpaceDE w:val="0"/>
        <w:autoSpaceDN w:val="0"/>
        <w:adjustRightInd w:val="0"/>
        <w:spacing w:after="0" w:line="240" w:lineRule="auto"/>
        <w:jc w:val="both"/>
        <w:rPr>
          <w:rFonts w:ascii="TimesNewRomanPSMT" w:hAnsi="TimesNewRomanPSMT" w:cs="TimesNewRomanPSMT"/>
          <w:sz w:val="24"/>
          <w:szCs w:val="24"/>
          <w:lang w:val="el-GR"/>
        </w:rPr>
      </w:pPr>
    </w:p>
    <w:p w14:paraId="40312E7B" w14:textId="7986424A" w:rsidR="00011C53" w:rsidRPr="00AE504D" w:rsidRDefault="00011C53" w:rsidP="00AE504D">
      <w:pPr>
        <w:pStyle w:val="ListParagraph"/>
        <w:numPr>
          <w:ilvl w:val="0"/>
          <w:numId w:val="5"/>
        </w:numPr>
        <w:autoSpaceDE w:val="0"/>
        <w:autoSpaceDN w:val="0"/>
        <w:adjustRightInd w:val="0"/>
        <w:spacing w:after="0" w:line="240" w:lineRule="auto"/>
        <w:rPr>
          <w:rFonts w:ascii="TimesNewRomanPSMT" w:hAnsi="TimesNewRomanPSMT" w:cs="TimesNewRomanPSMT"/>
          <w:sz w:val="24"/>
          <w:szCs w:val="24"/>
          <w:lang w:val="el-GR"/>
        </w:rPr>
      </w:pPr>
      <w:r w:rsidRPr="00AE504D">
        <w:rPr>
          <w:rFonts w:ascii="TimesNewRomanPSMT" w:hAnsi="TimesNewRomanPSMT" w:cs="TimesNewRomanPSMT"/>
          <w:sz w:val="24"/>
          <w:szCs w:val="24"/>
          <w:lang w:val="el-GR"/>
        </w:rPr>
        <w:t>Για την έρευνα μας έχουμε τις εξής μεταβλητές:</w:t>
      </w:r>
    </w:p>
    <w:p w14:paraId="78D65C8D" w14:textId="3F4300CA" w:rsidR="000052DB" w:rsidRDefault="000052DB" w:rsidP="000052DB">
      <w:pPr>
        <w:autoSpaceDE w:val="0"/>
        <w:autoSpaceDN w:val="0"/>
        <w:adjustRightInd w:val="0"/>
        <w:spacing w:after="0" w:line="240" w:lineRule="auto"/>
        <w:rPr>
          <w:rFonts w:ascii="TimesNewRomanPSMT" w:hAnsi="TimesNewRomanPSMT" w:cs="TimesNewRomanPSMT"/>
          <w:sz w:val="24"/>
          <w:szCs w:val="24"/>
          <w:lang w:val="el-GR"/>
        </w:rPr>
      </w:pPr>
      <w:r>
        <w:rPr>
          <w:rFonts w:ascii="TimesNewRomanPSMT" w:hAnsi="TimesNewRomanPSMT" w:cs="TimesNewRomanPSMT"/>
          <w:sz w:val="24"/>
          <w:szCs w:val="24"/>
          <w:lang w:val="el-GR"/>
        </w:rPr>
        <w:t>Ανεξάρτητη μεταβλητή:</w:t>
      </w:r>
      <w:r w:rsidR="00D44DB8">
        <w:rPr>
          <w:rFonts w:ascii="TimesNewRomanPSMT" w:hAnsi="TimesNewRomanPSMT" w:cs="TimesNewRomanPSMT"/>
          <w:sz w:val="24"/>
          <w:szCs w:val="24"/>
          <w:lang w:val="el-GR"/>
        </w:rPr>
        <w:t xml:space="preserve"> διαφορετικά διαλύματα ποτίσματος </w:t>
      </w:r>
      <w:r w:rsidR="00763512">
        <w:rPr>
          <w:rFonts w:ascii="TimesNewRomanPSMT" w:hAnsi="TimesNewRomanPSMT" w:cs="TimesNewRomanPSMT"/>
          <w:sz w:val="24"/>
          <w:szCs w:val="24"/>
          <w:lang w:val="el-GR"/>
        </w:rPr>
        <w:t>(</w:t>
      </w:r>
      <w:r w:rsidR="00011C53">
        <w:rPr>
          <w:rFonts w:ascii="TimesNewRomanPSMT" w:hAnsi="TimesNewRomanPSMT" w:cs="TimesNewRomanPSMT"/>
          <w:sz w:val="24"/>
          <w:szCs w:val="24"/>
          <w:lang w:val="el-GR"/>
        </w:rPr>
        <w:t xml:space="preserve">νερό, </w:t>
      </w:r>
      <w:proofErr w:type="spellStart"/>
      <w:r w:rsidR="00011C53">
        <w:rPr>
          <w:rFonts w:ascii="TimesNewRomanPSMT" w:hAnsi="TimesNewRomanPSMT" w:cs="TimesNewRomanPSMT"/>
          <w:sz w:val="24"/>
          <w:szCs w:val="24"/>
          <w:lang w:val="el-GR"/>
        </w:rPr>
        <w:t>ξιδόνερο</w:t>
      </w:r>
      <w:proofErr w:type="spellEnd"/>
      <w:r w:rsidR="00011C53">
        <w:rPr>
          <w:rFonts w:ascii="TimesNewRomanPSMT" w:hAnsi="TimesNewRomanPSMT" w:cs="TimesNewRomanPSMT"/>
          <w:sz w:val="24"/>
          <w:szCs w:val="24"/>
          <w:lang w:val="el-GR"/>
        </w:rPr>
        <w:t xml:space="preserve">, </w:t>
      </w:r>
      <w:r w:rsidR="00D44DB8">
        <w:rPr>
          <w:rFonts w:ascii="TimesNewRomanPSMT" w:hAnsi="TimesNewRomanPSMT" w:cs="TimesNewRomanPSMT"/>
          <w:sz w:val="24"/>
          <w:szCs w:val="24"/>
          <w:lang w:val="el-GR"/>
        </w:rPr>
        <w:t>αλατόνερο)</w:t>
      </w:r>
    </w:p>
    <w:p w14:paraId="52A99272" w14:textId="33CCA06A" w:rsidR="000052DB" w:rsidRDefault="000052DB" w:rsidP="000052DB">
      <w:pPr>
        <w:autoSpaceDE w:val="0"/>
        <w:autoSpaceDN w:val="0"/>
        <w:adjustRightInd w:val="0"/>
        <w:spacing w:after="0" w:line="240" w:lineRule="auto"/>
        <w:rPr>
          <w:rFonts w:ascii="TimesNewRomanPSMT" w:hAnsi="TimesNewRomanPSMT" w:cs="TimesNewRomanPSMT"/>
          <w:sz w:val="24"/>
          <w:szCs w:val="24"/>
          <w:lang w:val="el-GR"/>
        </w:rPr>
      </w:pPr>
      <w:r>
        <w:rPr>
          <w:rFonts w:ascii="TimesNewRomanPSMT" w:hAnsi="TimesNewRomanPSMT" w:cs="TimesNewRomanPSMT"/>
          <w:sz w:val="24"/>
          <w:szCs w:val="24"/>
          <w:lang w:val="el-GR"/>
        </w:rPr>
        <w:t>Εξαρτημένη μεταβλητή:</w:t>
      </w:r>
      <w:r w:rsidR="00D44DB8">
        <w:rPr>
          <w:rFonts w:ascii="TimesNewRomanPSMT" w:hAnsi="TimesNewRomanPSMT" w:cs="TimesNewRomanPSMT"/>
          <w:sz w:val="24"/>
          <w:szCs w:val="24"/>
          <w:lang w:val="el-GR"/>
        </w:rPr>
        <w:t xml:space="preserve"> ανάπτυξη της φακής </w:t>
      </w:r>
    </w:p>
    <w:p w14:paraId="4E63F7C1" w14:textId="77777777" w:rsidR="005A54FD" w:rsidRDefault="005A54FD" w:rsidP="000052DB">
      <w:pPr>
        <w:autoSpaceDE w:val="0"/>
        <w:autoSpaceDN w:val="0"/>
        <w:adjustRightInd w:val="0"/>
        <w:spacing w:after="0" w:line="240" w:lineRule="auto"/>
        <w:rPr>
          <w:rFonts w:ascii="TimesNewRomanPSMT" w:hAnsi="TimesNewRomanPSMT" w:cs="TimesNewRomanPSMT"/>
          <w:sz w:val="24"/>
          <w:szCs w:val="24"/>
          <w:lang w:val="el-GR"/>
        </w:rPr>
      </w:pPr>
    </w:p>
    <w:p w14:paraId="6C2486DF" w14:textId="77777777" w:rsidR="000052DB" w:rsidRPr="00E34844" w:rsidRDefault="000052DB" w:rsidP="00E34844">
      <w:pPr>
        <w:autoSpaceDE w:val="0"/>
        <w:autoSpaceDN w:val="0"/>
        <w:adjustRightInd w:val="0"/>
        <w:spacing w:after="0" w:line="240" w:lineRule="auto"/>
        <w:rPr>
          <w:rFonts w:ascii="TimesNewRomanPSMT" w:hAnsi="TimesNewRomanPSMT" w:cs="TimesNewRomanPSMT"/>
          <w:sz w:val="24"/>
          <w:szCs w:val="24"/>
          <w:lang w:val="el-GR"/>
        </w:rPr>
      </w:pPr>
    </w:p>
    <w:p w14:paraId="33789DE4" w14:textId="77777777" w:rsidR="000052DB" w:rsidRPr="004A31F9" w:rsidRDefault="000052DB" w:rsidP="000052DB">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lang w:val="el-GR"/>
        </w:rPr>
      </w:pPr>
      <w:r w:rsidRPr="004A31F9">
        <w:rPr>
          <w:rFonts w:ascii="TimesNewRomanPS-BoldMT" w:hAnsi="TimesNewRomanPS-BoldMT" w:cs="TimesNewRomanPS-BoldMT"/>
          <w:b/>
          <w:bCs/>
          <w:sz w:val="28"/>
          <w:szCs w:val="28"/>
          <w:lang w:val="el-GR"/>
        </w:rPr>
        <w:t>ΣΚΟΠΟΣ ΤΗΣ ΕΡΕΥΝΑΣ</w:t>
      </w:r>
    </w:p>
    <w:p w14:paraId="354E0042" w14:textId="77777777" w:rsidR="000052DB" w:rsidRDefault="000052DB" w:rsidP="000052DB">
      <w:pPr>
        <w:autoSpaceDE w:val="0"/>
        <w:autoSpaceDN w:val="0"/>
        <w:adjustRightInd w:val="0"/>
        <w:spacing w:after="0" w:line="240" w:lineRule="auto"/>
        <w:rPr>
          <w:rFonts w:ascii="TimesNewRomanPSMT" w:hAnsi="TimesNewRomanPSMT" w:cs="TimesNewRomanPSMT"/>
          <w:sz w:val="24"/>
          <w:szCs w:val="24"/>
          <w:lang w:val="el-GR"/>
        </w:rPr>
      </w:pPr>
    </w:p>
    <w:p w14:paraId="4703D9E8" w14:textId="77777777" w:rsidR="00AF69D7" w:rsidRDefault="000052DB" w:rsidP="004A31F9">
      <w:pPr>
        <w:autoSpaceDE w:val="0"/>
        <w:autoSpaceDN w:val="0"/>
        <w:adjustRightInd w:val="0"/>
        <w:spacing w:after="0" w:line="240" w:lineRule="auto"/>
        <w:jc w:val="both"/>
        <w:rPr>
          <w:rFonts w:ascii="TimesNewRomanPSMT" w:hAnsi="TimesNewRomanPSMT" w:cs="TimesNewRomanPSMT"/>
          <w:sz w:val="24"/>
          <w:szCs w:val="24"/>
          <w:lang w:val="el-GR"/>
        </w:rPr>
      </w:pPr>
      <w:r>
        <w:rPr>
          <w:rFonts w:ascii="TimesNewRomanPSMT" w:hAnsi="TimesNewRomanPSMT" w:cs="TimesNewRomanPSMT"/>
          <w:sz w:val="24"/>
          <w:szCs w:val="24"/>
          <w:lang w:val="el-GR"/>
        </w:rPr>
        <w:t xml:space="preserve">Ο </w:t>
      </w:r>
      <w:r w:rsidR="004A31F9">
        <w:rPr>
          <w:rFonts w:ascii="TimesNewRomanPSMT" w:hAnsi="TimesNewRomanPSMT" w:cs="TimesNewRomanPSMT"/>
          <w:sz w:val="24"/>
          <w:szCs w:val="24"/>
          <w:lang w:val="el-GR"/>
        </w:rPr>
        <w:t>σκοπός της έρευνας μας είναι να μελετήσουμε το</w:t>
      </w:r>
      <w:r w:rsidR="00AE504D">
        <w:rPr>
          <w:rFonts w:ascii="TimesNewRomanPSMT" w:hAnsi="TimesNewRomanPSMT" w:cs="TimesNewRomanPSMT"/>
          <w:sz w:val="24"/>
          <w:szCs w:val="24"/>
          <w:lang w:val="el-GR"/>
        </w:rPr>
        <w:t xml:space="preserve">ν τρόπο με τον οποίο επηρεάζονται τα φυτά από τα διαφορετικά διαλύματα ποτίσματος. Αν δηλαδή η </w:t>
      </w:r>
      <w:r w:rsidR="00AF69D7">
        <w:rPr>
          <w:rFonts w:ascii="TimesNewRomanPSMT" w:hAnsi="TimesNewRomanPSMT" w:cs="TimesNewRomanPSMT"/>
          <w:sz w:val="24"/>
          <w:szCs w:val="24"/>
          <w:lang w:val="el-GR"/>
        </w:rPr>
        <w:t>ανάπτυξη</w:t>
      </w:r>
      <w:r w:rsidR="00AE504D">
        <w:rPr>
          <w:rFonts w:ascii="TimesNewRomanPSMT" w:hAnsi="TimesNewRomanPSMT" w:cs="TimesNewRomanPSMT"/>
          <w:sz w:val="24"/>
          <w:szCs w:val="24"/>
          <w:lang w:val="el-GR"/>
        </w:rPr>
        <w:t xml:space="preserve"> τους </w:t>
      </w:r>
      <w:r w:rsidR="00AF69D7">
        <w:rPr>
          <w:rFonts w:ascii="TimesNewRomanPSMT" w:hAnsi="TimesNewRomanPSMT" w:cs="TimesNewRomanPSMT"/>
          <w:sz w:val="24"/>
          <w:szCs w:val="24"/>
          <w:lang w:val="el-GR"/>
        </w:rPr>
        <w:t>επηρεάζεται</w:t>
      </w:r>
      <w:r w:rsidR="00AE504D">
        <w:rPr>
          <w:rFonts w:ascii="TimesNewRomanPSMT" w:hAnsi="TimesNewRomanPSMT" w:cs="TimesNewRomanPSMT"/>
          <w:sz w:val="24"/>
          <w:szCs w:val="24"/>
          <w:lang w:val="el-GR"/>
        </w:rPr>
        <w:t xml:space="preserve"> ή όχι και σε τι βαθμό από το διάλυμα με το οποίο ποτίζουμε. </w:t>
      </w:r>
    </w:p>
    <w:p w14:paraId="3E8D7CB5" w14:textId="6714B77B" w:rsidR="004A31F9" w:rsidRDefault="00AE504D" w:rsidP="004A31F9">
      <w:pPr>
        <w:autoSpaceDE w:val="0"/>
        <w:autoSpaceDN w:val="0"/>
        <w:adjustRightInd w:val="0"/>
        <w:spacing w:after="0" w:line="240" w:lineRule="auto"/>
        <w:jc w:val="both"/>
        <w:rPr>
          <w:rFonts w:ascii="TimesNewRomanPSMT" w:hAnsi="TimesNewRomanPSMT" w:cs="TimesNewRomanPSMT"/>
          <w:sz w:val="24"/>
          <w:szCs w:val="24"/>
          <w:lang w:val="el-GR"/>
        </w:rPr>
      </w:pPr>
      <w:r>
        <w:rPr>
          <w:rFonts w:ascii="TimesNewRomanPSMT" w:hAnsi="TimesNewRomanPSMT" w:cs="TimesNewRomanPSMT"/>
          <w:sz w:val="24"/>
          <w:szCs w:val="24"/>
          <w:lang w:val="el-GR"/>
        </w:rPr>
        <w:t>Συγκεκριμένα πειραματιστήκαμε με τις φακές</w:t>
      </w:r>
      <w:r w:rsidR="00D44DB8">
        <w:rPr>
          <w:rFonts w:ascii="TimesNewRomanPSMT" w:hAnsi="TimesNewRomanPSMT" w:cs="TimesNewRomanPSMT"/>
          <w:sz w:val="24"/>
          <w:szCs w:val="24"/>
          <w:lang w:val="el-GR"/>
        </w:rPr>
        <w:t xml:space="preserve"> </w:t>
      </w:r>
      <w:r>
        <w:rPr>
          <w:rFonts w:ascii="TimesNewRomanPSMT" w:hAnsi="TimesNewRomanPSMT" w:cs="TimesNewRomanPSMT"/>
          <w:sz w:val="24"/>
          <w:szCs w:val="24"/>
          <w:lang w:val="el-GR"/>
        </w:rPr>
        <w:t xml:space="preserve"> και </w:t>
      </w:r>
      <w:r w:rsidR="00D44DB8">
        <w:rPr>
          <w:rFonts w:ascii="TimesNewRomanPSMT" w:hAnsi="TimesNewRomanPSMT" w:cs="TimesNewRomanPSMT"/>
          <w:sz w:val="24"/>
          <w:szCs w:val="24"/>
          <w:lang w:val="el-GR"/>
        </w:rPr>
        <w:t>το πότισμα τ</w:t>
      </w:r>
      <w:r>
        <w:rPr>
          <w:rFonts w:ascii="TimesNewRomanPSMT" w:hAnsi="TimesNewRomanPSMT" w:cs="TimesNewRomanPSMT"/>
          <w:sz w:val="24"/>
          <w:szCs w:val="24"/>
          <w:lang w:val="el-GR"/>
        </w:rPr>
        <w:t>ου</w:t>
      </w:r>
      <w:r w:rsidR="00D44DB8">
        <w:rPr>
          <w:rFonts w:ascii="TimesNewRomanPSMT" w:hAnsi="TimesNewRomanPSMT" w:cs="TimesNewRomanPSMT"/>
          <w:sz w:val="24"/>
          <w:szCs w:val="24"/>
          <w:lang w:val="el-GR"/>
        </w:rPr>
        <w:t xml:space="preserve">ς </w:t>
      </w:r>
      <w:r>
        <w:rPr>
          <w:rFonts w:ascii="TimesNewRomanPSMT" w:hAnsi="TimesNewRomanPSMT" w:cs="TimesNewRomanPSMT"/>
          <w:sz w:val="24"/>
          <w:szCs w:val="24"/>
          <w:lang w:val="el-GR"/>
        </w:rPr>
        <w:t>γίνεται με</w:t>
      </w:r>
      <w:r w:rsidR="00D44DB8">
        <w:rPr>
          <w:rFonts w:ascii="TimesNewRomanPSMT" w:hAnsi="TimesNewRomanPSMT" w:cs="TimesNewRomanPSMT"/>
          <w:sz w:val="24"/>
          <w:szCs w:val="24"/>
          <w:lang w:val="el-GR"/>
        </w:rPr>
        <w:t xml:space="preserve"> νερό, </w:t>
      </w:r>
      <w:proofErr w:type="spellStart"/>
      <w:r w:rsidR="00D44DB8">
        <w:rPr>
          <w:rFonts w:ascii="TimesNewRomanPSMT" w:hAnsi="TimesNewRomanPSMT" w:cs="TimesNewRomanPSMT"/>
          <w:sz w:val="24"/>
          <w:szCs w:val="24"/>
          <w:lang w:val="el-GR"/>
        </w:rPr>
        <w:t>ξιδόνερο</w:t>
      </w:r>
      <w:proofErr w:type="spellEnd"/>
      <w:r w:rsidR="00D44DB8">
        <w:rPr>
          <w:rFonts w:ascii="TimesNewRomanPSMT" w:hAnsi="TimesNewRomanPSMT" w:cs="TimesNewRomanPSMT"/>
          <w:sz w:val="24"/>
          <w:szCs w:val="24"/>
          <w:lang w:val="el-GR"/>
        </w:rPr>
        <w:t xml:space="preserve"> και αλατόνερο </w:t>
      </w:r>
      <w:r w:rsidR="00AF69D7">
        <w:rPr>
          <w:rFonts w:ascii="TimesNewRomanPSMT" w:hAnsi="TimesNewRomanPSMT" w:cs="TimesNewRomanPSMT"/>
          <w:sz w:val="24"/>
          <w:szCs w:val="24"/>
          <w:lang w:val="el-GR"/>
        </w:rPr>
        <w:t>αντίστοιχα</w:t>
      </w:r>
      <w:r w:rsidR="000052DB">
        <w:rPr>
          <w:rFonts w:ascii="TimesNewRomanPSMT" w:hAnsi="TimesNewRomanPSMT" w:cs="TimesNewRomanPSMT"/>
          <w:sz w:val="24"/>
          <w:szCs w:val="24"/>
          <w:lang w:val="el-GR"/>
        </w:rPr>
        <w:t xml:space="preserve"> </w:t>
      </w:r>
      <w:r>
        <w:rPr>
          <w:rFonts w:ascii="TimesNewRomanPSMT" w:hAnsi="TimesNewRomanPSMT" w:cs="TimesNewRomanPSMT"/>
          <w:sz w:val="24"/>
          <w:szCs w:val="24"/>
          <w:lang w:val="el-GR"/>
        </w:rPr>
        <w:t>.</w:t>
      </w:r>
    </w:p>
    <w:p w14:paraId="0C1C0812" w14:textId="77777777" w:rsidR="004A31F9" w:rsidRDefault="004A31F9" w:rsidP="004A31F9">
      <w:pPr>
        <w:autoSpaceDE w:val="0"/>
        <w:autoSpaceDN w:val="0"/>
        <w:adjustRightInd w:val="0"/>
        <w:spacing w:after="0" w:line="240" w:lineRule="auto"/>
        <w:jc w:val="both"/>
        <w:rPr>
          <w:rFonts w:ascii="TimesNewRomanPSMT" w:hAnsi="TimesNewRomanPSMT" w:cs="TimesNewRomanPSMT"/>
          <w:sz w:val="24"/>
          <w:szCs w:val="24"/>
          <w:lang w:val="el-GR"/>
        </w:rPr>
      </w:pPr>
    </w:p>
    <w:p w14:paraId="2A6E610C" w14:textId="77777777" w:rsidR="004A31F9" w:rsidRPr="00B1617B" w:rsidRDefault="004A31F9" w:rsidP="004A31F9">
      <w:pPr>
        <w:pStyle w:val="ListParagraph"/>
        <w:numPr>
          <w:ilvl w:val="0"/>
          <w:numId w:val="1"/>
        </w:numPr>
        <w:autoSpaceDE w:val="0"/>
        <w:autoSpaceDN w:val="0"/>
        <w:adjustRightInd w:val="0"/>
        <w:spacing w:after="0" w:line="240" w:lineRule="auto"/>
        <w:rPr>
          <w:rFonts w:ascii="TimesNewRomanPSMT" w:hAnsi="TimesNewRomanPSMT" w:cs="TimesNewRomanPSMT"/>
          <w:sz w:val="24"/>
          <w:szCs w:val="24"/>
          <w:lang w:val="el-GR"/>
        </w:rPr>
      </w:pPr>
      <w:r w:rsidRPr="00AE504D">
        <w:rPr>
          <w:rFonts w:ascii="TimesNewRomanPS-BoldMT" w:hAnsi="TimesNewRomanPS-BoldMT" w:cs="TimesNewRomanPS-BoldMT"/>
          <w:b/>
          <w:bCs/>
          <w:sz w:val="28"/>
          <w:szCs w:val="28"/>
          <w:lang w:val="el-GR"/>
        </w:rPr>
        <w:t>ΚΟΙΝΩΝΙΚΗ ΑΝΑΓΚΑΙΟΤΗΤΑ ΤΗΣ ΕΡΕΥΝΑΣ</w:t>
      </w:r>
    </w:p>
    <w:p w14:paraId="7CF323D9" w14:textId="77777777" w:rsidR="00B1617B" w:rsidRPr="004A31F9" w:rsidRDefault="00B1617B" w:rsidP="00B1617B">
      <w:pPr>
        <w:pStyle w:val="ListParagraph"/>
        <w:autoSpaceDE w:val="0"/>
        <w:autoSpaceDN w:val="0"/>
        <w:adjustRightInd w:val="0"/>
        <w:spacing w:after="0" w:line="240" w:lineRule="auto"/>
        <w:rPr>
          <w:rFonts w:ascii="TimesNewRomanPSMT" w:hAnsi="TimesNewRomanPSMT" w:cs="TimesNewRomanPSMT"/>
          <w:sz w:val="24"/>
          <w:szCs w:val="24"/>
          <w:lang w:val="el-GR"/>
        </w:rPr>
      </w:pPr>
    </w:p>
    <w:p w14:paraId="4EDA60BE" w14:textId="77777777" w:rsidR="005C7F80" w:rsidRPr="005C7F80" w:rsidRDefault="005C7F80" w:rsidP="005C7F80">
      <w:pPr>
        <w:autoSpaceDE w:val="0"/>
        <w:autoSpaceDN w:val="0"/>
        <w:adjustRightInd w:val="0"/>
        <w:spacing w:after="0" w:line="240" w:lineRule="auto"/>
        <w:jc w:val="both"/>
        <w:rPr>
          <w:rFonts w:ascii="TimesNewRomanPSMT" w:hAnsi="TimesNewRomanPSMT" w:cs="TimesNewRomanPSMT"/>
          <w:sz w:val="24"/>
          <w:szCs w:val="24"/>
          <w:lang w:val="el-GR"/>
        </w:rPr>
      </w:pPr>
      <w:r w:rsidRPr="005C7F80">
        <w:rPr>
          <w:rFonts w:ascii="TimesNewRomanPSMT" w:hAnsi="TimesNewRomanPSMT" w:cs="TimesNewRomanPSMT"/>
          <w:sz w:val="24"/>
          <w:szCs w:val="24"/>
          <w:lang w:val="el-GR"/>
        </w:rPr>
        <w:t>Η κοινωνική αναγκαιότητα της έρευνας αφορά στους αγρότες, τους γεωργούς και γενικά τους καλλιεργητές. Οι άνθρωποι αυτοί μέσα από την έρευνα μας θα λάβουν πληροφορίες για τις ουσίες που θα μπορούσε να ευνοούν τις καλλιέργειες τους. Με τον τρόπο αυτό θα μπορούσαν να κάνουν εξοικονόμηση χρημάτων από τις αγορές φυτοφαρμάκων καθώς μπορούν να βοηθήσουν τις καλλιέργειες με φυσικά και πιο οικονομικά ενισχυτικά προϊόντα. Επίσης τα πρόσθετα αυτά επειδή είναι φυσικά δεν βλάπτουν το περιβάλλον όπως τα χημικά και τα φυτοφάρμακα αρά σημαντικός είναι και ο περιβαλλοντικός αντίκτυπος της έρευνας μας.</w:t>
      </w:r>
    </w:p>
    <w:p w14:paraId="5BDB4BB0" w14:textId="77777777" w:rsidR="004A31F9" w:rsidRPr="004A31F9" w:rsidRDefault="004A31F9" w:rsidP="004A31F9">
      <w:pPr>
        <w:pStyle w:val="ListParagraph"/>
        <w:autoSpaceDE w:val="0"/>
        <w:autoSpaceDN w:val="0"/>
        <w:adjustRightInd w:val="0"/>
        <w:spacing w:after="0" w:line="240" w:lineRule="auto"/>
        <w:rPr>
          <w:rFonts w:ascii="TimesNewRomanPSMT" w:hAnsi="TimesNewRomanPSMT" w:cs="TimesNewRomanPSMT"/>
          <w:sz w:val="24"/>
          <w:szCs w:val="24"/>
          <w:lang w:val="el-GR"/>
        </w:rPr>
      </w:pPr>
    </w:p>
    <w:p w14:paraId="06F380F3" w14:textId="77777777" w:rsidR="004A31F9" w:rsidRPr="00B1617B" w:rsidRDefault="00A96C55" w:rsidP="004A31F9">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lang w:val="el-GR"/>
        </w:rPr>
      </w:pPr>
      <w:r w:rsidRPr="00AE504D">
        <w:rPr>
          <w:rFonts w:ascii="TimesNewRomanPS-BoldMT" w:hAnsi="TimesNewRomanPS-BoldMT" w:cs="TimesNewRomanPS-BoldMT"/>
          <w:b/>
          <w:bCs/>
          <w:sz w:val="28"/>
          <w:szCs w:val="28"/>
          <w:lang w:val="el-GR"/>
        </w:rPr>
        <w:t>ΥΠΟΘΕΣΗ ΕΡΕΥΝΑΣ</w:t>
      </w:r>
    </w:p>
    <w:p w14:paraId="16B34840" w14:textId="77777777" w:rsidR="00B1617B" w:rsidRPr="00AE504D" w:rsidRDefault="00B1617B" w:rsidP="00B1617B">
      <w:pPr>
        <w:pStyle w:val="ListParagraph"/>
        <w:autoSpaceDE w:val="0"/>
        <w:autoSpaceDN w:val="0"/>
        <w:adjustRightInd w:val="0"/>
        <w:spacing w:after="0" w:line="240" w:lineRule="auto"/>
        <w:rPr>
          <w:rFonts w:ascii="TimesNewRomanPS-BoldMT" w:hAnsi="TimesNewRomanPS-BoldMT" w:cs="TimesNewRomanPS-BoldMT"/>
          <w:b/>
          <w:bCs/>
          <w:sz w:val="28"/>
          <w:szCs w:val="28"/>
          <w:lang w:val="el-GR"/>
        </w:rPr>
      </w:pPr>
    </w:p>
    <w:p w14:paraId="00666CB2" w14:textId="77777777" w:rsidR="005C7F80" w:rsidRPr="005C7F80" w:rsidRDefault="005C7F80" w:rsidP="005C7F80">
      <w:pPr>
        <w:autoSpaceDE w:val="0"/>
        <w:autoSpaceDN w:val="0"/>
        <w:adjustRightInd w:val="0"/>
        <w:spacing w:after="0" w:line="240" w:lineRule="auto"/>
        <w:rPr>
          <w:rFonts w:ascii="TimesNewRomanPS-BoldMT" w:eastAsia="TimesNewRomanPS-BoldMT" w:hAnsi="TimesNewRomanPS-BoldMT" w:cs="TimesNewRomanPS-BoldMT"/>
          <w:sz w:val="28"/>
          <w:szCs w:val="28"/>
          <w:lang w:val="el-GR"/>
        </w:rPr>
      </w:pPr>
      <w:r w:rsidRPr="005C7F80">
        <w:rPr>
          <w:rFonts w:ascii="TimesNewRomanPS-BoldMT" w:eastAsia="TimesNewRomanPS-BoldMT" w:hAnsi="TimesNewRomanPS-BoldMT" w:cs="TimesNewRomanPS-BoldMT"/>
          <w:color w:val="000000" w:themeColor="text1"/>
          <w:sz w:val="24"/>
          <w:szCs w:val="24"/>
          <w:lang w:val="el-GR"/>
        </w:rPr>
        <w:t xml:space="preserve">Υποθέτουμε  ότι η ανάπτυξη της φακής θα είναι μεγαλύτερη όταν την ποτίζουμε με νερό, μικρότερη με αλατόνερο και ακόμα πιο μικρή από </w:t>
      </w:r>
      <w:proofErr w:type="spellStart"/>
      <w:r w:rsidRPr="005C7F80">
        <w:rPr>
          <w:rFonts w:ascii="TimesNewRomanPS-BoldMT" w:eastAsia="TimesNewRomanPS-BoldMT" w:hAnsi="TimesNewRomanPS-BoldMT" w:cs="TimesNewRomanPS-BoldMT"/>
          <w:color w:val="000000" w:themeColor="text1"/>
          <w:sz w:val="24"/>
          <w:szCs w:val="24"/>
          <w:lang w:val="el-GR"/>
        </w:rPr>
        <w:t>ξιδόνερο</w:t>
      </w:r>
      <w:proofErr w:type="spellEnd"/>
      <w:r w:rsidRPr="005C7F80">
        <w:rPr>
          <w:rFonts w:ascii="TimesNewRomanPS-BoldMT" w:eastAsia="TimesNewRomanPS-BoldMT" w:hAnsi="TimesNewRomanPS-BoldMT" w:cs="TimesNewRomanPS-BoldMT"/>
          <w:color w:val="000000" w:themeColor="text1"/>
          <w:sz w:val="24"/>
          <w:szCs w:val="24"/>
          <w:lang w:val="el-GR"/>
        </w:rPr>
        <w:t>.</w:t>
      </w:r>
    </w:p>
    <w:p w14:paraId="46A68DDE" w14:textId="01499F06" w:rsidR="00A96C55" w:rsidRPr="006E749E" w:rsidRDefault="00A96C55" w:rsidP="006E749E">
      <w:pPr>
        <w:autoSpaceDE w:val="0"/>
        <w:autoSpaceDN w:val="0"/>
        <w:adjustRightInd w:val="0"/>
        <w:spacing w:after="0" w:line="240" w:lineRule="auto"/>
        <w:jc w:val="both"/>
        <w:rPr>
          <w:rFonts w:ascii="TimesNewRomanPS-BoldMT" w:hAnsi="TimesNewRomanPS-BoldMT" w:cs="TimesNewRomanPS-BoldMT"/>
          <w:bCs/>
          <w:sz w:val="28"/>
          <w:szCs w:val="28"/>
          <w:lang w:val="el-GR"/>
        </w:rPr>
      </w:pPr>
    </w:p>
    <w:p w14:paraId="7E9D6233" w14:textId="77777777" w:rsidR="00A96C55" w:rsidRPr="00A96C55" w:rsidRDefault="00A96C55" w:rsidP="00A96C55">
      <w:pPr>
        <w:autoSpaceDE w:val="0"/>
        <w:autoSpaceDN w:val="0"/>
        <w:adjustRightInd w:val="0"/>
        <w:spacing w:after="0" w:line="240" w:lineRule="auto"/>
        <w:rPr>
          <w:rFonts w:ascii="TimesNewRomanPS-BoldMT" w:hAnsi="TimesNewRomanPS-BoldMT" w:cs="TimesNewRomanPS-BoldMT"/>
          <w:b/>
          <w:bCs/>
          <w:sz w:val="28"/>
          <w:szCs w:val="28"/>
          <w:lang w:val="el-GR"/>
        </w:rPr>
      </w:pPr>
    </w:p>
    <w:p w14:paraId="76CD3596" w14:textId="77777777" w:rsidR="00A96C55" w:rsidRDefault="00A96C55" w:rsidP="00F65303">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rPr>
      </w:pPr>
      <w:r w:rsidRPr="00A96C55">
        <w:rPr>
          <w:rFonts w:ascii="TimesNewRomanPS-BoldMT" w:hAnsi="TimesNewRomanPS-BoldMT" w:cs="TimesNewRomanPS-BoldMT"/>
          <w:b/>
          <w:bCs/>
          <w:sz w:val="28"/>
          <w:szCs w:val="28"/>
        </w:rPr>
        <w:t>ΕΛΕΓΧΟΜΕΝΕΣ ΜΕΤΑΒΛΗΤΕΣ</w:t>
      </w:r>
    </w:p>
    <w:p w14:paraId="76E78202" w14:textId="77777777" w:rsidR="00B1617B" w:rsidRPr="00D44DB8" w:rsidRDefault="00B1617B" w:rsidP="00B1617B">
      <w:pPr>
        <w:pStyle w:val="ListParagraph"/>
        <w:autoSpaceDE w:val="0"/>
        <w:autoSpaceDN w:val="0"/>
        <w:adjustRightInd w:val="0"/>
        <w:spacing w:after="0" w:line="240" w:lineRule="auto"/>
        <w:rPr>
          <w:rFonts w:ascii="TimesNewRomanPS-BoldMT" w:hAnsi="TimesNewRomanPS-BoldMT" w:cs="TimesNewRomanPS-BoldMT"/>
          <w:b/>
          <w:bCs/>
          <w:sz w:val="28"/>
          <w:szCs w:val="28"/>
        </w:rPr>
      </w:pPr>
    </w:p>
    <w:p w14:paraId="398DAD75" w14:textId="7785630B" w:rsidR="00F65303" w:rsidRDefault="005C7F80" w:rsidP="005C7F80">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r w:rsidRPr="005C7F80">
        <w:rPr>
          <w:rFonts w:ascii="TimesNewRomanPS-BoldMT" w:eastAsia="TimesNewRomanPS-BoldMT" w:hAnsi="TimesNewRomanPS-BoldMT" w:cs="TimesNewRomanPS-BoldMT"/>
          <w:color w:val="000000" w:themeColor="text1"/>
          <w:sz w:val="24"/>
          <w:szCs w:val="24"/>
          <w:lang w:val="el-GR"/>
        </w:rPr>
        <w:t>Ορισμός ελεγχόμενης μεταβλητής:</w:t>
      </w:r>
      <w:r>
        <w:rPr>
          <w:rFonts w:ascii="TimesNewRomanPS-BoldMT" w:eastAsia="TimesNewRomanPS-BoldMT" w:hAnsi="TimesNewRomanPS-BoldMT" w:cs="TimesNewRomanPS-BoldMT"/>
          <w:color w:val="000000" w:themeColor="text1"/>
          <w:sz w:val="24"/>
          <w:szCs w:val="24"/>
          <w:lang w:val="el-GR"/>
        </w:rPr>
        <w:t xml:space="preserve"> Ορίζουμε ως ελεγχόμενες μεταβλητές όλες εκείνες τις συνθήκες ή παραμέτρους που επηρεάζουν την έρευνά μας και συγκεκριμένα την εξαρτημένη μεταβλητή της έρευνας. Για να είναι η έρευνα μας δίκαια και σωστή πρέπει οι ελεγχόμενες μεταβλητές να παραμένουν σταθερές σε όλη την πορεία της έρευνας.</w:t>
      </w:r>
    </w:p>
    <w:p w14:paraId="0CBF2BEB" w14:textId="77777777" w:rsidR="005C7F80" w:rsidRDefault="005C7F80" w:rsidP="005C7F80">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p>
    <w:p w14:paraId="533591BC" w14:textId="55287938" w:rsidR="005C7F80" w:rsidRDefault="005C7F80" w:rsidP="005C7F80">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r>
        <w:rPr>
          <w:rFonts w:ascii="TimesNewRomanPS-BoldMT" w:eastAsia="TimesNewRomanPS-BoldMT" w:hAnsi="TimesNewRomanPS-BoldMT" w:cs="TimesNewRomanPS-BoldMT"/>
          <w:color w:val="000000" w:themeColor="text1"/>
          <w:sz w:val="24"/>
          <w:szCs w:val="24"/>
          <w:lang w:val="el-GR"/>
        </w:rPr>
        <w:t>Για την έρευνά μας οι ελεγχόμενες μεταβλητές είναι οι εξής:</w:t>
      </w:r>
    </w:p>
    <w:p w14:paraId="0C58067F" w14:textId="77777777"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t>Τύπος φακής</w:t>
      </w:r>
      <w:r w:rsidRPr="00090C7D">
        <w:rPr>
          <w:rFonts w:ascii="TimesNewRomanPS-BoldMT" w:eastAsia="TimesNewRomanPS-BoldMT" w:hAnsi="TimesNewRomanPS-BoldMT" w:cs="TimesNewRomanPS-BoldMT"/>
          <w:sz w:val="24"/>
          <w:szCs w:val="24"/>
          <w:lang w:val="el-GR"/>
        </w:rPr>
        <w:t>: Θα χρησιμοποιηθεί η ίδια ποικιλία φακής για όλα τα δείγματα.</w:t>
      </w:r>
    </w:p>
    <w:p w14:paraId="27FDE259" w14:textId="77777777"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t>Ποσότητα διαλύμα</w:t>
      </w:r>
      <w:bookmarkStart w:id="1" w:name="_Int_AgEB1s2m"/>
      <w:r w:rsidRPr="00090C7D">
        <w:rPr>
          <w:rFonts w:ascii="TimesNewRomanPS-BoldMT" w:eastAsia="TimesNewRomanPS-BoldMT" w:hAnsi="TimesNewRomanPS-BoldMT" w:cs="TimesNewRomanPS-BoldMT"/>
          <w:b/>
          <w:bCs/>
          <w:sz w:val="24"/>
          <w:szCs w:val="24"/>
          <w:lang w:val="el-GR"/>
        </w:rPr>
        <w:t>τος</w:t>
      </w:r>
      <w:bookmarkEnd w:id="1"/>
      <w:r w:rsidRPr="00090C7D">
        <w:rPr>
          <w:rFonts w:ascii="TimesNewRomanPS-BoldMT" w:eastAsia="TimesNewRomanPS-BoldMT" w:hAnsi="TimesNewRomanPS-BoldMT" w:cs="TimesNewRomanPS-BoldMT"/>
          <w:sz w:val="24"/>
          <w:szCs w:val="24"/>
          <w:lang w:val="el-GR"/>
        </w:rPr>
        <w:t>: Κάθε φυτό θα ποτίζεται με την ίδια ποσότητα υγρού σε κάθε πότισμα.</w:t>
      </w:r>
    </w:p>
    <w:p w14:paraId="51E12A40" w14:textId="77777777"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t>Συνθήκες φωτισμού</w:t>
      </w:r>
      <w:r w:rsidRPr="00090C7D">
        <w:rPr>
          <w:rFonts w:ascii="TimesNewRomanPS-BoldMT" w:eastAsia="TimesNewRomanPS-BoldMT" w:hAnsi="TimesNewRomanPS-BoldMT" w:cs="TimesNewRomanPS-BoldMT"/>
          <w:sz w:val="24"/>
          <w:szCs w:val="24"/>
          <w:lang w:val="el-GR"/>
        </w:rPr>
        <w:t>: Όλες οι φακές θα τοποθετηθούν στο ίδιο σημείο με παρόμοια έκθεση στο φως.</w:t>
      </w:r>
    </w:p>
    <w:p w14:paraId="461EC2C0" w14:textId="77777777"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t>Θερμοκρασία περιβάλλοντος</w:t>
      </w:r>
      <w:r w:rsidRPr="00090C7D">
        <w:rPr>
          <w:rFonts w:ascii="TimesNewRomanPS-BoldMT" w:eastAsia="TimesNewRomanPS-BoldMT" w:hAnsi="TimesNewRomanPS-BoldMT" w:cs="TimesNewRomanPS-BoldMT"/>
          <w:sz w:val="24"/>
          <w:szCs w:val="24"/>
          <w:lang w:val="el-GR"/>
        </w:rPr>
        <w:t>: Τα φυτά θα αναπτύσσονται σ</w:t>
      </w:r>
      <w:r>
        <w:rPr>
          <w:rFonts w:ascii="TimesNewRomanPS-BoldMT" w:eastAsia="TimesNewRomanPS-BoldMT" w:hAnsi="TimesNewRomanPS-BoldMT" w:cs="TimesNewRomanPS-BoldMT"/>
          <w:sz w:val="24"/>
          <w:szCs w:val="24"/>
          <w:lang w:val="el-GR"/>
        </w:rPr>
        <w:t>την ίδια</w:t>
      </w:r>
      <w:r w:rsidRPr="00090C7D">
        <w:rPr>
          <w:rFonts w:ascii="TimesNewRomanPS-BoldMT" w:eastAsia="TimesNewRomanPS-BoldMT" w:hAnsi="TimesNewRomanPS-BoldMT" w:cs="TimesNewRomanPS-BoldMT"/>
          <w:sz w:val="24"/>
          <w:szCs w:val="24"/>
          <w:lang w:val="el-GR"/>
        </w:rPr>
        <w:t xml:space="preserve"> θερμοκρασία.</w:t>
      </w:r>
    </w:p>
    <w:p w14:paraId="25221000" w14:textId="77777777"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lastRenderedPageBreak/>
        <w:t>Τύπος και μέγεθος δοχείου</w:t>
      </w:r>
      <w:r w:rsidRPr="00090C7D">
        <w:rPr>
          <w:rFonts w:ascii="TimesNewRomanPS-BoldMT" w:eastAsia="TimesNewRomanPS-BoldMT" w:hAnsi="TimesNewRomanPS-BoldMT" w:cs="TimesNewRomanPS-BoldMT"/>
          <w:sz w:val="24"/>
          <w:szCs w:val="24"/>
          <w:lang w:val="el-GR"/>
        </w:rPr>
        <w:t>: Όλες οι φακές θα φυτευτούν σε ίδια δοχεία για να εξασφαλιστεί η ομοιομορφία.</w:t>
      </w:r>
    </w:p>
    <w:p w14:paraId="26CC9815" w14:textId="77777777"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t>Ποιότητα και ποσότητα χώματος</w:t>
      </w:r>
      <w:r w:rsidRPr="00090C7D">
        <w:rPr>
          <w:rFonts w:ascii="TimesNewRomanPS-BoldMT" w:eastAsia="TimesNewRomanPS-BoldMT" w:hAnsi="TimesNewRomanPS-BoldMT" w:cs="TimesNewRomanPS-BoldMT"/>
          <w:sz w:val="24"/>
          <w:szCs w:val="24"/>
          <w:lang w:val="el-GR"/>
        </w:rPr>
        <w:t>: Θα χρησιμοποιηθεί το ίδιο είδος εδάφους σε όλες τις περιπτώσεις.</w:t>
      </w:r>
    </w:p>
    <w:p w14:paraId="11F32D6E" w14:textId="6B6BFC65" w:rsidR="005C7F80" w:rsidRPr="00090C7D" w:rsidRDefault="005C7F80" w:rsidP="005C7F80">
      <w:pPr>
        <w:pStyle w:val="ListParagraph"/>
        <w:numPr>
          <w:ilvl w:val="0"/>
          <w:numId w:val="6"/>
        </w:numPr>
        <w:spacing w:before="240" w:after="240"/>
        <w:jc w:val="both"/>
        <w:rPr>
          <w:rFonts w:ascii="TimesNewRomanPS-BoldMT" w:eastAsia="TimesNewRomanPS-BoldMT" w:hAnsi="TimesNewRomanPS-BoldMT" w:cs="TimesNewRomanPS-BoldMT"/>
          <w:sz w:val="24"/>
          <w:szCs w:val="24"/>
          <w:lang w:val="el-GR"/>
        </w:rPr>
      </w:pPr>
      <w:r w:rsidRPr="00090C7D">
        <w:rPr>
          <w:rFonts w:ascii="TimesNewRomanPS-BoldMT" w:eastAsia="TimesNewRomanPS-BoldMT" w:hAnsi="TimesNewRomanPS-BoldMT" w:cs="TimesNewRomanPS-BoldMT"/>
          <w:b/>
          <w:bCs/>
          <w:sz w:val="24"/>
          <w:szCs w:val="24"/>
          <w:lang w:val="el-GR"/>
        </w:rPr>
        <w:t>Χρόνος παρακολούθησης</w:t>
      </w:r>
      <w:r w:rsidRPr="00090C7D">
        <w:rPr>
          <w:rFonts w:ascii="TimesNewRomanPS-BoldMT" w:eastAsia="TimesNewRomanPS-BoldMT" w:hAnsi="TimesNewRomanPS-BoldMT" w:cs="TimesNewRomanPS-BoldMT"/>
          <w:sz w:val="24"/>
          <w:szCs w:val="24"/>
          <w:lang w:val="el-GR"/>
        </w:rPr>
        <w:t xml:space="preserve">: Η ανάπτυξη των φυτών θα καταγράφεται σε τακτά </w:t>
      </w:r>
      <w:r>
        <w:rPr>
          <w:rFonts w:ascii="TimesNewRomanPS-BoldMT" w:eastAsia="TimesNewRomanPS-BoldMT" w:hAnsi="TimesNewRomanPS-BoldMT" w:cs="TimesNewRomanPS-BoldMT"/>
          <w:sz w:val="24"/>
          <w:szCs w:val="24"/>
          <w:lang w:val="el-GR"/>
        </w:rPr>
        <w:t xml:space="preserve"> και συγκεκριμένα </w:t>
      </w:r>
      <w:r w:rsidRPr="00090C7D">
        <w:rPr>
          <w:rFonts w:ascii="TimesNewRomanPS-BoldMT" w:eastAsia="TimesNewRomanPS-BoldMT" w:hAnsi="TimesNewRomanPS-BoldMT" w:cs="TimesNewRomanPS-BoldMT"/>
          <w:sz w:val="24"/>
          <w:szCs w:val="24"/>
          <w:lang w:val="el-GR"/>
        </w:rPr>
        <w:t>χρονικά διαστήματα για σύγκριση.</w:t>
      </w:r>
    </w:p>
    <w:p w14:paraId="0B4445FC" w14:textId="77777777" w:rsidR="00A96C55" w:rsidRPr="00A96C55" w:rsidRDefault="00A96C55" w:rsidP="00A96C55">
      <w:pPr>
        <w:autoSpaceDE w:val="0"/>
        <w:autoSpaceDN w:val="0"/>
        <w:adjustRightInd w:val="0"/>
        <w:spacing w:after="0" w:line="240" w:lineRule="auto"/>
        <w:rPr>
          <w:rFonts w:ascii="TimesNewRomanPS-BoldMT" w:hAnsi="TimesNewRomanPS-BoldMT" w:cs="TimesNewRomanPS-BoldMT"/>
          <w:b/>
          <w:bCs/>
          <w:sz w:val="28"/>
          <w:szCs w:val="28"/>
          <w:lang w:val="el-GR"/>
        </w:rPr>
      </w:pPr>
    </w:p>
    <w:p w14:paraId="553D9E46" w14:textId="77777777" w:rsidR="00A96C55" w:rsidRPr="00230FB1" w:rsidRDefault="00A96C55" w:rsidP="004A31F9">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rPr>
      </w:pPr>
      <w:r w:rsidRPr="00A96C55">
        <w:rPr>
          <w:rFonts w:ascii="TimesNewRomanPS-BoldMT" w:hAnsi="TimesNewRomanPS-BoldMT" w:cs="TimesNewRomanPS-BoldMT"/>
          <w:b/>
          <w:bCs/>
          <w:sz w:val="28"/>
          <w:szCs w:val="28"/>
        </w:rPr>
        <w:t>ΠΕΡΙΓΡΑΦΗ ΠΕΙΡΑΜΑΤΙΚΗΣ ΔΙΑΔΙΚΑΣΙΑΣ</w:t>
      </w:r>
    </w:p>
    <w:p w14:paraId="0CA9ED3C" w14:textId="77777777" w:rsidR="00230FB1" w:rsidRPr="00D44DB8" w:rsidRDefault="00230FB1" w:rsidP="00230FB1">
      <w:pPr>
        <w:pStyle w:val="ListParagraph"/>
        <w:autoSpaceDE w:val="0"/>
        <w:autoSpaceDN w:val="0"/>
        <w:adjustRightInd w:val="0"/>
        <w:spacing w:after="0" w:line="240" w:lineRule="auto"/>
        <w:rPr>
          <w:rFonts w:ascii="TimesNewRomanPS-BoldMT" w:hAnsi="TimesNewRomanPS-BoldMT" w:cs="TimesNewRomanPS-BoldMT"/>
          <w:b/>
          <w:bCs/>
          <w:sz w:val="28"/>
          <w:szCs w:val="28"/>
        </w:rPr>
      </w:pPr>
    </w:p>
    <w:p w14:paraId="051789E4" w14:textId="39CE2DA3" w:rsidR="00D44DB8" w:rsidRDefault="00230FB1" w:rsidP="00230FB1">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r w:rsidRPr="00230FB1">
        <w:rPr>
          <w:rFonts w:ascii="TimesNewRomanPS-BoldMT" w:eastAsia="TimesNewRomanPS-BoldMT" w:hAnsi="TimesNewRomanPS-BoldMT" w:cs="TimesNewRomanPS-BoldMT"/>
          <w:color w:val="000000" w:themeColor="text1"/>
          <w:sz w:val="24"/>
          <w:szCs w:val="24"/>
          <w:lang w:val="el-GR"/>
        </w:rPr>
        <w:t xml:space="preserve">Για την διενέργεια της έρευνάς μας </w:t>
      </w:r>
      <w:r>
        <w:rPr>
          <w:rFonts w:ascii="TimesNewRomanPS-BoldMT" w:eastAsia="TimesNewRomanPS-BoldMT" w:hAnsi="TimesNewRomanPS-BoldMT" w:cs="TimesNewRomanPS-BoldMT"/>
          <w:color w:val="000000" w:themeColor="text1"/>
          <w:sz w:val="24"/>
          <w:szCs w:val="24"/>
          <w:lang w:val="el-GR"/>
        </w:rPr>
        <w:t>χρησιμοποιήσαμε ανακυκλώσιμα υλικά. Συγκεκριμένα η λίστα υλικών μας έχει ως εξής:</w:t>
      </w:r>
    </w:p>
    <w:p w14:paraId="1FB1EFE0" w14:textId="23421BE2"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sidRPr="00581762">
        <w:rPr>
          <w:rFonts w:ascii="TimesNewRomanPS-BoldMT" w:eastAsia="TimesNewRomanPS-BoldMT" w:hAnsi="TimesNewRomanPS-BoldMT" w:cs="TimesNewRomanPS-BoldMT"/>
          <w:color w:val="000000" w:themeColor="text1"/>
          <w:sz w:val="24"/>
          <w:szCs w:val="24"/>
          <w:lang w:val="el-GR"/>
        </w:rPr>
        <w:t>Άδεια μπουκάλια νερού</w:t>
      </w:r>
    </w:p>
    <w:p w14:paraId="3A347841" w14:textId="4D98A475"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Pr>
          <w:rFonts w:ascii="TimesNewRomanPS-BoldMT" w:eastAsia="TimesNewRomanPS-BoldMT" w:hAnsi="TimesNewRomanPS-BoldMT" w:cs="TimesNewRomanPS-BoldMT"/>
          <w:color w:val="000000" w:themeColor="text1"/>
          <w:sz w:val="24"/>
          <w:szCs w:val="24"/>
          <w:lang w:val="el-GR"/>
        </w:rPr>
        <w:t>Βαμβάκι</w:t>
      </w:r>
    </w:p>
    <w:p w14:paraId="73E9F301" w14:textId="2180B8A9"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Pr>
          <w:rFonts w:ascii="TimesNewRomanPS-BoldMT" w:eastAsia="TimesNewRomanPS-BoldMT" w:hAnsi="TimesNewRomanPS-BoldMT" w:cs="TimesNewRomanPS-BoldMT"/>
          <w:color w:val="000000" w:themeColor="text1"/>
          <w:sz w:val="24"/>
          <w:szCs w:val="24"/>
          <w:lang w:val="el-GR"/>
        </w:rPr>
        <w:t>Φακές</w:t>
      </w:r>
    </w:p>
    <w:p w14:paraId="7BFD1FD0" w14:textId="17949F51"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Pr>
          <w:rFonts w:ascii="TimesNewRomanPS-BoldMT" w:eastAsia="TimesNewRomanPS-BoldMT" w:hAnsi="TimesNewRomanPS-BoldMT" w:cs="TimesNewRomanPS-BoldMT"/>
          <w:color w:val="000000" w:themeColor="text1"/>
          <w:sz w:val="24"/>
          <w:szCs w:val="24"/>
          <w:lang w:val="el-GR"/>
        </w:rPr>
        <w:t>Αλάτι</w:t>
      </w:r>
    </w:p>
    <w:p w14:paraId="0237F725" w14:textId="2CEC3A03"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Pr>
          <w:rFonts w:ascii="TimesNewRomanPS-BoldMT" w:eastAsia="TimesNewRomanPS-BoldMT" w:hAnsi="TimesNewRomanPS-BoldMT" w:cs="TimesNewRomanPS-BoldMT"/>
          <w:color w:val="000000" w:themeColor="text1"/>
          <w:sz w:val="24"/>
          <w:szCs w:val="24"/>
          <w:lang w:val="el-GR"/>
        </w:rPr>
        <w:t>Ξίδι</w:t>
      </w:r>
    </w:p>
    <w:p w14:paraId="6BD1F7C4" w14:textId="045640B5"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Pr>
          <w:rFonts w:ascii="TimesNewRomanPS-BoldMT" w:eastAsia="TimesNewRomanPS-BoldMT" w:hAnsi="TimesNewRomanPS-BoldMT" w:cs="TimesNewRomanPS-BoldMT"/>
          <w:color w:val="000000" w:themeColor="text1"/>
          <w:sz w:val="24"/>
          <w:szCs w:val="24"/>
          <w:lang w:val="el-GR"/>
        </w:rPr>
        <w:t>1 σύριγγα</w:t>
      </w:r>
    </w:p>
    <w:p w14:paraId="7D7A4F31" w14:textId="6A69A614" w:rsidR="00581762" w:rsidRPr="00581762" w:rsidRDefault="00581762" w:rsidP="00581762">
      <w:pPr>
        <w:pStyle w:val="ListParagraph"/>
        <w:numPr>
          <w:ilvl w:val="0"/>
          <w:numId w:val="8"/>
        </w:numPr>
        <w:autoSpaceDE w:val="0"/>
        <w:autoSpaceDN w:val="0"/>
        <w:adjustRightInd w:val="0"/>
        <w:spacing w:after="0" w:line="240" w:lineRule="auto"/>
        <w:jc w:val="both"/>
        <w:rPr>
          <w:rFonts w:ascii="TimesNewRomanPS-BoldMT" w:hAnsi="TimesNewRomanPS-BoldMT" w:cs="TimesNewRomanPS-BoldMT"/>
          <w:b/>
          <w:bCs/>
          <w:sz w:val="28"/>
          <w:szCs w:val="28"/>
          <w:lang w:val="el-GR"/>
        </w:rPr>
      </w:pPr>
      <w:r>
        <w:rPr>
          <w:rFonts w:ascii="TimesNewRomanPS-BoldMT" w:eastAsia="TimesNewRomanPS-BoldMT" w:hAnsi="TimesNewRomanPS-BoldMT" w:cs="TimesNewRomanPS-BoldMT"/>
          <w:color w:val="000000" w:themeColor="text1"/>
          <w:sz w:val="24"/>
          <w:szCs w:val="24"/>
          <w:lang w:val="el-GR"/>
        </w:rPr>
        <w:t>Χαρτοταινία</w:t>
      </w:r>
    </w:p>
    <w:p w14:paraId="3CAAED16" w14:textId="77777777" w:rsidR="00581762" w:rsidRPr="00581762" w:rsidRDefault="00581762" w:rsidP="00581762">
      <w:pPr>
        <w:pStyle w:val="ListParagraph"/>
        <w:autoSpaceDE w:val="0"/>
        <w:autoSpaceDN w:val="0"/>
        <w:adjustRightInd w:val="0"/>
        <w:spacing w:after="0" w:line="240" w:lineRule="auto"/>
        <w:jc w:val="both"/>
        <w:rPr>
          <w:rFonts w:ascii="TimesNewRomanPS-BoldMT" w:hAnsi="TimesNewRomanPS-BoldMT" w:cs="TimesNewRomanPS-BoldMT"/>
          <w:b/>
          <w:bCs/>
          <w:sz w:val="28"/>
          <w:szCs w:val="28"/>
          <w:lang w:val="el-GR"/>
        </w:rPr>
      </w:pPr>
    </w:p>
    <w:p w14:paraId="3B0554AC" w14:textId="6AD0C381" w:rsidR="00581762" w:rsidRPr="00B60F2E" w:rsidRDefault="00D961F9" w:rsidP="00D961F9">
      <w:pPr>
        <w:pStyle w:val="ListParagraph"/>
        <w:numPr>
          <w:ilvl w:val="0"/>
          <w:numId w:val="5"/>
        </w:numPr>
        <w:autoSpaceDE w:val="0"/>
        <w:autoSpaceDN w:val="0"/>
        <w:adjustRightInd w:val="0"/>
        <w:spacing w:after="0" w:line="240" w:lineRule="auto"/>
        <w:jc w:val="both"/>
        <w:rPr>
          <w:rFonts w:ascii="TimesNewRomanPS-BoldMT" w:hAnsi="TimesNewRomanPS-BoldMT" w:cs="TimesNewRomanPS-BoldMT"/>
          <w:bCs/>
          <w:sz w:val="24"/>
          <w:szCs w:val="24"/>
          <w:lang w:val="el-GR"/>
        </w:rPr>
      </w:pPr>
      <w:r w:rsidRPr="00B60F2E">
        <w:rPr>
          <w:rFonts w:ascii="TimesNewRomanPS-BoldMT" w:hAnsi="TimesNewRomanPS-BoldMT" w:cs="TimesNewRomanPS-BoldMT"/>
          <w:bCs/>
          <w:sz w:val="24"/>
          <w:szCs w:val="24"/>
          <w:lang w:val="el-GR"/>
        </w:rPr>
        <w:t>Χρησιμοποιήσαμε 3 άδει</w:t>
      </w:r>
      <w:r w:rsidR="00146967" w:rsidRPr="00B60F2E">
        <w:rPr>
          <w:rFonts w:ascii="TimesNewRomanPS-BoldMT" w:hAnsi="TimesNewRomanPS-BoldMT" w:cs="TimesNewRomanPS-BoldMT"/>
          <w:bCs/>
          <w:sz w:val="24"/>
          <w:szCs w:val="24"/>
          <w:lang w:val="el-GR"/>
        </w:rPr>
        <w:t>α</w:t>
      </w:r>
      <w:r w:rsidRPr="00B60F2E">
        <w:rPr>
          <w:rFonts w:ascii="TimesNewRomanPS-BoldMT" w:hAnsi="TimesNewRomanPS-BoldMT" w:cs="TimesNewRomanPS-BoldMT"/>
          <w:bCs/>
          <w:sz w:val="24"/>
          <w:szCs w:val="24"/>
          <w:lang w:val="el-GR"/>
        </w:rPr>
        <w:t xml:space="preserve"> μπουκάλια νερό τα οποία κόψαμε και τα κάναμε </w:t>
      </w:r>
      <w:proofErr w:type="spellStart"/>
      <w:r w:rsidRPr="00B60F2E">
        <w:rPr>
          <w:rFonts w:ascii="TimesNewRomanPS-BoldMT" w:hAnsi="TimesNewRomanPS-BoldMT" w:cs="TimesNewRomanPS-BoldMT"/>
          <w:bCs/>
          <w:sz w:val="24"/>
          <w:szCs w:val="24"/>
          <w:lang w:val="el-GR"/>
        </w:rPr>
        <w:t>γλαστράκια</w:t>
      </w:r>
      <w:proofErr w:type="spellEnd"/>
      <w:r w:rsidRPr="00B60F2E">
        <w:rPr>
          <w:rFonts w:ascii="TimesNewRomanPS-BoldMT" w:hAnsi="TimesNewRomanPS-BoldMT" w:cs="TimesNewRomanPS-BoldMT"/>
          <w:bCs/>
          <w:sz w:val="24"/>
          <w:szCs w:val="24"/>
          <w:lang w:val="el-GR"/>
        </w:rPr>
        <w:t xml:space="preserve"> και 3 μπουκάλια στα οποία φτιάξαμε τα διαλύματα ποτίσματος.</w:t>
      </w:r>
    </w:p>
    <w:p w14:paraId="7FA458AA" w14:textId="49B35486" w:rsidR="00D961F9" w:rsidRPr="00B60F2E" w:rsidRDefault="00D961F9" w:rsidP="00D961F9">
      <w:pPr>
        <w:pStyle w:val="ListParagraph"/>
        <w:numPr>
          <w:ilvl w:val="0"/>
          <w:numId w:val="5"/>
        </w:numPr>
        <w:autoSpaceDE w:val="0"/>
        <w:autoSpaceDN w:val="0"/>
        <w:adjustRightInd w:val="0"/>
        <w:spacing w:after="0" w:line="240" w:lineRule="auto"/>
        <w:jc w:val="both"/>
        <w:rPr>
          <w:rFonts w:ascii="TimesNewRomanPS-BoldMT" w:hAnsi="TimesNewRomanPS-BoldMT" w:cs="TimesNewRomanPS-BoldMT"/>
          <w:bCs/>
          <w:sz w:val="24"/>
          <w:szCs w:val="24"/>
          <w:lang w:val="el-GR"/>
        </w:rPr>
      </w:pPr>
      <w:r w:rsidRPr="00B60F2E">
        <w:rPr>
          <w:rFonts w:ascii="TimesNewRomanPS-BoldMT" w:hAnsi="TimesNewRomanPS-BoldMT" w:cs="TimesNewRomanPS-BoldMT"/>
          <w:bCs/>
          <w:sz w:val="24"/>
          <w:szCs w:val="24"/>
          <w:lang w:val="el-GR"/>
        </w:rPr>
        <w:t xml:space="preserve">Φυτέψαμε ίση ποσότητα φακές στα 3 </w:t>
      </w:r>
      <w:proofErr w:type="spellStart"/>
      <w:r w:rsidRPr="00B60F2E">
        <w:rPr>
          <w:rFonts w:ascii="TimesNewRomanPS-BoldMT" w:hAnsi="TimesNewRomanPS-BoldMT" w:cs="TimesNewRomanPS-BoldMT"/>
          <w:bCs/>
          <w:sz w:val="24"/>
          <w:szCs w:val="24"/>
          <w:lang w:val="el-GR"/>
        </w:rPr>
        <w:t>γλαστράκια</w:t>
      </w:r>
      <w:proofErr w:type="spellEnd"/>
      <w:r w:rsidRPr="00B60F2E">
        <w:rPr>
          <w:rFonts w:ascii="TimesNewRomanPS-BoldMT" w:hAnsi="TimesNewRomanPS-BoldMT" w:cs="TimesNewRomanPS-BoldMT"/>
          <w:bCs/>
          <w:sz w:val="24"/>
          <w:szCs w:val="24"/>
          <w:lang w:val="el-GR"/>
        </w:rPr>
        <w:t xml:space="preserve"> και χρησιμοποιήσαμε ως έδαφος φύτ</w:t>
      </w:r>
      <w:r w:rsidR="00C12BDF" w:rsidRPr="00B60F2E">
        <w:rPr>
          <w:rFonts w:ascii="TimesNewRomanPS-BoldMT" w:hAnsi="TimesNewRomanPS-BoldMT" w:cs="TimesNewRomanPS-BoldMT"/>
          <w:bCs/>
          <w:sz w:val="24"/>
          <w:szCs w:val="24"/>
          <w:lang w:val="el-GR"/>
        </w:rPr>
        <w:t>ε</w:t>
      </w:r>
      <w:r w:rsidRPr="00B60F2E">
        <w:rPr>
          <w:rFonts w:ascii="TimesNewRomanPS-BoldMT" w:hAnsi="TimesNewRomanPS-BoldMT" w:cs="TimesNewRomanPS-BoldMT"/>
          <w:bCs/>
          <w:sz w:val="24"/>
          <w:szCs w:val="24"/>
          <w:lang w:val="el-GR"/>
        </w:rPr>
        <w:t>υσης βαμβάκι.</w:t>
      </w:r>
    </w:p>
    <w:p w14:paraId="1C056F6D" w14:textId="58C0C5C4" w:rsidR="00D961F9" w:rsidRPr="005E609C" w:rsidRDefault="00D961F9" w:rsidP="00D961F9">
      <w:pPr>
        <w:pStyle w:val="ListParagraph"/>
        <w:numPr>
          <w:ilvl w:val="0"/>
          <w:numId w:val="5"/>
        </w:numPr>
        <w:autoSpaceDE w:val="0"/>
        <w:autoSpaceDN w:val="0"/>
        <w:adjustRightInd w:val="0"/>
        <w:spacing w:after="0" w:line="240" w:lineRule="auto"/>
        <w:jc w:val="both"/>
        <w:rPr>
          <w:rFonts w:ascii="TimesNewRomanPS-BoldMT" w:hAnsi="TimesNewRomanPS-BoldMT" w:cs="TimesNewRomanPS-BoldMT"/>
          <w:bCs/>
          <w:sz w:val="24"/>
          <w:szCs w:val="24"/>
          <w:lang w:val="el-GR"/>
        </w:rPr>
      </w:pPr>
      <w:r w:rsidRPr="00B60F2E">
        <w:rPr>
          <w:rFonts w:ascii="TimesNewRomanPS-BoldMT" w:hAnsi="TimesNewRomanPS-BoldMT" w:cs="TimesNewRomanPS-BoldMT"/>
          <w:bCs/>
          <w:sz w:val="24"/>
          <w:szCs w:val="24"/>
          <w:lang w:val="el-GR"/>
        </w:rPr>
        <w:t xml:space="preserve">Φτιάξαμε με χαρτοταινία </w:t>
      </w:r>
      <w:proofErr w:type="spellStart"/>
      <w:r w:rsidRPr="00B60F2E">
        <w:rPr>
          <w:rFonts w:ascii="TimesNewRomanPS-BoldMT" w:hAnsi="TimesNewRomanPS-BoldMT" w:cs="TimesNewRomanPS-BoldMT"/>
          <w:bCs/>
          <w:sz w:val="24"/>
          <w:szCs w:val="24"/>
          <w:lang w:val="el-GR"/>
        </w:rPr>
        <w:t>ταμπελάκια</w:t>
      </w:r>
      <w:proofErr w:type="spellEnd"/>
      <w:r w:rsidRPr="00B60F2E">
        <w:rPr>
          <w:rFonts w:ascii="TimesNewRomanPS-BoldMT" w:hAnsi="TimesNewRomanPS-BoldMT" w:cs="TimesNewRomanPS-BoldMT"/>
          <w:bCs/>
          <w:sz w:val="24"/>
          <w:szCs w:val="24"/>
          <w:lang w:val="el-GR"/>
        </w:rPr>
        <w:t xml:space="preserve"> για τα </w:t>
      </w:r>
      <w:proofErr w:type="spellStart"/>
      <w:r w:rsidRPr="00B60F2E">
        <w:rPr>
          <w:rFonts w:ascii="TimesNewRomanPS-BoldMT" w:hAnsi="TimesNewRomanPS-BoldMT" w:cs="TimesNewRomanPS-BoldMT"/>
          <w:bCs/>
          <w:sz w:val="24"/>
          <w:szCs w:val="24"/>
          <w:lang w:val="el-GR"/>
        </w:rPr>
        <w:t>γλαστράκια</w:t>
      </w:r>
      <w:proofErr w:type="spellEnd"/>
      <w:r w:rsidRPr="00B60F2E">
        <w:rPr>
          <w:rFonts w:ascii="TimesNewRomanPS-BoldMT" w:hAnsi="TimesNewRomanPS-BoldMT" w:cs="TimesNewRomanPS-BoldMT"/>
          <w:bCs/>
          <w:sz w:val="24"/>
          <w:szCs w:val="24"/>
          <w:lang w:val="el-GR"/>
        </w:rPr>
        <w:t xml:space="preserve"> και για τα μπουκάλια με τα διαλύματα ποτίσματος.</w:t>
      </w:r>
    </w:p>
    <w:p w14:paraId="0490B5C9" w14:textId="77777777" w:rsidR="005E609C" w:rsidRPr="00B60F2E" w:rsidRDefault="005E609C" w:rsidP="005E609C">
      <w:pPr>
        <w:pStyle w:val="ListParagraph"/>
        <w:autoSpaceDE w:val="0"/>
        <w:autoSpaceDN w:val="0"/>
        <w:adjustRightInd w:val="0"/>
        <w:spacing w:after="0" w:line="240" w:lineRule="auto"/>
        <w:jc w:val="both"/>
        <w:rPr>
          <w:rFonts w:ascii="TimesNewRomanPS-BoldMT" w:hAnsi="TimesNewRomanPS-BoldMT" w:cs="TimesNewRomanPS-BoldMT"/>
          <w:bCs/>
          <w:sz w:val="24"/>
          <w:szCs w:val="24"/>
          <w:lang w:val="el-GR"/>
        </w:rPr>
      </w:pPr>
    </w:p>
    <w:p w14:paraId="50939B22" w14:textId="4639A123" w:rsidR="00C12BDF" w:rsidRDefault="00C12BDF" w:rsidP="00877F04">
      <w:pPr>
        <w:pStyle w:val="ListParagraph"/>
        <w:autoSpaceDE w:val="0"/>
        <w:autoSpaceDN w:val="0"/>
        <w:adjustRightInd w:val="0"/>
        <w:spacing w:after="0" w:line="240" w:lineRule="auto"/>
        <w:jc w:val="center"/>
        <w:rPr>
          <w:rFonts w:cs="TimesNewRomanPS-BoldMT"/>
          <w:bCs/>
          <w:sz w:val="28"/>
          <w:szCs w:val="28"/>
        </w:rPr>
      </w:pPr>
      <w:r>
        <w:rPr>
          <w:rFonts w:ascii="TimesNewRomanPS-BoldMT" w:hAnsi="TimesNewRomanPS-BoldMT" w:cs="TimesNewRomanPS-BoldMT"/>
          <w:bCs/>
          <w:noProof/>
          <w:sz w:val="28"/>
          <w:szCs w:val="28"/>
        </w:rPr>
        <w:drawing>
          <wp:inline distT="0" distB="0" distL="0" distR="0" wp14:anchorId="2BE79DF3" wp14:editId="62777256">
            <wp:extent cx="3593990" cy="268937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8_1219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6601" cy="2691332"/>
                    </a:xfrm>
                    <a:prstGeom prst="rect">
                      <a:avLst/>
                    </a:prstGeom>
                  </pic:spPr>
                </pic:pic>
              </a:graphicData>
            </a:graphic>
          </wp:inline>
        </w:drawing>
      </w:r>
      <w:bookmarkStart w:id="2" w:name="_GoBack"/>
      <w:bookmarkEnd w:id="2"/>
    </w:p>
    <w:p w14:paraId="3E9A9B37" w14:textId="77777777" w:rsidR="005E609C" w:rsidRPr="005E609C" w:rsidRDefault="005E609C" w:rsidP="00C12BDF">
      <w:pPr>
        <w:pStyle w:val="ListParagraph"/>
        <w:autoSpaceDE w:val="0"/>
        <w:autoSpaceDN w:val="0"/>
        <w:adjustRightInd w:val="0"/>
        <w:spacing w:after="0" w:line="240" w:lineRule="auto"/>
        <w:jc w:val="both"/>
        <w:rPr>
          <w:rFonts w:cs="TimesNewRomanPS-BoldMT"/>
          <w:bCs/>
          <w:sz w:val="28"/>
          <w:szCs w:val="28"/>
        </w:rPr>
      </w:pPr>
    </w:p>
    <w:p w14:paraId="0459AD3A" w14:textId="77777777" w:rsidR="00074776" w:rsidRPr="00B60F2E" w:rsidRDefault="00D961F9" w:rsidP="00D961F9">
      <w:pPr>
        <w:pStyle w:val="ListParagraph"/>
        <w:numPr>
          <w:ilvl w:val="0"/>
          <w:numId w:val="5"/>
        </w:numPr>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Στα δοχεία των διαλυμάτων ποτίσματος βάλαμε</w:t>
      </w:r>
      <w:r w:rsidR="00074776" w:rsidRPr="00B60F2E">
        <w:rPr>
          <w:rFonts w:ascii="Times New Roman" w:hAnsi="Times New Roman" w:cs="Times New Roman"/>
          <w:bCs/>
          <w:sz w:val="24"/>
          <w:szCs w:val="24"/>
          <w:lang w:val="el-GR"/>
        </w:rPr>
        <w:t>:</w:t>
      </w:r>
    </w:p>
    <w:p w14:paraId="369A5144" w14:textId="1912A6A8" w:rsidR="00074776" w:rsidRPr="00B60F2E" w:rsidRDefault="00074776" w:rsidP="00B60F2E">
      <w:pPr>
        <w:pStyle w:val="ListParagraph"/>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1ο δοχείο:</w:t>
      </w:r>
      <w:r w:rsidR="00D961F9" w:rsidRPr="00B60F2E">
        <w:rPr>
          <w:rFonts w:ascii="Times New Roman" w:hAnsi="Times New Roman" w:cs="Times New Roman"/>
          <w:bCs/>
          <w:sz w:val="24"/>
          <w:szCs w:val="24"/>
          <w:lang w:val="el-GR"/>
        </w:rPr>
        <w:t xml:space="preserve"> 250ml </w:t>
      </w:r>
      <w:r w:rsidR="00B60F2E" w:rsidRPr="00B60F2E">
        <w:rPr>
          <w:rFonts w:ascii="Times New Roman" w:hAnsi="Times New Roman" w:cs="Times New Roman"/>
          <w:bCs/>
          <w:sz w:val="24"/>
          <w:szCs w:val="24"/>
          <w:lang w:val="el-GR"/>
        </w:rPr>
        <w:t>νερό</w:t>
      </w:r>
    </w:p>
    <w:p w14:paraId="7255980D" w14:textId="137C6C9F" w:rsidR="00074776" w:rsidRPr="00B60F2E" w:rsidRDefault="00074776" w:rsidP="00B60F2E">
      <w:pPr>
        <w:pStyle w:val="ListParagraph"/>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 xml:space="preserve">2ο δοχείο: </w:t>
      </w:r>
      <w:r w:rsidR="00D961F9" w:rsidRPr="00B60F2E">
        <w:rPr>
          <w:rFonts w:ascii="Times New Roman" w:hAnsi="Times New Roman" w:cs="Times New Roman"/>
          <w:bCs/>
          <w:sz w:val="24"/>
          <w:szCs w:val="24"/>
          <w:lang w:val="el-GR"/>
        </w:rPr>
        <w:t xml:space="preserve">250ml νερό </w:t>
      </w:r>
      <w:r w:rsidRPr="00B60F2E">
        <w:rPr>
          <w:rFonts w:ascii="Times New Roman" w:hAnsi="Times New Roman" w:cs="Times New Roman"/>
          <w:bCs/>
          <w:sz w:val="24"/>
          <w:szCs w:val="24"/>
          <w:lang w:val="el-GR"/>
        </w:rPr>
        <w:t>+</w:t>
      </w:r>
      <w:r w:rsidR="00D961F9" w:rsidRPr="00B60F2E">
        <w:rPr>
          <w:rFonts w:ascii="Times New Roman" w:hAnsi="Times New Roman" w:cs="Times New Roman"/>
          <w:bCs/>
          <w:sz w:val="24"/>
          <w:szCs w:val="24"/>
          <w:lang w:val="el-GR"/>
        </w:rPr>
        <w:t xml:space="preserve"> 5ml ξίδι </w:t>
      </w:r>
    </w:p>
    <w:p w14:paraId="759F34E8" w14:textId="1FE02C30" w:rsidR="000A3B97" w:rsidRPr="00B60F2E" w:rsidRDefault="00074776" w:rsidP="00B60F2E">
      <w:pPr>
        <w:pStyle w:val="ListParagraph"/>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 xml:space="preserve">3ο δοχείο: </w:t>
      </w:r>
      <w:r w:rsidR="00D961F9" w:rsidRPr="00B60F2E">
        <w:rPr>
          <w:rFonts w:ascii="Times New Roman" w:hAnsi="Times New Roman" w:cs="Times New Roman"/>
          <w:bCs/>
          <w:sz w:val="24"/>
          <w:szCs w:val="24"/>
          <w:lang w:val="el-GR"/>
        </w:rPr>
        <w:t xml:space="preserve">250ml νερό </w:t>
      </w:r>
      <w:r w:rsidRPr="00B60F2E">
        <w:rPr>
          <w:rFonts w:ascii="Times New Roman" w:hAnsi="Times New Roman" w:cs="Times New Roman"/>
          <w:bCs/>
          <w:sz w:val="24"/>
          <w:szCs w:val="24"/>
          <w:lang w:val="el-GR"/>
        </w:rPr>
        <w:t>+</w:t>
      </w:r>
      <w:r w:rsidR="00D961F9" w:rsidRPr="00B60F2E">
        <w:rPr>
          <w:rFonts w:ascii="Times New Roman" w:hAnsi="Times New Roman" w:cs="Times New Roman"/>
          <w:bCs/>
          <w:sz w:val="24"/>
          <w:szCs w:val="24"/>
          <w:lang w:val="el-GR"/>
        </w:rPr>
        <w:t xml:space="preserve"> 1κ.γ. αλάτι ψιλό.</w:t>
      </w:r>
    </w:p>
    <w:p w14:paraId="472F0382" w14:textId="77777777" w:rsidR="0080150E" w:rsidRPr="00074776" w:rsidRDefault="0080150E" w:rsidP="00074776">
      <w:pPr>
        <w:autoSpaceDE w:val="0"/>
        <w:autoSpaceDN w:val="0"/>
        <w:adjustRightInd w:val="0"/>
        <w:spacing w:after="0" w:line="240" w:lineRule="auto"/>
        <w:ind w:left="360"/>
        <w:jc w:val="both"/>
        <w:rPr>
          <w:rFonts w:ascii="TimesNewRomanPS-BoldMT" w:hAnsi="TimesNewRomanPS-BoldMT" w:cs="TimesNewRomanPS-BoldMT"/>
          <w:bCs/>
          <w:sz w:val="28"/>
          <w:szCs w:val="28"/>
          <w:lang w:val="el-GR"/>
        </w:rPr>
      </w:pPr>
    </w:p>
    <w:p w14:paraId="63BEDC8D" w14:textId="4CB85449" w:rsidR="000A3B97" w:rsidRDefault="000A3B97" w:rsidP="00074776">
      <w:pPr>
        <w:autoSpaceDE w:val="0"/>
        <w:autoSpaceDN w:val="0"/>
        <w:adjustRightInd w:val="0"/>
        <w:spacing w:after="0" w:line="240" w:lineRule="auto"/>
        <w:ind w:left="-851" w:right="-382"/>
        <w:jc w:val="center"/>
        <w:rPr>
          <w:rFonts w:ascii="TimesNewRomanPS-BoldMT" w:hAnsi="TimesNewRomanPS-BoldMT" w:cs="TimesNewRomanPS-BoldMT"/>
          <w:bCs/>
          <w:sz w:val="28"/>
          <w:szCs w:val="28"/>
          <w:lang w:val="el-GR"/>
        </w:rPr>
      </w:pPr>
      <w:r>
        <w:rPr>
          <w:noProof/>
        </w:rPr>
        <w:drawing>
          <wp:inline distT="0" distB="0" distL="0" distR="0" wp14:anchorId="14065748" wp14:editId="5002B91A">
            <wp:extent cx="2342113" cy="1275832"/>
            <wp:effectExtent l="0" t="318" r="953" b="95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8_122021.jpg"/>
                    <pic:cNvPicPr/>
                  </pic:nvPicPr>
                  <pic:blipFill rotWithShape="1">
                    <a:blip r:embed="rId14" cstate="print">
                      <a:extLst>
                        <a:ext uri="{28A0092B-C50C-407E-A947-70E740481C1C}">
                          <a14:useLocalDpi xmlns:a14="http://schemas.microsoft.com/office/drawing/2010/main" val="0"/>
                        </a:ext>
                      </a:extLst>
                    </a:blip>
                    <a:srcRect b="27204"/>
                    <a:stretch/>
                  </pic:blipFill>
                  <pic:spPr bwMode="auto">
                    <a:xfrm rot="5400000">
                      <a:off x="0" y="0"/>
                      <a:ext cx="2342915" cy="12762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0DF4AD" wp14:editId="5D617E54">
            <wp:extent cx="2342915" cy="1753200"/>
            <wp:effectExtent l="920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8_12202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42915" cy="1753200"/>
                    </a:xfrm>
                    <a:prstGeom prst="rect">
                      <a:avLst/>
                    </a:prstGeom>
                  </pic:spPr>
                </pic:pic>
              </a:graphicData>
            </a:graphic>
          </wp:inline>
        </w:drawing>
      </w:r>
      <w:r>
        <w:rPr>
          <w:noProof/>
        </w:rPr>
        <w:drawing>
          <wp:inline distT="0" distB="0" distL="0" distR="0" wp14:anchorId="3F661CFC" wp14:editId="6EF2BC81">
            <wp:extent cx="3199240" cy="1432811"/>
            <wp:effectExtent l="6985"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8_122103.jpg"/>
                    <pic:cNvPicPr/>
                  </pic:nvPicPr>
                  <pic:blipFill rotWithShape="1">
                    <a:blip r:embed="rId16" cstate="print">
                      <a:extLst>
                        <a:ext uri="{28A0092B-C50C-407E-A947-70E740481C1C}">
                          <a14:useLocalDpi xmlns:a14="http://schemas.microsoft.com/office/drawing/2010/main" val="0"/>
                        </a:ext>
                      </a:extLst>
                    </a:blip>
                    <a:srcRect t="12344" b="27807"/>
                    <a:stretch/>
                  </pic:blipFill>
                  <pic:spPr bwMode="auto">
                    <a:xfrm rot="5400000">
                      <a:off x="0" y="0"/>
                      <a:ext cx="3205337" cy="14355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FEF12B" wp14:editId="16C9E1E3">
            <wp:extent cx="3207642" cy="1518012"/>
            <wp:effectExtent l="666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8_122152.jpg"/>
                    <pic:cNvPicPr/>
                  </pic:nvPicPr>
                  <pic:blipFill rotWithShape="1">
                    <a:blip r:embed="rId17" cstate="print">
                      <a:extLst>
                        <a:ext uri="{28A0092B-C50C-407E-A947-70E740481C1C}">
                          <a14:useLocalDpi xmlns:a14="http://schemas.microsoft.com/office/drawing/2010/main" val="0"/>
                        </a:ext>
                      </a:extLst>
                    </a:blip>
                    <a:srcRect l="538" t="28724" r="8537" b="13772"/>
                    <a:stretch/>
                  </pic:blipFill>
                  <pic:spPr bwMode="auto">
                    <a:xfrm rot="5400000">
                      <a:off x="0" y="0"/>
                      <a:ext cx="3230009" cy="1528597"/>
                    </a:xfrm>
                    <a:prstGeom prst="rect">
                      <a:avLst/>
                    </a:prstGeom>
                    <a:ln>
                      <a:noFill/>
                    </a:ln>
                    <a:extLst>
                      <a:ext uri="{53640926-AAD7-44D8-BBD7-CCE9431645EC}">
                        <a14:shadowObscured xmlns:a14="http://schemas.microsoft.com/office/drawing/2010/main"/>
                      </a:ext>
                    </a:extLst>
                  </pic:spPr>
                </pic:pic>
              </a:graphicData>
            </a:graphic>
          </wp:inline>
        </w:drawing>
      </w:r>
    </w:p>
    <w:p w14:paraId="7B456B24" w14:textId="77777777" w:rsidR="008A3E4B" w:rsidRDefault="008A3E4B" w:rsidP="00074776">
      <w:pPr>
        <w:autoSpaceDE w:val="0"/>
        <w:autoSpaceDN w:val="0"/>
        <w:adjustRightInd w:val="0"/>
        <w:spacing w:after="0" w:line="240" w:lineRule="auto"/>
        <w:ind w:left="-851" w:right="-382"/>
        <w:jc w:val="center"/>
        <w:rPr>
          <w:rFonts w:ascii="TimesNewRomanPS-BoldMT" w:hAnsi="TimesNewRomanPS-BoldMT" w:cs="TimesNewRomanPS-BoldMT"/>
          <w:bCs/>
          <w:sz w:val="28"/>
          <w:szCs w:val="28"/>
          <w:lang w:val="el-GR"/>
        </w:rPr>
      </w:pPr>
    </w:p>
    <w:p w14:paraId="2A7DACA8" w14:textId="0CAF2649" w:rsidR="00146967" w:rsidRPr="00B60F2E" w:rsidRDefault="00146967" w:rsidP="00146967">
      <w:pPr>
        <w:pStyle w:val="ListParagraph"/>
        <w:numPr>
          <w:ilvl w:val="0"/>
          <w:numId w:val="5"/>
        </w:numPr>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 xml:space="preserve">Την ημέρα της φύτευσης ποτίσαμε το κάθε </w:t>
      </w:r>
      <w:proofErr w:type="spellStart"/>
      <w:r w:rsidRPr="00B60F2E">
        <w:rPr>
          <w:rFonts w:ascii="Times New Roman" w:hAnsi="Times New Roman" w:cs="Times New Roman"/>
          <w:bCs/>
          <w:sz w:val="24"/>
          <w:szCs w:val="24"/>
          <w:lang w:val="el-GR"/>
        </w:rPr>
        <w:t>γλαστράκι</w:t>
      </w:r>
      <w:proofErr w:type="spellEnd"/>
      <w:r w:rsidRPr="00B60F2E">
        <w:rPr>
          <w:rFonts w:ascii="Times New Roman" w:hAnsi="Times New Roman" w:cs="Times New Roman"/>
          <w:bCs/>
          <w:sz w:val="24"/>
          <w:szCs w:val="24"/>
          <w:lang w:val="el-GR"/>
        </w:rPr>
        <w:t xml:space="preserve"> με 30</w:t>
      </w:r>
      <w:r w:rsidRPr="00B60F2E">
        <w:rPr>
          <w:rFonts w:ascii="Times New Roman" w:hAnsi="Times New Roman" w:cs="Times New Roman"/>
          <w:bCs/>
          <w:sz w:val="24"/>
          <w:szCs w:val="24"/>
        </w:rPr>
        <w:t>ml</w:t>
      </w:r>
      <w:r w:rsidRPr="00B60F2E">
        <w:rPr>
          <w:rFonts w:ascii="Times New Roman" w:hAnsi="Times New Roman" w:cs="Times New Roman"/>
          <w:bCs/>
          <w:sz w:val="24"/>
          <w:szCs w:val="24"/>
          <w:lang w:val="el-GR"/>
        </w:rPr>
        <w:t xml:space="preserve"> από το αντίστοιχο διάλυμα ποτίσματος</w:t>
      </w:r>
    </w:p>
    <w:p w14:paraId="312C2EED" w14:textId="77777777" w:rsidR="008A3E4B" w:rsidRPr="00B60F2E" w:rsidRDefault="008A3E4B" w:rsidP="008A3E4B">
      <w:pPr>
        <w:pStyle w:val="ListParagraph"/>
        <w:autoSpaceDE w:val="0"/>
        <w:autoSpaceDN w:val="0"/>
        <w:adjustRightInd w:val="0"/>
        <w:spacing w:after="0" w:line="240" w:lineRule="auto"/>
        <w:jc w:val="both"/>
        <w:rPr>
          <w:rFonts w:ascii="Times New Roman" w:hAnsi="Times New Roman" w:cs="Times New Roman"/>
          <w:bCs/>
          <w:sz w:val="24"/>
          <w:szCs w:val="24"/>
          <w:lang w:val="el-GR"/>
        </w:rPr>
      </w:pPr>
    </w:p>
    <w:p w14:paraId="02C9A442" w14:textId="3D05121D" w:rsidR="00146967" w:rsidRPr="00B60F2E" w:rsidRDefault="00146967" w:rsidP="00146967">
      <w:pPr>
        <w:pStyle w:val="ListParagraph"/>
        <w:numPr>
          <w:ilvl w:val="0"/>
          <w:numId w:val="5"/>
        </w:numPr>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 xml:space="preserve">Κάθε επόμενη μέρα ποτίζαμε το κάθε </w:t>
      </w:r>
      <w:proofErr w:type="spellStart"/>
      <w:r w:rsidRPr="00B60F2E">
        <w:rPr>
          <w:rFonts w:ascii="Times New Roman" w:hAnsi="Times New Roman" w:cs="Times New Roman"/>
          <w:bCs/>
          <w:sz w:val="24"/>
          <w:szCs w:val="24"/>
          <w:lang w:val="el-GR"/>
        </w:rPr>
        <w:t>γλαστράκι</w:t>
      </w:r>
      <w:proofErr w:type="spellEnd"/>
      <w:r w:rsidRPr="00B60F2E">
        <w:rPr>
          <w:rFonts w:ascii="Times New Roman" w:hAnsi="Times New Roman" w:cs="Times New Roman"/>
          <w:bCs/>
          <w:sz w:val="24"/>
          <w:szCs w:val="24"/>
          <w:lang w:val="el-GR"/>
        </w:rPr>
        <w:t xml:space="preserve"> με 5</w:t>
      </w:r>
      <w:r w:rsidRPr="00B60F2E">
        <w:rPr>
          <w:rFonts w:ascii="Times New Roman" w:hAnsi="Times New Roman" w:cs="Times New Roman"/>
          <w:bCs/>
          <w:sz w:val="24"/>
          <w:szCs w:val="24"/>
        </w:rPr>
        <w:t>ml</w:t>
      </w:r>
      <w:r w:rsidRPr="00B60F2E">
        <w:rPr>
          <w:rFonts w:ascii="Times New Roman" w:hAnsi="Times New Roman" w:cs="Times New Roman"/>
          <w:bCs/>
          <w:sz w:val="24"/>
          <w:szCs w:val="24"/>
          <w:lang w:val="el-GR"/>
        </w:rPr>
        <w:t xml:space="preserve"> από το αντίστοιχο διάλυμα ποτίσματος.</w:t>
      </w:r>
    </w:p>
    <w:p w14:paraId="071114D7" w14:textId="77777777" w:rsidR="008A3E4B" w:rsidRPr="00B60F2E" w:rsidRDefault="008A3E4B" w:rsidP="008A3E4B">
      <w:pPr>
        <w:pStyle w:val="ListParagraph"/>
        <w:autoSpaceDE w:val="0"/>
        <w:autoSpaceDN w:val="0"/>
        <w:adjustRightInd w:val="0"/>
        <w:spacing w:after="0" w:line="240" w:lineRule="auto"/>
        <w:jc w:val="both"/>
        <w:rPr>
          <w:rFonts w:ascii="Times New Roman" w:hAnsi="Times New Roman" w:cs="Times New Roman"/>
          <w:bCs/>
          <w:sz w:val="24"/>
          <w:szCs w:val="24"/>
          <w:lang w:val="el-GR"/>
        </w:rPr>
      </w:pPr>
    </w:p>
    <w:p w14:paraId="5C6D5937" w14:textId="2D12555C" w:rsidR="00146967" w:rsidRPr="00B60F2E" w:rsidRDefault="00146967" w:rsidP="00146967">
      <w:pPr>
        <w:pStyle w:val="ListParagraph"/>
        <w:numPr>
          <w:ilvl w:val="0"/>
          <w:numId w:val="5"/>
        </w:numPr>
        <w:autoSpaceDE w:val="0"/>
        <w:autoSpaceDN w:val="0"/>
        <w:adjustRightInd w:val="0"/>
        <w:spacing w:after="0" w:line="240" w:lineRule="auto"/>
        <w:jc w:val="both"/>
        <w:rPr>
          <w:rFonts w:ascii="Times New Roman" w:hAnsi="Times New Roman" w:cs="Times New Roman"/>
          <w:bCs/>
          <w:sz w:val="24"/>
          <w:szCs w:val="24"/>
          <w:lang w:val="el-GR"/>
        </w:rPr>
      </w:pPr>
      <w:r w:rsidRPr="00B60F2E">
        <w:rPr>
          <w:rFonts w:ascii="Times New Roman" w:hAnsi="Times New Roman" w:cs="Times New Roman"/>
          <w:bCs/>
          <w:sz w:val="24"/>
          <w:szCs w:val="24"/>
          <w:lang w:val="el-GR"/>
        </w:rPr>
        <w:t xml:space="preserve">Οι μετρήσεις πραγματοποιήθηκαν </w:t>
      </w:r>
      <w:r w:rsidR="00526380" w:rsidRPr="00B60F2E">
        <w:rPr>
          <w:rFonts w:ascii="Times New Roman" w:hAnsi="Times New Roman" w:cs="Times New Roman"/>
          <w:bCs/>
          <w:sz w:val="24"/>
          <w:szCs w:val="24"/>
          <w:lang w:val="el-GR"/>
        </w:rPr>
        <w:t>ανά</w:t>
      </w:r>
      <w:r w:rsidRPr="00B60F2E">
        <w:rPr>
          <w:rFonts w:ascii="Times New Roman" w:hAnsi="Times New Roman" w:cs="Times New Roman"/>
          <w:bCs/>
          <w:sz w:val="24"/>
          <w:szCs w:val="24"/>
          <w:lang w:val="el-GR"/>
        </w:rPr>
        <w:t xml:space="preserve"> μία εβδομάδα και είχαν συνολική διάρκεια 2 εβδομάδες. Τα αποτελέσματα των μετρήσεων φαίνονται </w:t>
      </w:r>
      <w:r w:rsidR="00526380" w:rsidRPr="00B60F2E">
        <w:rPr>
          <w:rFonts w:ascii="Times New Roman" w:hAnsi="Times New Roman" w:cs="Times New Roman"/>
          <w:bCs/>
          <w:sz w:val="24"/>
          <w:szCs w:val="24"/>
          <w:lang w:val="el-GR"/>
        </w:rPr>
        <w:t>παρακάτω στον</w:t>
      </w:r>
      <w:r w:rsidRPr="00B60F2E">
        <w:rPr>
          <w:rFonts w:ascii="Times New Roman" w:hAnsi="Times New Roman" w:cs="Times New Roman"/>
          <w:bCs/>
          <w:sz w:val="24"/>
          <w:szCs w:val="24"/>
          <w:lang w:val="el-GR"/>
        </w:rPr>
        <w:t xml:space="preserve"> πί</w:t>
      </w:r>
      <w:r w:rsidR="00526380" w:rsidRPr="00B60F2E">
        <w:rPr>
          <w:rFonts w:ascii="Times New Roman" w:hAnsi="Times New Roman" w:cs="Times New Roman"/>
          <w:bCs/>
          <w:sz w:val="24"/>
          <w:szCs w:val="24"/>
          <w:lang w:val="el-GR"/>
        </w:rPr>
        <w:t>νακα μετρήσεων.</w:t>
      </w:r>
    </w:p>
    <w:p w14:paraId="1FA9FB9A" w14:textId="77777777" w:rsidR="00467A73" w:rsidRDefault="00467A73" w:rsidP="00074776">
      <w:pPr>
        <w:autoSpaceDE w:val="0"/>
        <w:autoSpaceDN w:val="0"/>
        <w:adjustRightInd w:val="0"/>
        <w:spacing w:after="0" w:line="240" w:lineRule="auto"/>
        <w:ind w:left="-851" w:right="-382"/>
        <w:jc w:val="center"/>
        <w:rPr>
          <w:rFonts w:ascii="TimesNewRomanPS-BoldMT" w:hAnsi="TimesNewRomanPS-BoldMT" w:cs="TimesNewRomanPS-BoldMT"/>
          <w:bCs/>
          <w:sz w:val="28"/>
          <w:szCs w:val="28"/>
          <w:lang w:val="el-GR"/>
        </w:rPr>
      </w:pPr>
    </w:p>
    <w:p w14:paraId="775025A3" w14:textId="2C1FE8B6" w:rsidR="00D961F9" w:rsidRDefault="000A3B97" w:rsidP="00CC615A">
      <w:pPr>
        <w:autoSpaceDE w:val="0"/>
        <w:autoSpaceDN w:val="0"/>
        <w:adjustRightInd w:val="0"/>
        <w:spacing w:after="0" w:line="240" w:lineRule="auto"/>
        <w:ind w:left="360"/>
        <w:jc w:val="center"/>
        <w:rPr>
          <w:rFonts w:cs="TimesNewRomanPS-BoldMT"/>
          <w:bCs/>
          <w:sz w:val="28"/>
          <w:szCs w:val="28"/>
        </w:rPr>
      </w:pPr>
      <w:r>
        <w:rPr>
          <w:noProof/>
        </w:rPr>
        <w:lastRenderedPageBreak/>
        <w:drawing>
          <wp:inline distT="0" distB="0" distL="0" distR="0" wp14:anchorId="0ED76B46" wp14:editId="35D8E246">
            <wp:extent cx="4126727" cy="234440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8_131111.jpg"/>
                    <pic:cNvPicPr/>
                  </pic:nvPicPr>
                  <pic:blipFill rotWithShape="1">
                    <a:blip r:embed="rId18" cstate="print">
                      <a:extLst>
                        <a:ext uri="{28A0092B-C50C-407E-A947-70E740481C1C}">
                          <a14:useLocalDpi xmlns:a14="http://schemas.microsoft.com/office/drawing/2010/main" val="0"/>
                        </a:ext>
                      </a:extLst>
                    </a:blip>
                    <a:srcRect t="10814" b="13266"/>
                    <a:stretch/>
                  </pic:blipFill>
                  <pic:spPr bwMode="auto">
                    <a:xfrm>
                      <a:off x="0" y="0"/>
                      <a:ext cx="4128512" cy="2345421"/>
                    </a:xfrm>
                    <a:prstGeom prst="rect">
                      <a:avLst/>
                    </a:prstGeom>
                    <a:ln>
                      <a:noFill/>
                    </a:ln>
                    <a:extLst>
                      <a:ext uri="{53640926-AAD7-44D8-BBD7-CCE9431645EC}">
                        <a14:shadowObscured xmlns:a14="http://schemas.microsoft.com/office/drawing/2010/main"/>
                      </a:ext>
                    </a:extLst>
                  </pic:spPr>
                </pic:pic>
              </a:graphicData>
            </a:graphic>
          </wp:inline>
        </w:drawing>
      </w:r>
    </w:p>
    <w:p w14:paraId="4C466E05" w14:textId="7576B91D" w:rsidR="00467A73" w:rsidRDefault="00467A73" w:rsidP="00CC615A">
      <w:pPr>
        <w:autoSpaceDE w:val="0"/>
        <w:autoSpaceDN w:val="0"/>
        <w:adjustRightInd w:val="0"/>
        <w:spacing w:after="0" w:line="240" w:lineRule="auto"/>
        <w:ind w:left="360"/>
        <w:jc w:val="center"/>
        <w:rPr>
          <w:rFonts w:cs="TimesNewRomanPS-BoldMT"/>
          <w:bCs/>
          <w:sz w:val="28"/>
          <w:szCs w:val="28"/>
          <w:lang w:val="el-GR"/>
        </w:rPr>
      </w:pPr>
      <w:r>
        <w:rPr>
          <w:rFonts w:cs="TimesNewRomanPS-BoldMT"/>
          <w:bCs/>
          <w:sz w:val="28"/>
          <w:szCs w:val="28"/>
          <w:lang w:val="el-GR"/>
        </w:rPr>
        <w:t>Ημέρα φύτευσης</w:t>
      </w:r>
    </w:p>
    <w:p w14:paraId="11D36281" w14:textId="6B5AFD17" w:rsidR="00467A73" w:rsidRPr="00467A73" w:rsidRDefault="00467A73" w:rsidP="00CC615A">
      <w:pPr>
        <w:autoSpaceDE w:val="0"/>
        <w:autoSpaceDN w:val="0"/>
        <w:adjustRightInd w:val="0"/>
        <w:spacing w:after="0" w:line="240" w:lineRule="auto"/>
        <w:ind w:left="360"/>
        <w:jc w:val="center"/>
        <w:rPr>
          <w:rFonts w:cs="TimesNewRomanPS-BoldMT"/>
          <w:bCs/>
          <w:sz w:val="28"/>
          <w:szCs w:val="28"/>
          <w:lang w:val="el-GR"/>
        </w:rPr>
      </w:pPr>
      <w:r>
        <w:rPr>
          <w:rFonts w:cs="TimesNewRomanPS-BoldMT"/>
          <w:bCs/>
          <w:noProof/>
          <w:sz w:val="28"/>
          <w:szCs w:val="28"/>
        </w:rPr>
        <w:drawing>
          <wp:inline distT="0" distB="0" distL="0" distR="0" wp14:anchorId="1CAC5CAF" wp14:editId="0D7C88EC">
            <wp:extent cx="4125600" cy="245932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ιμος_Γ3_1η εβδ.jpg"/>
                    <pic:cNvPicPr/>
                  </pic:nvPicPr>
                  <pic:blipFill rotWithShape="1">
                    <a:blip r:embed="rId19" cstate="print">
                      <a:extLst>
                        <a:ext uri="{28A0092B-C50C-407E-A947-70E740481C1C}">
                          <a14:useLocalDpi xmlns:a14="http://schemas.microsoft.com/office/drawing/2010/main" val="0"/>
                        </a:ext>
                      </a:extLst>
                    </a:blip>
                    <a:srcRect b="20338"/>
                    <a:stretch/>
                  </pic:blipFill>
                  <pic:spPr bwMode="auto">
                    <a:xfrm>
                      <a:off x="0" y="0"/>
                      <a:ext cx="4125600" cy="2459321"/>
                    </a:xfrm>
                    <a:prstGeom prst="rect">
                      <a:avLst/>
                    </a:prstGeom>
                    <a:ln>
                      <a:noFill/>
                    </a:ln>
                    <a:extLst>
                      <a:ext uri="{53640926-AAD7-44D8-BBD7-CCE9431645EC}">
                        <a14:shadowObscured xmlns:a14="http://schemas.microsoft.com/office/drawing/2010/main"/>
                      </a:ext>
                    </a:extLst>
                  </pic:spPr>
                </pic:pic>
              </a:graphicData>
            </a:graphic>
          </wp:inline>
        </w:drawing>
      </w:r>
    </w:p>
    <w:p w14:paraId="5A0D15E6" w14:textId="6EEC5329" w:rsidR="00D961F9" w:rsidRDefault="00467A73" w:rsidP="00CC615A">
      <w:pPr>
        <w:pStyle w:val="ListParagraph"/>
        <w:autoSpaceDE w:val="0"/>
        <w:autoSpaceDN w:val="0"/>
        <w:adjustRightInd w:val="0"/>
        <w:spacing w:after="0" w:line="240" w:lineRule="auto"/>
        <w:jc w:val="center"/>
        <w:rPr>
          <w:rFonts w:ascii="TimesNewRomanPS-BoldMT" w:hAnsi="TimesNewRomanPS-BoldMT" w:cs="TimesNewRomanPS-BoldMT"/>
          <w:bCs/>
          <w:sz w:val="28"/>
          <w:szCs w:val="28"/>
          <w:lang w:val="el-GR"/>
        </w:rPr>
      </w:pPr>
      <w:r>
        <w:rPr>
          <w:rFonts w:ascii="TimesNewRomanPS-BoldMT" w:hAnsi="TimesNewRomanPS-BoldMT" w:cs="TimesNewRomanPS-BoldMT"/>
          <w:bCs/>
          <w:sz w:val="28"/>
          <w:szCs w:val="28"/>
          <w:lang w:val="el-GR"/>
        </w:rPr>
        <w:t>1</w:t>
      </w:r>
      <w:r w:rsidRPr="00467A73">
        <w:rPr>
          <w:rFonts w:ascii="TimesNewRomanPS-BoldMT" w:hAnsi="TimesNewRomanPS-BoldMT" w:cs="TimesNewRomanPS-BoldMT"/>
          <w:bCs/>
          <w:sz w:val="28"/>
          <w:szCs w:val="28"/>
          <w:vertAlign w:val="superscript"/>
          <w:lang w:val="el-GR"/>
        </w:rPr>
        <w:t>η</w:t>
      </w:r>
      <w:r>
        <w:rPr>
          <w:rFonts w:ascii="TimesNewRomanPS-BoldMT" w:hAnsi="TimesNewRomanPS-BoldMT" w:cs="TimesNewRomanPS-BoldMT"/>
          <w:bCs/>
          <w:sz w:val="28"/>
          <w:szCs w:val="28"/>
          <w:lang w:val="el-GR"/>
        </w:rPr>
        <w:t xml:space="preserve"> εβδομάδα</w:t>
      </w:r>
    </w:p>
    <w:p w14:paraId="7799AE4B" w14:textId="4706B8BD" w:rsidR="008A3E4B" w:rsidRPr="008A3E4B" w:rsidRDefault="00467A73" w:rsidP="00C91FF7">
      <w:pPr>
        <w:pStyle w:val="ListParagraph"/>
        <w:autoSpaceDE w:val="0"/>
        <w:autoSpaceDN w:val="0"/>
        <w:adjustRightInd w:val="0"/>
        <w:spacing w:after="0" w:line="240" w:lineRule="auto"/>
        <w:ind w:left="426"/>
        <w:jc w:val="center"/>
        <w:rPr>
          <w:rFonts w:ascii="TimesNewRomanPS-BoldMT" w:hAnsi="TimesNewRomanPS-BoldMT" w:cs="TimesNewRomanPS-BoldMT"/>
          <w:bCs/>
          <w:sz w:val="28"/>
          <w:szCs w:val="28"/>
          <w:lang w:val="el-GR"/>
        </w:rPr>
      </w:pPr>
      <w:r w:rsidRPr="00C91FF7">
        <w:rPr>
          <w:rFonts w:cstheme="minorHAnsi"/>
          <w:bCs/>
          <w:noProof/>
          <w:sz w:val="28"/>
          <w:szCs w:val="28"/>
        </w:rPr>
        <w:drawing>
          <wp:inline distT="0" distB="0" distL="0" distR="0" wp14:anchorId="6A831CD8" wp14:editId="03D0AD6C">
            <wp:extent cx="4125600" cy="251724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λιμος φακές_Γ3_2η εβδ.jpg"/>
                    <pic:cNvPicPr/>
                  </pic:nvPicPr>
                  <pic:blipFill rotWithShape="1">
                    <a:blip r:embed="rId20" cstate="print">
                      <a:extLst>
                        <a:ext uri="{28A0092B-C50C-407E-A947-70E740481C1C}">
                          <a14:useLocalDpi xmlns:a14="http://schemas.microsoft.com/office/drawing/2010/main" val="0"/>
                        </a:ext>
                      </a:extLst>
                    </a:blip>
                    <a:srcRect b="18462"/>
                    <a:stretch/>
                  </pic:blipFill>
                  <pic:spPr bwMode="auto">
                    <a:xfrm>
                      <a:off x="0" y="0"/>
                      <a:ext cx="4125600" cy="2517240"/>
                    </a:xfrm>
                    <a:prstGeom prst="rect">
                      <a:avLst/>
                    </a:prstGeom>
                    <a:ln>
                      <a:noFill/>
                    </a:ln>
                    <a:extLst>
                      <a:ext uri="{53640926-AAD7-44D8-BBD7-CCE9431645EC}">
                        <a14:shadowObscured xmlns:a14="http://schemas.microsoft.com/office/drawing/2010/main"/>
                      </a:ext>
                    </a:extLst>
                  </pic:spPr>
                </pic:pic>
              </a:graphicData>
            </a:graphic>
          </wp:inline>
        </w:drawing>
      </w:r>
    </w:p>
    <w:p w14:paraId="37EDD971" w14:textId="3D3C0C7D" w:rsidR="00F65303" w:rsidRDefault="00467A73" w:rsidP="00CC615A">
      <w:pPr>
        <w:pStyle w:val="ListParagraph"/>
        <w:autoSpaceDE w:val="0"/>
        <w:autoSpaceDN w:val="0"/>
        <w:adjustRightInd w:val="0"/>
        <w:spacing w:after="0" w:line="240" w:lineRule="auto"/>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2</w:t>
      </w:r>
      <w:r w:rsidRPr="00467A73">
        <w:rPr>
          <w:rFonts w:ascii="TimesNewRomanPS-BoldMT" w:hAnsi="TimesNewRomanPS-BoldMT" w:cs="TimesNewRomanPS-BoldMT"/>
          <w:b/>
          <w:bCs/>
          <w:sz w:val="28"/>
          <w:szCs w:val="28"/>
          <w:vertAlign w:val="superscript"/>
          <w:lang w:val="el-GR"/>
        </w:rPr>
        <w:t>η</w:t>
      </w:r>
      <w:r>
        <w:rPr>
          <w:rFonts w:ascii="TimesNewRomanPS-BoldMT" w:hAnsi="TimesNewRomanPS-BoldMT" w:cs="TimesNewRomanPS-BoldMT"/>
          <w:b/>
          <w:bCs/>
          <w:sz w:val="28"/>
          <w:szCs w:val="28"/>
          <w:lang w:val="el-GR"/>
        </w:rPr>
        <w:t xml:space="preserve"> εβδομάδα</w:t>
      </w:r>
    </w:p>
    <w:p w14:paraId="65E91955" w14:textId="77777777" w:rsidR="00146967" w:rsidRDefault="00146967" w:rsidP="00CC615A">
      <w:pPr>
        <w:pStyle w:val="ListParagraph"/>
        <w:autoSpaceDE w:val="0"/>
        <w:autoSpaceDN w:val="0"/>
        <w:adjustRightInd w:val="0"/>
        <w:spacing w:after="0" w:line="240" w:lineRule="auto"/>
        <w:jc w:val="center"/>
        <w:rPr>
          <w:rFonts w:ascii="TimesNewRomanPS-BoldMT" w:hAnsi="TimesNewRomanPS-BoldMT" w:cs="TimesNewRomanPS-BoldMT"/>
          <w:b/>
          <w:bCs/>
          <w:sz w:val="28"/>
          <w:szCs w:val="28"/>
          <w:lang w:val="el-GR"/>
        </w:rPr>
      </w:pPr>
    </w:p>
    <w:p w14:paraId="3A7DBA41" w14:textId="027FEC80" w:rsidR="00146967" w:rsidRDefault="00146967" w:rsidP="00CC615A">
      <w:pPr>
        <w:pStyle w:val="ListParagraph"/>
        <w:autoSpaceDE w:val="0"/>
        <w:autoSpaceDN w:val="0"/>
        <w:adjustRightInd w:val="0"/>
        <w:spacing w:after="0" w:line="240" w:lineRule="auto"/>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lastRenderedPageBreak/>
        <w:t>Πίνακας μετρήσεων</w:t>
      </w:r>
    </w:p>
    <w:p w14:paraId="43846279" w14:textId="77777777" w:rsidR="00C564E0" w:rsidRDefault="00C564E0" w:rsidP="00CC615A">
      <w:pPr>
        <w:pStyle w:val="ListParagraph"/>
        <w:autoSpaceDE w:val="0"/>
        <w:autoSpaceDN w:val="0"/>
        <w:adjustRightInd w:val="0"/>
        <w:spacing w:after="0" w:line="240" w:lineRule="auto"/>
        <w:jc w:val="center"/>
        <w:rPr>
          <w:rFonts w:ascii="TimesNewRomanPS-BoldMT" w:hAnsi="TimesNewRomanPS-BoldMT" w:cs="TimesNewRomanPS-BoldMT"/>
          <w:b/>
          <w:bCs/>
          <w:sz w:val="28"/>
          <w:szCs w:val="28"/>
          <w:lang w:val="el-GR"/>
        </w:rPr>
      </w:pPr>
    </w:p>
    <w:tbl>
      <w:tblPr>
        <w:tblStyle w:val="TableGrid"/>
        <w:tblW w:w="0" w:type="auto"/>
        <w:tblInd w:w="720" w:type="dxa"/>
        <w:tblLook w:val="04A0" w:firstRow="1" w:lastRow="0" w:firstColumn="1" w:lastColumn="0" w:noHBand="0" w:noVBand="1"/>
      </w:tblPr>
      <w:tblGrid>
        <w:gridCol w:w="3015"/>
        <w:gridCol w:w="2869"/>
        <w:gridCol w:w="2869"/>
      </w:tblGrid>
      <w:tr w:rsidR="00C564E0" w14:paraId="25C34FA8" w14:textId="77777777" w:rsidTr="00C564E0">
        <w:tc>
          <w:tcPr>
            <w:tcW w:w="3015" w:type="dxa"/>
            <w:tcBorders>
              <w:top w:val="nil"/>
              <w:left w:val="nil"/>
              <w:bottom w:val="single" w:sz="4" w:space="0" w:color="auto"/>
              <w:right w:val="single" w:sz="4" w:space="0" w:color="auto"/>
            </w:tcBorders>
          </w:tcPr>
          <w:p w14:paraId="1B17412F" w14:textId="657FB386"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p>
        </w:tc>
        <w:tc>
          <w:tcPr>
            <w:tcW w:w="5738" w:type="dxa"/>
            <w:gridSpan w:val="2"/>
            <w:tcBorders>
              <w:left w:val="single" w:sz="4" w:space="0" w:color="auto"/>
            </w:tcBorders>
          </w:tcPr>
          <w:p w14:paraId="52085C21" w14:textId="32134F56" w:rsidR="00C564E0" w:rsidRPr="00C564E0" w:rsidRDefault="00C564E0" w:rsidP="00CC615A">
            <w:pPr>
              <w:pStyle w:val="ListParagraph"/>
              <w:autoSpaceDE w:val="0"/>
              <w:autoSpaceDN w:val="0"/>
              <w:adjustRightInd w:val="0"/>
              <w:ind w:left="0"/>
              <w:jc w:val="center"/>
              <w:rPr>
                <w:rFonts w:cs="TimesNewRomanPS-BoldMT"/>
                <w:b/>
                <w:bCs/>
                <w:sz w:val="28"/>
                <w:szCs w:val="28"/>
              </w:rPr>
            </w:pPr>
            <w:proofErr w:type="spellStart"/>
            <w:r>
              <w:rPr>
                <w:rFonts w:ascii="TimesNewRomanPS-BoldMT" w:hAnsi="TimesNewRomanPS-BoldMT" w:cs="TimesNewRomanPS-BoldMT"/>
                <w:b/>
                <w:bCs/>
                <w:sz w:val="28"/>
                <w:szCs w:val="28"/>
                <w:lang w:val="el-GR"/>
              </w:rPr>
              <w:t>Αναπτυξη</w:t>
            </w:r>
            <w:proofErr w:type="spellEnd"/>
            <w:r>
              <w:rPr>
                <w:rFonts w:ascii="TimesNewRomanPS-BoldMT" w:hAnsi="TimesNewRomanPS-BoldMT" w:cs="TimesNewRomanPS-BoldMT"/>
                <w:b/>
                <w:bCs/>
                <w:sz w:val="28"/>
                <w:szCs w:val="28"/>
                <w:lang w:val="el-GR"/>
              </w:rPr>
              <w:t xml:space="preserve"> φακής (</w:t>
            </w:r>
            <w:r>
              <w:rPr>
                <w:rFonts w:cs="TimesNewRomanPS-BoldMT"/>
                <w:b/>
                <w:bCs/>
                <w:sz w:val="28"/>
                <w:szCs w:val="28"/>
              </w:rPr>
              <w:t>cm)</w:t>
            </w:r>
          </w:p>
        </w:tc>
      </w:tr>
      <w:tr w:rsidR="00C564E0" w14:paraId="1BCAE7F2" w14:textId="77777777" w:rsidTr="00C564E0">
        <w:tc>
          <w:tcPr>
            <w:tcW w:w="3015" w:type="dxa"/>
            <w:tcBorders>
              <w:top w:val="single" w:sz="4" w:space="0" w:color="auto"/>
            </w:tcBorders>
          </w:tcPr>
          <w:p w14:paraId="02F97623" w14:textId="6F17010E"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Διαλύματα ποτίσματος</w:t>
            </w:r>
          </w:p>
        </w:tc>
        <w:tc>
          <w:tcPr>
            <w:tcW w:w="2869" w:type="dxa"/>
          </w:tcPr>
          <w:p w14:paraId="3735CD0B" w14:textId="6FEB3E17" w:rsidR="00C564E0" w:rsidRPr="00C564E0" w:rsidRDefault="00C564E0" w:rsidP="00CC615A">
            <w:pPr>
              <w:pStyle w:val="ListParagraph"/>
              <w:autoSpaceDE w:val="0"/>
              <w:autoSpaceDN w:val="0"/>
              <w:adjustRightInd w:val="0"/>
              <w:ind w:left="0"/>
              <w:jc w:val="center"/>
              <w:rPr>
                <w:rFonts w:cs="TimesNewRomanPS-BoldMT"/>
                <w:b/>
                <w:bCs/>
                <w:sz w:val="28"/>
                <w:szCs w:val="28"/>
                <w:lang w:val="el-GR"/>
              </w:rPr>
            </w:pPr>
            <w:r>
              <w:rPr>
                <w:rFonts w:cs="TimesNewRomanPS-BoldMT"/>
                <w:b/>
                <w:bCs/>
                <w:sz w:val="28"/>
                <w:szCs w:val="28"/>
                <w:lang w:val="el-GR"/>
              </w:rPr>
              <w:t>1</w:t>
            </w:r>
            <w:r w:rsidRPr="00C564E0">
              <w:rPr>
                <w:rFonts w:cs="TimesNewRomanPS-BoldMT"/>
                <w:b/>
                <w:bCs/>
                <w:sz w:val="28"/>
                <w:szCs w:val="28"/>
                <w:vertAlign w:val="superscript"/>
                <w:lang w:val="el-GR"/>
              </w:rPr>
              <w:t>η</w:t>
            </w:r>
            <w:r>
              <w:rPr>
                <w:rFonts w:cs="TimesNewRomanPS-BoldMT"/>
                <w:b/>
                <w:bCs/>
                <w:sz w:val="28"/>
                <w:szCs w:val="28"/>
                <w:lang w:val="el-GR"/>
              </w:rPr>
              <w:t xml:space="preserve"> εβδομάδα</w:t>
            </w:r>
          </w:p>
        </w:tc>
        <w:tc>
          <w:tcPr>
            <w:tcW w:w="2869" w:type="dxa"/>
          </w:tcPr>
          <w:p w14:paraId="2607FEE9" w14:textId="27D9C1A5"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2</w:t>
            </w:r>
            <w:r w:rsidRPr="00C564E0">
              <w:rPr>
                <w:rFonts w:ascii="TimesNewRomanPS-BoldMT" w:hAnsi="TimesNewRomanPS-BoldMT" w:cs="TimesNewRomanPS-BoldMT"/>
                <w:b/>
                <w:bCs/>
                <w:sz w:val="28"/>
                <w:szCs w:val="28"/>
                <w:vertAlign w:val="superscript"/>
                <w:lang w:val="el-GR"/>
              </w:rPr>
              <w:t>η</w:t>
            </w:r>
            <w:r>
              <w:rPr>
                <w:rFonts w:ascii="TimesNewRomanPS-BoldMT" w:hAnsi="TimesNewRomanPS-BoldMT" w:cs="TimesNewRomanPS-BoldMT"/>
                <w:b/>
                <w:bCs/>
                <w:sz w:val="28"/>
                <w:szCs w:val="28"/>
                <w:lang w:val="el-GR"/>
              </w:rPr>
              <w:t xml:space="preserve"> εβδομάδα</w:t>
            </w:r>
          </w:p>
        </w:tc>
      </w:tr>
      <w:tr w:rsidR="00C564E0" w14:paraId="0076B61F" w14:textId="77777777" w:rsidTr="00C564E0">
        <w:tc>
          <w:tcPr>
            <w:tcW w:w="3015" w:type="dxa"/>
          </w:tcPr>
          <w:p w14:paraId="50D3A890" w14:textId="7A1D0A50"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ΝΕΡΟ</w:t>
            </w:r>
          </w:p>
        </w:tc>
        <w:tc>
          <w:tcPr>
            <w:tcW w:w="2869" w:type="dxa"/>
          </w:tcPr>
          <w:p w14:paraId="62F66F8E" w14:textId="42C0D7E5"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4,0</w:t>
            </w:r>
          </w:p>
        </w:tc>
        <w:tc>
          <w:tcPr>
            <w:tcW w:w="2869" w:type="dxa"/>
          </w:tcPr>
          <w:p w14:paraId="23229339" w14:textId="59EAC7E0"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8,0</w:t>
            </w:r>
          </w:p>
        </w:tc>
      </w:tr>
      <w:tr w:rsidR="00C564E0" w14:paraId="3EBD00AD" w14:textId="77777777" w:rsidTr="00C564E0">
        <w:tc>
          <w:tcPr>
            <w:tcW w:w="3015" w:type="dxa"/>
          </w:tcPr>
          <w:p w14:paraId="65357084" w14:textId="4721A8DB"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ΞΙΔΟΝΕΡΟ</w:t>
            </w:r>
          </w:p>
        </w:tc>
        <w:tc>
          <w:tcPr>
            <w:tcW w:w="2869" w:type="dxa"/>
          </w:tcPr>
          <w:p w14:paraId="4E2A6D11" w14:textId="74538CCF" w:rsidR="00C564E0" w:rsidRDefault="00C564E0" w:rsidP="00C564E0">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2,0</w:t>
            </w:r>
          </w:p>
        </w:tc>
        <w:tc>
          <w:tcPr>
            <w:tcW w:w="2869" w:type="dxa"/>
          </w:tcPr>
          <w:p w14:paraId="4CA706CF" w14:textId="444DD962"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6,5</w:t>
            </w:r>
          </w:p>
        </w:tc>
      </w:tr>
      <w:tr w:rsidR="00C564E0" w14:paraId="398029FA" w14:textId="77777777" w:rsidTr="00C564E0">
        <w:tc>
          <w:tcPr>
            <w:tcW w:w="3015" w:type="dxa"/>
          </w:tcPr>
          <w:p w14:paraId="73CFBFA4" w14:textId="7157B4E5"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ΑΛΑΤΟΝΕΡΟ</w:t>
            </w:r>
          </w:p>
        </w:tc>
        <w:tc>
          <w:tcPr>
            <w:tcW w:w="2869" w:type="dxa"/>
          </w:tcPr>
          <w:p w14:paraId="03F7EBC5" w14:textId="79996BED"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1,0</w:t>
            </w:r>
          </w:p>
        </w:tc>
        <w:tc>
          <w:tcPr>
            <w:tcW w:w="2869" w:type="dxa"/>
          </w:tcPr>
          <w:p w14:paraId="591C9B56" w14:textId="0DCE4F73" w:rsidR="00C564E0" w:rsidRDefault="00C564E0" w:rsidP="00CC615A">
            <w:pPr>
              <w:pStyle w:val="ListParagraph"/>
              <w:autoSpaceDE w:val="0"/>
              <w:autoSpaceDN w:val="0"/>
              <w:adjustRightInd w:val="0"/>
              <w:ind w:left="0"/>
              <w:jc w:val="center"/>
              <w:rPr>
                <w:rFonts w:ascii="TimesNewRomanPS-BoldMT" w:hAnsi="TimesNewRomanPS-BoldMT" w:cs="TimesNewRomanPS-BoldMT"/>
                <w:b/>
                <w:bCs/>
                <w:sz w:val="28"/>
                <w:szCs w:val="28"/>
                <w:lang w:val="el-GR"/>
              </w:rPr>
            </w:pPr>
            <w:r>
              <w:rPr>
                <w:rFonts w:ascii="TimesNewRomanPS-BoldMT" w:hAnsi="TimesNewRomanPS-BoldMT" w:cs="TimesNewRomanPS-BoldMT"/>
                <w:b/>
                <w:bCs/>
                <w:sz w:val="28"/>
                <w:szCs w:val="28"/>
                <w:lang w:val="el-GR"/>
              </w:rPr>
              <w:t>4,0</w:t>
            </w:r>
          </w:p>
        </w:tc>
      </w:tr>
    </w:tbl>
    <w:p w14:paraId="29D753E9" w14:textId="77777777" w:rsidR="00C564E0" w:rsidRPr="00B60F2E" w:rsidRDefault="00C564E0" w:rsidP="00B60F2E">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p>
    <w:p w14:paraId="00A08E3F" w14:textId="437A854A" w:rsidR="00146967" w:rsidRPr="00B60F2E" w:rsidRDefault="00C564E0" w:rsidP="00B60F2E">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r w:rsidRPr="00B60F2E">
        <w:rPr>
          <w:rFonts w:ascii="TimesNewRomanPS-BoldMT" w:eastAsia="TimesNewRomanPS-BoldMT" w:hAnsi="TimesNewRomanPS-BoldMT" w:cs="TimesNewRomanPS-BoldMT"/>
          <w:color w:val="000000" w:themeColor="text1"/>
          <w:sz w:val="24"/>
          <w:szCs w:val="24"/>
          <w:lang w:val="el-GR"/>
        </w:rPr>
        <w:t xml:space="preserve">Παρατηρούμε ότι τα φυτά που ποτίστηκαν με σκέτο νερό είχαν μεγαλύτερη ανάπτυξη ως προς το ύψος τους και την πυκνότητα τους σε αντίθεση με τα φυτά που ποτίζονταν με </w:t>
      </w:r>
      <w:proofErr w:type="spellStart"/>
      <w:r w:rsidRPr="00B60F2E">
        <w:rPr>
          <w:rFonts w:ascii="TimesNewRomanPS-BoldMT" w:eastAsia="TimesNewRomanPS-BoldMT" w:hAnsi="TimesNewRomanPS-BoldMT" w:cs="TimesNewRomanPS-BoldMT"/>
          <w:color w:val="000000" w:themeColor="text1"/>
          <w:sz w:val="24"/>
          <w:szCs w:val="24"/>
          <w:lang w:val="el-GR"/>
        </w:rPr>
        <w:t>ξιδόνερο</w:t>
      </w:r>
      <w:proofErr w:type="spellEnd"/>
      <w:r w:rsidRPr="00B60F2E">
        <w:rPr>
          <w:rFonts w:ascii="TimesNewRomanPS-BoldMT" w:eastAsia="TimesNewRomanPS-BoldMT" w:hAnsi="TimesNewRomanPS-BoldMT" w:cs="TimesNewRomanPS-BoldMT"/>
          <w:color w:val="000000" w:themeColor="text1"/>
          <w:sz w:val="24"/>
          <w:szCs w:val="24"/>
          <w:lang w:val="el-GR"/>
        </w:rPr>
        <w:t xml:space="preserve"> και ακόμα χειρότερα αυτά που ποτίζονταν με αλατόνερο.</w:t>
      </w:r>
    </w:p>
    <w:p w14:paraId="3ABBA11D" w14:textId="77777777" w:rsidR="00F65303" w:rsidRPr="00230FB1" w:rsidRDefault="00F65303" w:rsidP="00F65303">
      <w:pPr>
        <w:pStyle w:val="ListParagraph"/>
        <w:autoSpaceDE w:val="0"/>
        <w:autoSpaceDN w:val="0"/>
        <w:adjustRightInd w:val="0"/>
        <w:spacing w:after="0" w:line="240" w:lineRule="auto"/>
        <w:rPr>
          <w:rFonts w:ascii="TimesNewRomanPS-BoldMT" w:hAnsi="TimesNewRomanPS-BoldMT" w:cs="TimesNewRomanPS-BoldMT"/>
          <w:b/>
          <w:bCs/>
          <w:sz w:val="28"/>
          <w:szCs w:val="28"/>
          <w:lang w:val="el-GR"/>
        </w:rPr>
      </w:pPr>
    </w:p>
    <w:p w14:paraId="4B209FF0" w14:textId="77777777" w:rsidR="00F65303" w:rsidRPr="006C78A5" w:rsidRDefault="00F65303" w:rsidP="004A31F9">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lang w:val="el-GR"/>
        </w:rPr>
        <w:t>ΣΥΜΠΕΡΑΣΜΑΤΑ</w:t>
      </w:r>
    </w:p>
    <w:p w14:paraId="1F7A6A5D" w14:textId="77777777" w:rsidR="00074776" w:rsidRDefault="00074776" w:rsidP="00074776">
      <w:pPr>
        <w:jc w:val="both"/>
        <w:rPr>
          <w:rFonts w:ascii="Times New Roman" w:hAnsi="Times New Roman" w:cs="Times New Roman"/>
          <w:sz w:val="28"/>
          <w:szCs w:val="28"/>
          <w:lang w:val="el-GR"/>
        </w:rPr>
      </w:pPr>
    </w:p>
    <w:p w14:paraId="05D3AC54" w14:textId="77777777" w:rsidR="00074776" w:rsidRPr="00B60F2E" w:rsidRDefault="00074776" w:rsidP="00B60F2E">
      <w:pPr>
        <w:autoSpaceDE w:val="0"/>
        <w:autoSpaceDN w:val="0"/>
        <w:adjustRightInd w:val="0"/>
        <w:spacing w:after="0" w:line="240" w:lineRule="auto"/>
        <w:jc w:val="both"/>
        <w:rPr>
          <w:rFonts w:ascii="TimesNewRomanPS-BoldMT" w:eastAsia="TimesNewRomanPS-BoldMT" w:hAnsi="TimesNewRomanPS-BoldMT" w:cs="TimesNewRomanPS-BoldMT"/>
          <w:color w:val="000000" w:themeColor="text1"/>
          <w:sz w:val="24"/>
          <w:szCs w:val="24"/>
          <w:lang w:val="el-GR"/>
        </w:rPr>
      </w:pPr>
      <w:r w:rsidRPr="00B60F2E">
        <w:rPr>
          <w:rFonts w:ascii="TimesNewRomanPS-BoldMT" w:eastAsia="TimesNewRomanPS-BoldMT" w:hAnsi="TimesNewRomanPS-BoldMT" w:cs="TimesNewRomanPS-BoldMT"/>
          <w:color w:val="000000" w:themeColor="text1"/>
          <w:sz w:val="24"/>
          <w:szCs w:val="24"/>
          <w:lang w:val="el-GR"/>
        </w:rPr>
        <w:t xml:space="preserve">Από την παρατήρηση του πειράματος και του παραπάνω πίνακα μετρήσεων συμπεραίνουμε ότι η υπόθεση μας είναι αληθής αφού τα φυτά που τα ποτίζαμε με νερό αναπτύχθηκαν περισσότερο σε σχέση με  τα φυτά που τα ποτίζαμε με </w:t>
      </w:r>
      <w:proofErr w:type="spellStart"/>
      <w:r w:rsidRPr="00B60F2E">
        <w:rPr>
          <w:rFonts w:ascii="TimesNewRomanPS-BoldMT" w:eastAsia="TimesNewRomanPS-BoldMT" w:hAnsi="TimesNewRomanPS-BoldMT" w:cs="TimesNewRomanPS-BoldMT"/>
          <w:color w:val="000000" w:themeColor="text1"/>
          <w:sz w:val="24"/>
          <w:szCs w:val="24"/>
          <w:lang w:val="el-GR"/>
        </w:rPr>
        <w:t>ξιδόνερο</w:t>
      </w:r>
      <w:proofErr w:type="spellEnd"/>
      <w:r w:rsidRPr="00B60F2E">
        <w:rPr>
          <w:rFonts w:ascii="TimesNewRomanPS-BoldMT" w:eastAsia="TimesNewRomanPS-BoldMT" w:hAnsi="TimesNewRomanPS-BoldMT" w:cs="TimesNewRomanPS-BoldMT"/>
          <w:color w:val="000000" w:themeColor="text1"/>
          <w:sz w:val="24"/>
          <w:szCs w:val="24"/>
          <w:lang w:val="el-GR"/>
        </w:rPr>
        <w:t xml:space="preserve"> ή με αλατόνερο.</w:t>
      </w:r>
    </w:p>
    <w:p w14:paraId="327BEA90" w14:textId="77777777" w:rsidR="006C78A5" w:rsidRDefault="006C78A5" w:rsidP="006C78A5">
      <w:pPr>
        <w:pStyle w:val="ListParagraph"/>
        <w:autoSpaceDE w:val="0"/>
        <w:autoSpaceDN w:val="0"/>
        <w:adjustRightInd w:val="0"/>
        <w:spacing w:after="0" w:line="240" w:lineRule="auto"/>
        <w:rPr>
          <w:rFonts w:ascii="TimesNewRomanPS-BoldMT" w:hAnsi="TimesNewRomanPS-BoldMT" w:cs="TimesNewRomanPS-BoldMT"/>
          <w:b/>
          <w:bCs/>
          <w:sz w:val="28"/>
          <w:szCs w:val="28"/>
          <w:lang w:val="el-GR"/>
        </w:rPr>
      </w:pPr>
    </w:p>
    <w:p w14:paraId="2A76B37F" w14:textId="26D0C756" w:rsidR="006C78A5" w:rsidRPr="00A96C55" w:rsidRDefault="006C78A5" w:rsidP="004A31F9">
      <w:pPr>
        <w:pStyle w:val="ListParagraph"/>
        <w:numPr>
          <w:ilvl w:val="0"/>
          <w:numId w:val="1"/>
        </w:num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lang w:val="el-GR"/>
        </w:rPr>
        <w:t>ΠΗΓΕΣ</w:t>
      </w:r>
    </w:p>
    <w:sectPr w:rsidR="006C78A5" w:rsidRPr="00A96C55" w:rsidSect="00011C53">
      <w:pgSz w:w="12240" w:h="15840"/>
      <w:pgMar w:top="1440" w:right="1183"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B93C8" w14:textId="77777777" w:rsidR="007D37C7" w:rsidRDefault="007D37C7" w:rsidP="002E48D3">
      <w:pPr>
        <w:spacing w:after="0" w:line="240" w:lineRule="auto"/>
      </w:pPr>
      <w:r>
        <w:separator/>
      </w:r>
    </w:p>
  </w:endnote>
  <w:endnote w:type="continuationSeparator" w:id="0">
    <w:p w14:paraId="2931889A" w14:textId="77777777" w:rsidR="007D37C7" w:rsidRDefault="007D37C7" w:rsidP="002E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Calibri"/>
    <w:panose1 w:val="00000000000000000000"/>
    <w:charset w:val="A1"/>
    <w:family w:val="auto"/>
    <w:notTrueType/>
    <w:pitch w:val="default"/>
    <w:sig w:usb0="00000081" w:usb1="00000000" w:usb2="00000000" w:usb3="00000000" w:csb0="00000008"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NewRomanPSMT">
    <w:altName w:val="Calibri"/>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4E078" w14:textId="77777777" w:rsidR="007D37C7" w:rsidRDefault="007D37C7" w:rsidP="002E48D3">
      <w:pPr>
        <w:spacing w:after="0" w:line="240" w:lineRule="auto"/>
      </w:pPr>
      <w:r>
        <w:separator/>
      </w:r>
    </w:p>
  </w:footnote>
  <w:footnote w:type="continuationSeparator" w:id="0">
    <w:p w14:paraId="3C11506A" w14:textId="77777777" w:rsidR="007D37C7" w:rsidRDefault="007D37C7" w:rsidP="002E48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06C1"/>
    <w:multiLevelType w:val="hybridMultilevel"/>
    <w:tmpl w:val="97CC1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7289E7C"/>
    <w:multiLevelType w:val="hybridMultilevel"/>
    <w:tmpl w:val="7B48EA5E"/>
    <w:lvl w:ilvl="0" w:tplc="A5AC6B72">
      <w:start w:val="1"/>
      <w:numFmt w:val="bullet"/>
      <w:lvlText w:val=""/>
      <w:lvlJc w:val="left"/>
      <w:pPr>
        <w:ind w:left="720" w:hanging="360"/>
      </w:pPr>
      <w:rPr>
        <w:rFonts w:ascii="Symbol" w:hAnsi="Symbol" w:hint="default"/>
      </w:rPr>
    </w:lvl>
    <w:lvl w:ilvl="1" w:tplc="6F1E443A">
      <w:start w:val="1"/>
      <w:numFmt w:val="bullet"/>
      <w:lvlText w:val="o"/>
      <w:lvlJc w:val="left"/>
      <w:pPr>
        <w:ind w:left="1440" w:hanging="360"/>
      </w:pPr>
      <w:rPr>
        <w:rFonts w:ascii="Courier New" w:hAnsi="Courier New" w:hint="default"/>
      </w:rPr>
    </w:lvl>
    <w:lvl w:ilvl="2" w:tplc="BB3EDE5A">
      <w:start w:val="1"/>
      <w:numFmt w:val="bullet"/>
      <w:lvlText w:val=""/>
      <w:lvlJc w:val="left"/>
      <w:pPr>
        <w:ind w:left="2160" w:hanging="360"/>
      </w:pPr>
      <w:rPr>
        <w:rFonts w:ascii="Wingdings" w:hAnsi="Wingdings" w:hint="default"/>
      </w:rPr>
    </w:lvl>
    <w:lvl w:ilvl="3" w:tplc="E1D2B802">
      <w:start w:val="1"/>
      <w:numFmt w:val="bullet"/>
      <w:lvlText w:val=""/>
      <w:lvlJc w:val="left"/>
      <w:pPr>
        <w:ind w:left="2880" w:hanging="360"/>
      </w:pPr>
      <w:rPr>
        <w:rFonts w:ascii="Symbol" w:hAnsi="Symbol" w:hint="default"/>
      </w:rPr>
    </w:lvl>
    <w:lvl w:ilvl="4" w:tplc="BD40C7E4">
      <w:start w:val="1"/>
      <w:numFmt w:val="bullet"/>
      <w:lvlText w:val="o"/>
      <w:lvlJc w:val="left"/>
      <w:pPr>
        <w:ind w:left="3600" w:hanging="360"/>
      </w:pPr>
      <w:rPr>
        <w:rFonts w:ascii="Courier New" w:hAnsi="Courier New" w:hint="default"/>
      </w:rPr>
    </w:lvl>
    <w:lvl w:ilvl="5" w:tplc="2D8A9250">
      <w:start w:val="1"/>
      <w:numFmt w:val="bullet"/>
      <w:lvlText w:val=""/>
      <w:lvlJc w:val="left"/>
      <w:pPr>
        <w:ind w:left="4320" w:hanging="360"/>
      </w:pPr>
      <w:rPr>
        <w:rFonts w:ascii="Wingdings" w:hAnsi="Wingdings" w:hint="default"/>
      </w:rPr>
    </w:lvl>
    <w:lvl w:ilvl="6" w:tplc="98322D8E">
      <w:start w:val="1"/>
      <w:numFmt w:val="bullet"/>
      <w:lvlText w:val=""/>
      <w:lvlJc w:val="left"/>
      <w:pPr>
        <w:ind w:left="5040" w:hanging="360"/>
      </w:pPr>
      <w:rPr>
        <w:rFonts w:ascii="Symbol" w:hAnsi="Symbol" w:hint="default"/>
      </w:rPr>
    </w:lvl>
    <w:lvl w:ilvl="7" w:tplc="F148D9B8">
      <w:start w:val="1"/>
      <w:numFmt w:val="bullet"/>
      <w:lvlText w:val="o"/>
      <w:lvlJc w:val="left"/>
      <w:pPr>
        <w:ind w:left="5760" w:hanging="360"/>
      </w:pPr>
      <w:rPr>
        <w:rFonts w:ascii="Courier New" w:hAnsi="Courier New" w:hint="default"/>
      </w:rPr>
    </w:lvl>
    <w:lvl w:ilvl="8" w:tplc="DF82367E">
      <w:start w:val="1"/>
      <w:numFmt w:val="bullet"/>
      <w:lvlText w:val=""/>
      <w:lvlJc w:val="left"/>
      <w:pPr>
        <w:ind w:left="6480" w:hanging="360"/>
      </w:pPr>
      <w:rPr>
        <w:rFonts w:ascii="Wingdings" w:hAnsi="Wingdings" w:hint="default"/>
      </w:rPr>
    </w:lvl>
  </w:abstractNum>
  <w:abstractNum w:abstractNumId="2">
    <w:nsid w:val="3EAA40F0"/>
    <w:multiLevelType w:val="hybridMultilevel"/>
    <w:tmpl w:val="D786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AB3362"/>
    <w:multiLevelType w:val="hybridMultilevel"/>
    <w:tmpl w:val="C9C8A746"/>
    <w:lvl w:ilvl="0" w:tplc="7E54EE48">
      <w:numFmt w:val="bullet"/>
      <w:lvlText w:val="-"/>
      <w:lvlJc w:val="left"/>
      <w:pPr>
        <w:ind w:left="720" w:hanging="360"/>
      </w:pPr>
      <w:rPr>
        <w:rFonts w:ascii="TimesNewRomanPS-BoldMT" w:eastAsiaTheme="minorHAnsi" w:hAnsi="TimesNewRomanPS-BoldMT" w:cs="TimesNewRomanPS-Bold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BB6979"/>
    <w:multiLevelType w:val="hybridMultilevel"/>
    <w:tmpl w:val="F050AE68"/>
    <w:lvl w:ilvl="0" w:tplc="582C00CC">
      <w:numFmt w:val="bullet"/>
      <w:lvlText w:val="-"/>
      <w:lvlJc w:val="left"/>
      <w:pPr>
        <w:ind w:left="720" w:hanging="360"/>
      </w:pPr>
      <w:rPr>
        <w:rFonts w:ascii="TimesNewRomanPS-BoldMT" w:eastAsia="TimesNewRomanPS-BoldMT" w:hAnsi="TimesNewRomanPS-BoldMT" w:cs="TimesNewRomanPS-BoldMT" w:hint="default"/>
        <w:b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2C5387"/>
    <w:multiLevelType w:val="hybridMultilevel"/>
    <w:tmpl w:val="5FD8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4C758D"/>
    <w:multiLevelType w:val="hybridMultilevel"/>
    <w:tmpl w:val="1F987C6A"/>
    <w:lvl w:ilvl="0" w:tplc="877AC5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5ED"/>
    <w:rsid w:val="000052DB"/>
    <w:rsid w:val="00011C53"/>
    <w:rsid w:val="000515A2"/>
    <w:rsid w:val="00074776"/>
    <w:rsid w:val="000A3B97"/>
    <w:rsid w:val="00123564"/>
    <w:rsid w:val="00146967"/>
    <w:rsid w:val="00230FB1"/>
    <w:rsid w:val="002D0025"/>
    <w:rsid w:val="002E48D3"/>
    <w:rsid w:val="003904FB"/>
    <w:rsid w:val="003B7121"/>
    <w:rsid w:val="00442756"/>
    <w:rsid w:val="00467A73"/>
    <w:rsid w:val="004A31F9"/>
    <w:rsid w:val="004E29E7"/>
    <w:rsid w:val="00526380"/>
    <w:rsid w:val="0055715B"/>
    <w:rsid w:val="00573DE3"/>
    <w:rsid w:val="00581762"/>
    <w:rsid w:val="00585645"/>
    <w:rsid w:val="005A54FD"/>
    <w:rsid w:val="005C7F80"/>
    <w:rsid w:val="005E609C"/>
    <w:rsid w:val="00667298"/>
    <w:rsid w:val="006B34C9"/>
    <w:rsid w:val="006C007E"/>
    <w:rsid w:val="006C1789"/>
    <w:rsid w:val="006C78A5"/>
    <w:rsid w:val="006E749E"/>
    <w:rsid w:val="00740856"/>
    <w:rsid w:val="00763512"/>
    <w:rsid w:val="007925FA"/>
    <w:rsid w:val="007C3395"/>
    <w:rsid w:val="007D37C7"/>
    <w:rsid w:val="007E3058"/>
    <w:rsid w:val="0080150E"/>
    <w:rsid w:val="00877F04"/>
    <w:rsid w:val="008A3E4B"/>
    <w:rsid w:val="00926190"/>
    <w:rsid w:val="009758D8"/>
    <w:rsid w:val="00A51CEF"/>
    <w:rsid w:val="00A96C55"/>
    <w:rsid w:val="00AA37C4"/>
    <w:rsid w:val="00AE504D"/>
    <w:rsid w:val="00AF69D7"/>
    <w:rsid w:val="00B1617B"/>
    <w:rsid w:val="00B60F2E"/>
    <w:rsid w:val="00C12BDF"/>
    <w:rsid w:val="00C564E0"/>
    <w:rsid w:val="00C82258"/>
    <w:rsid w:val="00C91FF7"/>
    <w:rsid w:val="00CC615A"/>
    <w:rsid w:val="00D44DB8"/>
    <w:rsid w:val="00D57C72"/>
    <w:rsid w:val="00D945ED"/>
    <w:rsid w:val="00D961F9"/>
    <w:rsid w:val="00E33C95"/>
    <w:rsid w:val="00E34844"/>
    <w:rsid w:val="00E50305"/>
    <w:rsid w:val="00E92DC3"/>
    <w:rsid w:val="00F65303"/>
    <w:rsid w:val="00FA0907"/>
    <w:rsid w:val="00FE6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C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305"/>
    <w:rPr>
      <w:rFonts w:ascii="Tahoma" w:hAnsi="Tahoma" w:cs="Tahoma"/>
      <w:sz w:val="16"/>
      <w:szCs w:val="16"/>
    </w:rPr>
  </w:style>
  <w:style w:type="paragraph" w:styleId="ListParagraph">
    <w:name w:val="List Paragraph"/>
    <w:basedOn w:val="Normal"/>
    <w:uiPriority w:val="34"/>
    <w:qFormat/>
    <w:rsid w:val="000052DB"/>
    <w:pPr>
      <w:ind w:left="720"/>
      <w:contextualSpacing/>
    </w:pPr>
  </w:style>
  <w:style w:type="paragraph" w:styleId="Header">
    <w:name w:val="header"/>
    <w:basedOn w:val="Normal"/>
    <w:link w:val="HeaderChar"/>
    <w:uiPriority w:val="99"/>
    <w:unhideWhenUsed/>
    <w:rsid w:val="002E48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2E48D3"/>
  </w:style>
  <w:style w:type="paragraph" w:styleId="Footer">
    <w:name w:val="footer"/>
    <w:basedOn w:val="Normal"/>
    <w:link w:val="FooterChar"/>
    <w:uiPriority w:val="99"/>
    <w:unhideWhenUsed/>
    <w:rsid w:val="002E48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2E48D3"/>
  </w:style>
  <w:style w:type="paragraph" w:styleId="NormalWeb">
    <w:name w:val="Normal (Web)"/>
    <w:basedOn w:val="Normal"/>
    <w:uiPriority w:val="99"/>
    <w:semiHidden/>
    <w:unhideWhenUsed/>
    <w:rsid w:val="003904F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56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305"/>
    <w:rPr>
      <w:rFonts w:ascii="Tahoma" w:hAnsi="Tahoma" w:cs="Tahoma"/>
      <w:sz w:val="16"/>
      <w:szCs w:val="16"/>
    </w:rPr>
  </w:style>
  <w:style w:type="paragraph" w:styleId="ListParagraph">
    <w:name w:val="List Paragraph"/>
    <w:basedOn w:val="Normal"/>
    <w:uiPriority w:val="34"/>
    <w:qFormat/>
    <w:rsid w:val="000052DB"/>
    <w:pPr>
      <w:ind w:left="720"/>
      <w:contextualSpacing/>
    </w:pPr>
  </w:style>
  <w:style w:type="paragraph" w:styleId="Header">
    <w:name w:val="header"/>
    <w:basedOn w:val="Normal"/>
    <w:link w:val="HeaderChar"/>
    <w:uiPriority w:val="99"/>
    <w:unhideWhenUsed/>
    <w:rsid w:val="002E48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2E48D3"/>
  </w:style>
  <w:style w:type="paragraph" w:styleId="Footer">
    <w:name w:val="footer"/>
    <w:basedOn w:val="Normal"/>
    <w:link w:val="FooterChar"/>
    <w:uiPriority w:val="99"/>
    <w:unhideWhenUsed/>
    <w:rsid w:val="002E48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2E48D3"/>
  </w:style>
  <w:style w:type="paragraph" w:styleId="NormalWeb">
    <w:name w:val="Normal (Web)"/>
    <w:basedOn w:val="Normal"/>
    <w:uiPriority w:val="99"/>
    <w:semiHidden/>
    <w:unhideWhenUsed/>
    <w:rsid w:val="003904F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56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813061">
      <w:bodyDiv w:val="1"/>
      <w:marLeft w:val="0"/>
      <w:marRight w:val="0"/>
      <w:marTop w:val="0"/>
      <w:marBottom w:val="0"/>
      <w:divBdr>
        <w:top w:val="none" w:sz="0" w:space="0" w:color="auto"/>
        <w:left w:val="none" w:sz="0" w:space="0" w:color="auto"/>
        <w:bottom w:val="none" w:sz="0" w:space="0" w:color="auto"/>
        <w:right w:val="none" w:sz="0" w:space="0" w:color="auto"/>
      </w:divBdr>
    </w:div>
    <w:div w:id="1753814756">
      <w:bodyDiv w:val="1"/>
      <w:marLeft w:val="0"/>
      <w:marRight w:val="0"/>
      <w:marTop w:val="0"/>
      <w:marBottom w:val="0"/>
      <w:divBdr>
        <w:top w:val="none" w:sz="0" w:space="0" w:color="auto"/>
        <w:left w:val="none" w:sz="0" w:space="0" w:color="auto"/>
        <w:bottom w:val="none" w:sz="0" w:space="0" w:color="auto"/>
        <w:right w:val="none" w:sz="0" w:space="0" w:color="auto"/>
      </w:divBdr>
    </w:div>
    <w:div w:id="193897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C33EB-ED50-4FA6-99D2-6424D0BA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772</Words>
  <Characters>4403</Characters>
  <Application>Microsoft Office Word</Application>
  <DocSecurity>0</DocSecurity>
  <Lines>36</Lines>
  <Paragraphs>10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24</cp:revision>
  <dcterms:created xsi:type="dcterms:W3CDTF">2025-03-11T09:19:00Z</dcterms:created>
  <dcterms:modified xsi:type="dcterms:W3CDTF">2025-04-25T18:22:00Z</dcterms:modified>
</cp:coreProperties>
</file>