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B5" w:rsidRDefault="005F71B5" w:rsidP="005F71B5">
      <w:pPr>
        <w:pStyle w:val="Normal"/>
        <w:jc w:val="center"/>
        <w:outlineLvl w:val="0"/>
        <w:rPr>
          <w:b/>
        </w:rPr>
      </w:pPr>
      <w:r>
        <w:rPr>
          <w:b/>
        </w:rPr>
        <w:t>Ενότητα 2</w:t>
      </w:r>
      <w:r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5F71B5" w:rsidRDefault="005F71B5" w:rsidP="005F71B5">
      <w:pPr>
        <w:pStyle w:val="Normal"/>
        <w:jc w:val="center"/>
        <w:outlineLvl w:val="0"/>
        <w:rPr>
          <w:b/>
        </w:rPr>
      </w:pPr>
      <w:r>
        <w:rPr>
          <w:b/>
        </w:rPr>
        <w:t>Παραγωγή λόγου</w:t>
      </w:r>
    </w:p>
    <w:p w:rsidR="005F71B5" w:rsidRDefault="005F71B5" w:rsidP="005F71B5">
      <w:pPr>
        <w:pStyle w:val="Normal"/>
        <w:jc w:val="center"/>
        <w:rPr>
          <w:b/>
        </w:rPr>
      </w:pPr>
      <w:r>
        <w:rPr>
          <w:b/>
        </w:rPr>
        <w:t xml:space="preserve"> </w:t>
      </w:r>
    </w:p>
    <w:p w:rsidR="005F71B5" w:rsidRDefault="005F71B5" w:rsidP="005F71B5">
      <w:pPr>
        <w:pStyle w:val="Normal"/>
        <w:jc w:val="both"/>
        <w:rPr>
          <w:b/>
        </w:rPr>
      </w:pPr>
      <w:r>
        <w:rPr>
          <w:b/>
        </w:rPr>
        <w:t xml:space="preserve">Σε ηλεκτρονική έρευνα του BBC, το διάστημα Ιανουάριος – Απρίλιος του 2001, στο ερευνητικό ερώτημα «αν η ελληνική γλώσσα κινδυνεύει από </w:t>
      </w:r>
      <w:proofErr w:type="spellStart"/>
      <w:r>
        <w:rPr>
          <w:b/>
        </w:rPr>
        <w:t>τo</w:t>
      </w:r>
      <w:proofErr w:type="spellEnd"/>
      <w:r>
        <w:rPr>
          <w:b/>
        </w:rPr>
        <w:t xml:space="preserve"> διαδίκτυο» ποσοστό μεγαλύτερο του 50% απάντησαν θετικά. Συμφωνείτε με την άποψη αυτή; Να αιτιολογήσετε την απάντησή σας και να αναφέρετε τρόπους που θα περιορίσουν τον κίνδυνο αυτό.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  <w:rPr>
          <w:b/>
        </w:rPr>
      </w:pPr>
      <w:r>
        <w:rPr>
          <w:b/>
        </w:rPr>
        <w:t>Σχεδιάγραμμα:</w:t>
      </w:r>
    </w:p>
    <w:p w:rsidR="005F71B5" w:rsidRDefault="005F71B5" w:rsidP="005F71B5">
      <w:pPr>
        <w:pStyle w:val="Normal"/>
        <w:jc w:val="both"/>
      </w:pPr>
      <w:r>
        <w:rPr>
          <w:b/>
        </w:rPr>
        <w:t xml:space="preserve">Πρόλογος: </w:t>
      </w:r>
      <w:r>
        <w:t>επιβεβαίωση των δεδομένων (επικράτηση διαδικτύου, ευρεία χρήση κυρίως από τους νέους, Ναι, συρρίκνωση της ελληνικής γλώσσας).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  <w:rPr>
          <w:b/>
        </w:rPr>
      </w:pPr>
      <w:r>
        <w:rPr>
          <w:b/>
        </w:rPr>
        <w:t xml:space="preserve">Επιχειρήματα: </w:t>
      </w:r>
    </w:p>
    <w:p w:rsidR="005F71B5" w:rsidRDefault="005F71B5" w:rsidP="005F71B5">
      <w:pPr>
        <w:pStyle w:val="Normal"/>
        <w:numPr>
          <w:ilvl w:val="0"/>
          <w:numId w:val="1"/>
        </w:numPr>
        <w:ind w:left="0"/>
        <w:jc w:val="both"/>
        <w:rPr>
          <w:b/>
        </w:rPr>
      </w:pPr>
      <w:r>
        <w:t>κυριαρχία της αγγλικής γλώσσας στο διαδίκτυο, που επιβάλλεται και από την τηλεόραση, τον κινηματογράφο</w:t>
      </w:r>
    </w:p>
    <w:p w:rsidR="005F71B5" w:rsidRDefault="005F71B5" w:rsidP="005F71B5">
      <w:pPr>
        <w:pStyle w:val="Normal"/>
        <w:numPr>
          <w:ilvl w:val="0"/>
          <w:numId w:val="1"/>
        </w:numPr>
        <w:ind w:left="0"/>
        <w:jc w:val="both"/>
        <w:rPr>
          <w:b/>
        </w:rPr>
      </w:pPr>
      <w:r>
        <w:t xml:space="preserve">χρησιμοποίηση των </w:t>
      </w:r>
      <w:proofErr w:type="spellStart"/>
      <w:r>
        <w:t>greeklish</w:t>
      </w:r>
      <w:proofErr w:type="spellEnd"/>
      <w:r>
        <w:t xml:space="preserve"> στην καθημερινή  επικοινωνία</w:t>
      </w:r>
    </w:p>
    <w:p w:rsidR="005F71B5" w:rsidRDefault="005F71B5" w:rsidP="005F71B5">
      <w:pPr>
        <w:pStyle w:val="Normal"/>
        <w:numPr>
          <w:ilvl w:val="0"/>
          <w:numId w:val="1"/>
        </w:numPr>
        <w:ind w:left="0"/>
        <w:jc w:val="both"/>
        <w:rPr>
          <w:b/>
        </w:rPr>
      </w:pPr>
      <w:r>
        <w:t xml:space="preserve">χρησιμοποίηση εικονιδίων                    </w:t>
      </w:r>
    </w:p>
    <w:p w:rsidR="005F71B5" w:rsidRDefault="005F71B5" w:rsidP="005F71B5">
      <w:pPr>
        <w:pStyle w:val="Normal"/>
        <w:numPr>
          <w:ilvl w:val="0"/>
          <w:numId w:val="1"/>
        </w:numPr>
        <w:ind w:left="0"/>
        <w:jc w:val="both"/>
      </w:pPr>
      <w:r>
        <w:t>οι νέοι  δεν γνωρίζουν άριστα την ελληνική γλώσσα καθώς τη διδάσκονται στο  σχολείο</w:t>
      </w:r>
    </w:p>
    <w:p w:rsidR="005F71B5" w:rsidRDefault="005F71B5" w:rsidP="005F71B5">
      <w:pPr>
        <w:pStyle w:val="Normal"/>
        <w:jc w:val="both"/>
      </w:pPr>
      <w:r>
        <w:t xml:space="preserve">   </w:t>
      </w:r>
    </w:p>
    <w:p w:rsidR="005F71B5" w:rsidRDefault="005F71B5" w:rsidP="005F71B5">
      <w:pPr>
        <w:pStyle w:val="Normal"/>
        <w:jc w:val="both"/>
        <w:rPr>
          <w:b/>
        </w:rPr>
      </w:pPr>
      <w:r>
        <w:rPr>
          <w:b/>
        </w:rPr>
        <w:t>Τρόποι αντιμετώπισης του φαινομένου:</w:t>
      </w:r>
    </w:p>
    <w:p w:rsidR="005F71B5" w:rsidRDefault="005F71B5" w:rsidP="005F71B5">
      <w:pPr>
        <w:pStyle w:val="Normal"/>
        <w:numPr>
          <w:ilvl w:val="0"/>
          <w:numId w:val="2"/>
        </w:numPr>
        <w:ind w:left="0"/>
        <w:jc w:val="both"/>
      </w:pPr>
      <w:r>
        <w:t xml:space="preserve">   καλή γνώση και χρήση της γλώσσας μας</w:t>
      </w:r>
    </w:p>
    <w:p w:rsidR="005F71B5" w:rsidRDefault="005F71B5" w:rsidP="005F71B5">
      <w:pPr>
        <w:pStyle w:val="Normal"/>
        <w:numPr>
          <w:ilvl w:val="0"/>
          <w:numId w:val="2"/>
        </w:numPr>
        <w:ind w:left="0"/>
        <w:jc w:val="both"/>
      </w:pPr>
      <w:r>
        <w:t xml:space="preserve">   συνειδητοποίηση της αξίας της, αποτελεί θεμελιώδες στοιχείο του πολιτισμού μας και της ιστορίας μας.</w:t>
      </w:r>
    </w:p>
    <w:p w:rsidR="005F71B5" w:rsidRDefault="005F71B5" w:rsidP="005F71B5">
      <w:pPr>
        <w:pStyle w:val="Normal"/>
        <w:numPr>
          <w:ilvl w:val="0"/>
          <w:numId w:val="2"/>
        </w:numPr>
        <w:ind w:left="0"/>
        <w:jc w:val="both"/>
      </w:pPr>
      <w:r>
        <w:t xml:space="preserve">   ορθολογική χρήση του διαδικτύου (περιορισμός σε </w:t>
      </w:r>
      <w:proofErr w:type="spellStart"/>
      <w:r>
        <w:t>ό,τι</w:t>
      </w:r>
      <w:proofErr w:type="spellEnd"/>
      <w:r>
        <w:t xml:space="preserve"> αφορά στη διασκέδαση, ναι ως βιβλιογραφική πηγή)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5F71B5" w:rsidRDefault="005F71B5" w:rsidP="005F71B5">
      <w:pPr>
        <w:pStyle w:val="Normal"/>
        <w:jc w:val="both"/>
      </w:pPr>
      <w:r>
        <w:t xml:space="preserve"> </w:t>
      </w:r>
    </w:p>
    <w:p w:rsidR="00C27104" w:rsidRDefault="00C27104"/>
    <w:sectPr w:rsidR="00C27104" w:rsidSect="00C2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FFC"/>
    <w:multiLevelType w:val="multilevel"/>
    <w:tmpl w:val="DAAE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59C56ED"/>
    <w:multiLevelType w:val="multilevel"/>
    <w:tmpl w:val="5246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71B5"/>
    <w:rsid w:val="005F71B5"/>
    <w:rsid w:val="00C2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</cp:revision>
  <dcterms:created xsi:type="dcterms:W3CDTF">2022-11-20T06:56:00Z</dcterms:created>
  <dcterms:modified xsi:type="dcterms:W3CDTF">2022-11-20T06:57:00Z</dcterms:modified>
</cp:coreProperties>
</file>