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85DFE" w14:textId="77777777" w:rsidR="001F681F" w:rsidRDefault="00AD6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ΔΙΔΑΚΤΙΚΗ  ΕΝΟΤΗΤΑ :  Ενέργεια και ισχύς</w:t>
      </w:r>
    </w:p>
    <w:p w14:paraId="0DAA90E0" w14:textId="77777777" w:rsidR="001F681F" w:rsidRDefault="00AD67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Φύλλο εργασίας  3</w:t>
      </w:r>
    </w:p>
    <w:p w14:paraId="63848C4F" w14:textId="77777777" w:rsidR="001F681F" w:rsidRDefault="00AD6743">
      <w:r>
        <w:rPr>
          <w:sz w:val="24"/>
          <w:szCs w:val="24"/>
        </w:rPr>
        <w:t>Ποια κατασκευή επιδεικνύεται</w:t>
      </w:r>
      <w:r>
        <w:t>; ……………………………………………..  ……………………………………….</w:t>
      </w:r>
    </w:p>
    <w:p w14:paraId="6F078F9C" w14:textId="77777777" w:rsidR="001F681F" w:rsidRDefault="00AD674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sz w:val="24"/>
          <w:szCs w:val="24"/>
          <w:lang w:eastAsia="el-GR"/>
        </w:rPr>
      </w:pPr>
      <w:r>
        <w:rPr>
          <w:rFonts w:eastAsia="Times New Roman" w:cs="Arial"/>
          <w:color w:val="333333"/>
          <w:sz w:val="24"/>
          <w:szCs w:val="24"/>
          <w:lang w:eastAsia="el-GR"/>
        </w:rPr>
        <w:t>Τα …………………………………  ……………………… αποτελούνται από …………………………………..  ……………………… (</w:t>
      </w:r>
      <w:r>
        <w:rPr>
          <w:rFonts w:eastAsia="Times New Roman" w:cs="Arial"/>
          <w:color w:val="333333"/>
          <w:sz w:val="24"/>
          <w:szCs w:val="24"/>
          <w:lang w:val="en-US" w:eastAsia="el-GR"/>
        </w:rPr>
        <w:t>solar</w:t>
      </w:r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 </w:t>
      </w:r>
      <w:r>
        <w:rPr>
          <w:rFonts w:eastAsia="Times New Roman" w:cs="Arial"/>
          <w:color w:val="333333"/>
          <w:sz w:val="24"/>
          <w:szCs w:val="24"/>
          <w:lang w:val="en-US" w:eastAsia="el-GR"/>
        </w:rPr>
        <w:t>cell</w:t>
      </w:r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) που είναι ………………………. συνήθως από </w:t>
      </w:r>
      <w:r>
        <w:rPr>
          <w:rFonts w:eastAsia="Times New Roman" w:cs="Arial"/>
          <w:color w:val="333333"/>
          <w:sz w:val="24"/>
          <w:szCs w:val="24"/>
          <w:lang w:eastAsia="el-GR"/>
        </w:rPr>
        <w:t>………………………… συνδεδεμένα σε σειρά.</w:t>
      </w:r>
    </w:p>
    <w:p w14:paraId="101D3681" w14:textId="77777777" w:rsidR="001F681F" w:rsidRDefault="001F681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sz w:val="24"/>
          <w:szCs w:val="24"/>
          <w:lang w:eastAsia="el-GR"/>
        </w:rPr>
      </w:pPr>
    </w:p>
    <w:p w14:paraId="4BC0BCD1" w14:textId="77777777" w:rsidR="001F681F" w:rsidRDefault="00AD674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sz w:val="20"/>
          <w:szCs w:val="20"/>
          <w:lang w:eastAsia="el-GR"/>
        </w:rPr>
      </w:pPr>
      <w:r>
        <w:rPr>
          <w:rFonts w:eastAsia="Times New Roman" w:cs="Arial"/>
          <w:color w:val="333333"/>
          <w:sz w:val="20"/>
          <w:szCs w:val="20"/>
          <w:lang w:eastAsia="el-GR"/>
        </w:rPr>
        <w:t xml:space="preserve">Αρχή λειτουργίας: Όταν το ηλιακό φως (μικρά πακέτα ενέργειας που ονομάζονται φωτόνια) προσκρούει σε ένα </w:t>
      </w:r>
      <w:proofErr w:type="spellStart"/>
      <w:r>
        <w:rPr>
          <w:rFonts w:eastAsia="Times New Roman" w:cs="Arial"/>
          <w:color w:val="333333"/>
          <w:sz w:val="20"/>
          <w:szCs w:val="20"/>
          <w:lang w:eastAsia="el-GR"/>
        </w:rPr>
        <w:t>φωτοβολταϊκό</w:t>
      </w:r>
      <w:proofErr w:type="spellEnd"/>
      <w:r>
        <w:rPr>
          <w:rFonts w:eastAsia="Times New Roman" w:cs="Arial"/>
          <w:color w:val="333333"/>
          <w:sz w:val="20"/>
          <w:szCs w:val="20"/>
          <w:lang w:eastAsia="el-GR"/>
        </w:rPr>
        <w:t xml:space="preserve"> στοιχείο, τα ηλεκτρόνια των ατόμων του </w:t>
      </w:r>
      <w:proofErr w:type="spellStart"/>
      <w:r>
        <w:rPr>
          <w:rFonts w:eastAsia="Times New Roman" w:cs="Arial"/>
          <w:color w:val="333333"/>
          <w:sz w:val="20"/>
          <w:szCs w:val="20"/>
          <w:lang w:eastAsia="el-GR"/>
        </w:rPr>
        <w:t>φωτοβολταΙκού</w:t>
      </w:r>
      <w:proofErr w:type="spellEnd"/>
      <w:r>
        <w:rPr>
          <w:rFonts w:eastAsia="Times New Roman" w:cs="Arial"/>
          <w:color w:val="333333"/>
          <w:sz w:val="20"/>
          <w:szCs w:val="20"/>
          <w:lang w:eastAsia="el-GR"/>
        </w:rPr>
        <w:t xml:space="preserve"> στοιχείου απορροφούν την ενέργεια του φωτός και μετακινούνται δημιουργώντας ηλεκτρική τάση στα άκρα του (</w:t>
      </w:r>
      <w:proofErr w:type="spellStart"/>
      <w:r>
        <w:rPr>
          <w:rFonts w:eastAsia="Times New Roman" w:cs="Arial"/>
          <w:color w:val="333333"/>
          <w:sz w:val="20"/>
          <w:szCs w:val="20"/>
          <w:lang w:eastAsia="el-GR"/>
        </w:rPr>
        <w:t>φωτοβολταϊκό</w:t>
      </w:r>
      <w:proofErr w:type="spellEnd"/>
      <w:r>
        <w:rPr>
          <w:rFonts w:eastAsia="Times New Roman" w:cs="Arial"/>
          <w:color w:val="333333"/>
          <w:sz w:val="20"/>
          <w:szCs w:val="20"/>
          <w:lang w:eastAsia="el-GR"/>
        </w:rPr>
        <w:t xml:space="preserve"> φαινόμενο). </w:t>
      </w:r>
      <w:proofErr w:type="spellStart"/>
      <w:r>
        <w:rPr>
          <w:rFonts w:eastAsia="Times New Roman" w:cs="Arial"/>
          <w:color w:val="333333"/>
          <w:sz w:val="20"/>
          <w:szCs w:val="20"/>
          <w:lang w:eastAsia="el-GR"/>
        </w:rPr>
        <w:t>Άν</w:t>
      </w:r>
      <w:proofErr w:type="spellEnd"/>
      <w:r>
        <w:rPr>
          <w:rFonts w:eastAsia="Times New Roman" w:cs="Arial"/>
          <w:color w:val="333333"/>
          <w:sz w:val="20"/>
          <w:szCs w:val="20"/>
          <w:lang w:eastAsia="el-GR"/>
        </w:rPr>
        <w:t xml:space="preserve"> το </w:t>
      </w:r>
      <w:proofErr w:type="spellStart"/>
      <w:r>
        <w:rPr>
          <w:rFonts w:eastAsia="Times New Roman" w:cs="Arial"/>
          <w:color w:val="333333"/>
          <w:sz w:val="20"/>
          <w:szCs w:val="20"/>
          <w:lang w:eastAsia="el-GR"/>
        </w:rPr>
        <w:t>φωτοβολταϊκό</w:t>
      </w:r>
      <w:proofErr w:type="spellEnd"/>
      <w:r>
        <w:rPr>
          <w:rFonts w:eastAsia="Times New Roman" w:cs="Arial"/>
          <w:color w:val="333333"/>
          <w:sz w:val="20"/>
          <w:szCs w:val="20"/>
          <w:lang w:eastAsia="el-GR"/>
        </w:rPr>
        <w:t xml:space="preserve"> συνδεθεί με μία κατανάλωση (φορτίο) σε ένα κλειστό κύκλωμα, τα ηλεκτρόνια κατά την κίνησή τους δημιουργούν ηλεκτρικό ρεύμα που διαρρέει την κατανάλωση.</w:t>
      </w:r>
    </w:p>
    <w:p w14:paraId="3C18827B" w14:textId="77777777" w:rsidR="001F681F" w:rsidRDefault="001F681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sz w:val="20"/>
          <w:szCs w:val="20"/>
          <w:lang w:eastAsia="el-GR"/>
        </w:rPr>
      </w:pPr>
    </w:p>
    <w:p w14:paraId="13527962" w14:textId="77777777" w:rsidR="001F681F" w:rsidRDefault="00AD674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sz w:val="24"/>
          <w:szCs w:val="24"/>
          <w:lang w:eastAsia="el-GR"/>
        </w:rPr>
      </w:pPr>
      <w:r>
        <w:rPr>
          <w:rFonts w:eastAsia="Times New Roman" w:cs="Arial"/>
          <w:color w:val="333333"/>
          <w:sz w:val="24"/>
          <w:szCs w:val="24"/>
          <w:lang w:eastAsia="el-GR"/>
        </w:rPr>
        <w:t>Το ηλεκτρικό κύκλωμα που παρουσιάστηκε στην τάξη αποτελείται από:</w:t>
      </w:r>
    </w:p>
    <w:p w14:paraId="5E077021" w14:textId="77777777" w:rsidR="001F681F" w:rsidRDefault="00AD674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sz w:val="24"/>
          <w:szCs w:val="24"/>
          <w:lang w:eastAsia="el-GR"/>
        </w:rPr>
      </w:pPr>
      <w:r>
        <w:rPr>
          <w:rFonts w:eastAsia="Times New Roman" w:cs="Arial"/>
          <w:color w:val="333333"/>
          <w:sz w:val="24"/>
          <w:szCs w:val="24"/>
          <w:lang w:eastAsia="el-GR"/>
        </w:rPr>
        <w:t>.......................................................................................................................................</w:t>
      </w:r>
    </w:p>
    <w:p w14:paraId="5E657F6C" w14:textId="77777777" w:rsidR="001F681F" w:rsidRDefault="00AD674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sz w:val="24"/>
          <w:szCs w:val="24"/>
          <w:lang w:eastAsia="el-GR"/>
        </w:rPr>
      </w:pPr>
      <w:r>
        <w:rPr>
          <w:rFonts w:eastAsia="Times New Roman" w:cs="Arial"/>
          <w:color w:val="333333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………………………………………………………………………………………………………………………………….</w:t>
      </w:r>
    </w:p>
    <w:p w14:paraId="76D63F7A" w14:textId="77777777" w:rsidR="001F681F" w:rsidRDefault="001F681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sz w:val="24"/>
          <w:szCs w:val="24"/>
          <w:lang w:eastAsia="el-GR"/>
        </w:rPr>
      </w:pPr>
    </w:p>
    <w:p w14:paraId="144E2515" w14:textId="77777777" w:rsidR="001F681F" w:rsidRDefault="00AD674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sz w:val="24"/>
          <w:szCs w:val="24"/>
          <w:lang w:eastAsia="el-GR"/>
        </w:rPr>
      </w:pPr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Να περιγράψετε την λειτουργία του </w:t>
      </w:r>
      <w:proofErr w:type="spellStart"/>
      <w:r>
        <w:rPr>
          <w:rFonts w:eastAsia="Times New Roman" w:cs="Arial"/>
          <w:color w:val="333333"/>
          <w:sz w:val="24"/>
          <w:szCs w:val="24"/>
          <w:lang w:eastAsia="el-GR"/>
        </w:rPr>
        <w:t>φωτοβολταϊκού</w:t>
      </w:r>
      <w:proofErr w:type="spellEnd"/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 κατά την επίδειξη: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F1508D" w14:textId="77777777" w:rsidR="001F681F" w:rsidRDefault="00AD674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sz w:val="24"/>
          <w:szCs w:val="24"/>
          <w:lang w:eastAsia="el-GR"/>
        </w:rPr>
      </w:pPr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………………………………………………………………………………………………………………………………….. </w:t>
      </w:r>
    </w:p>
    <w:p w14:paraId="08ABF45D" w14:textId="77777777" w:rsidR="001F681F" w:rsidRDefault="00AD674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sz w:val="24"/>
          <w:szCs w:val="24"/>
          <w:lang w:eastAsia="el-GR"/>
        </w:rPr>
      </w:pPr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Η ηλεκτρική ισχύς του </w:t>
      </w:r>
      <w:proofErr w:type="spellStart"/>
      <w:r>
        <w:rPr>
          <w:rFonts w:eastAsia="Times New Roman" w:cs="Arial"/>
          <w:color w:val="333333"/>
          <w:sz w:val="24"/>
          <w:szCs w:val="24"/>
          <w:lang w:eastAsia="el-GR"/>
        </w:rPr>
        <w:t>φωτοβολταϊκού</w:t>
      </w:r>
      <w:proofErr w:type="spellEnd"/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 είναι 5 </w:t>
      </w:r>
      <w:r>
        <w:rPr>
          <w:rFonts w:eastAsia="Times New Roman" w:cs="Arial"/>
          <w:color w:val="333333"/>
          <w:sz w:val="24"/>
          <w:szCs w:val="24"/>
          <w:lang w:val="en-US" w:eastAsia="el-GR"/>
        </w:rPr>
        <w:t>Watt</w:t>
      </w:r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 (</w:t>
      </w:r>
      <w:r>
        <w:rPr>
          <w:rFonts w:eastAsia="Times New Roman" w:cs="Arial"/>
          <w:color w:val="333333"/>
          <w:sz w:val="24"/>
          <w:szCs w:val="24"/>
          <w:lang w:val="en-US" w:eastAsia="el-GR"/>
        </w:rPr>
        <w:t>W</w:t>
      </w:r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) όταν η ηλεκτρική τάση του </w:t>
      </w:r>
      <w:proofErr w:type="spellStart"/>
      <w:r>
        <w:rPr>
          <w:rFonts w:eastAsia="Times New Roman" w:cs="Arial"/>
          <w:color w:val="333333"/>
          <w:sz w:val="24"/>
          <w:szCs w:val="24"/>
          <w:lang w:eastAsia="el-GR"/>
        </w:rPr>
        <w:t>φωτοβολταϊκού</w:t>
      </w:r>
      <w:proofErr w:type="spellEnd"/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 είναι 18</w:t>
      </w:r>
      <w:r>
        <w:rPr>
          <w:rFonts w:eastAsia="Times New Roman" w:cs="Arial"/>
          <w:color w:val="333333"/>
          <w:sz w:val="24"/>
          <w:szCs w:val="24"/>
          <w:lang w:val="en-US" w:eastAsia="el-GR"/>
        </w:rPr>
        <w:t>Volt</w:t>
      </w:r>
      <w:r>
        <w:rPr>
          <w:rFonts w:eastAsia="Times New Roman" w:cs="Arial"/>
          <w:color w:val="333333"/>
          <w:sz w:val="24"/>
          <w:szCs w:val="24"/>
          <w:lang w:eastAsia="el-GR"/>
        </w:rPr>
        <w:t>(</w:t>
      </w:r>
      <w:r>
        <w:rPr>
          <w:rFonts w:eastAsia="Times New Roman" w:cs="Arial"/>
          <w:color w:val="333333"/>
          <w:sz w:val="24"/>
          <w:szCs w:val="24"/>
          <w:lang w:val="en-US" w:eastAsia="el-GR"/>
        </w:rPr>
        <w:t>V</w:t>
      </w:r>
      <w:r>
        <w:rPr>
          <w:rFonts w:eastAsia="Times New Roman" w:cs="Arial"/>
          <w:color w:val="333333"/>
          <w:sz w:val="24"/>
          <w:szCs w:val="24"/>
          <w:lang w:eastAsia="el-GR"/>
        </w:rPr>
        <w:t>) και η ένταση του ηλεκτρικού ρεύματος  είναι 0,28</w:t>
      </w:r>
      <w:r>
        <w:rPr>
          <w:rFonts w:eastAsia="Times New Roman" w:cs="Arial"/>
          <w:color w:val="333333"/>
          <w:sz w:val="24"/>
          <w:szCs w:val="24"/>
          <w:lang w:val="en-US" w:eastAsia="el-GR"/>
        </w:rPr>
        <w:t>Ampere</w:t>
      </w:r>
      <w:r>
        <w:rPr>
          <w:rFonts w:eastAsia="Times New Roman" w:cs="Arial"/>
          <w:color w:val="333333"/>
          <w:sz w:val="24"/>
          <w:szCs w:val="24"/>
          <w:lang w:eastAsia="el-GR"/>
        </w:rPr>
        <w:t>(</w:t>
      </w:r>
      <w:r>
        <w:rPr>
          <w:rFonts w:eastAsia="Times New Roman" w:cs="Arial"/>
          <w:color w:val="333333"/>
          <w:sz w:val="24"/>
          <w:szCs w:val="24"/>
          <w:lang w:val="en-US" w:eastAsia="el-GR"/>
        </w:rPr>
        <w:t>A</w:t>
      </w:r>
      <w:r>
        <w:rPr>
          <w:rFonts w:eastAsia="Times New Roman" w:cs="Arial"/>
          <w:color w:val="333333"/>
          <w:sz w:val="24"/>
          <w:szCs w:val="24"/>
          <w:lang w:eastAsia="el-GR"/>
        </w:rPr>
        <w:t>). Τι συμπέρασμα βγάζετε για τον υπολογισμό της  ηλεκτρικής ισχύ</w:t>
      </w:r>
      <w:r>
        <w:rPr>
          <w:rFonts w:eastAsia="Times New Roman" w:cs="Arial"/>
          <w:color w:val="333333"/>
          <w:sz w:val="24"/>
          <w:szCs w:val="24"/>
          <w:lang w:val="en-US" w:eastAsia="el-GR"/>
        </w:rPr>
        <w:t>o</w:t>
      </w:r>
      <w:r>
        <w:rPr>
          <w:rFonts w:eastAsia="Times New Roman" w:cs="Arial"/>
          <w:color w:val="333333"/>
          <w:sz w:val="24"/>
          <w:szCs w:val="24"/>
          <w:lang w:eastAsia="el-GR"/>
        </w:rPr>
        <w:t>ς;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A3DAC" w14:textId="77777777" w:rsidR="001F681F" w:rsidRDefault="001F681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sz w:val="24"/>
          <w:szCs w:val="24"/>
          <w:lang w:eastAsia="el-GR"/>
        </w:rPr>
      </w:pPr>
    </w:p>
    <w:p w14:paraId="34ACB791" w14:textId="77777777" w:rsidR="001F681F" w:rsidRDefault="00AD674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sz w:val="24"/>
          <w:szCs w:val="24"/>
          <w:lang w:eastAsia="el-GR"/>
        </w:rPr>
      </w:pPr>
      <w:r>
        <w:rPr>
          <w:rFonts w:eastAsia="Times New Roman" w:cs="Arial"/>
          <w:color w:val="333333"/>
          <w:sz w:val="24"/>
          <w:szCs w:val="24"/>
          <w:lang w:eastAsia="el-GR"/>
        </w:rPr>
        <w:t xml:space="preserve">Το ηλιακό στοιχείο είναι ένας κατάλληλα επεξεργασμένος .......................... μικρού πάχους σε επίπεδη επιφάνεια. </w:t>
      </w:r>
    </w:p>
    <w:p w14:paraId="610B0579" w14:textId="77777777" w:rsidR="001F681F" w:rsidRDefault="00AD6743">
      <w:r>
        <w:t xml:space="preserve">Τα </w:t>
      </w:r>
      <w:proofErr w:type="spellStart"/>
      <w:r>
        <w:t>φωτοβολταϊκά</w:t>
      </w:r>
      <w:proofErr w:type="spellEnd"/>
      <w:r>
        <w:t xml:space="preserve"> μετατρέπουν την .........................   ......................... σε ................................</w:t>
      </w:r>
    </w:p>
    <w:p w14:paraId="7EDDDDF3" w14:textId="77777777" w:rsidR="001F681F" w:rsidRDefault="00AD6743">
      <w:pPr>
        <w:rPr>
          <w:b/>
          <w:sz w:val="24"/>
          <w:szCs w:val="24"/>
        </w:rPr>
      </w:pPr>
      <w:r>
        <w:rPr>
          <w:sz w:val="24"/>
          <w:szCs w:val="24"/>
        </w:rPr>
        <w:t>Ποιες ανθρώπινες ανάγκες καλύπτει στην πραγματικότητα μία τέτοιου τύπου κατασκευή</w:t>
      </w:r>
      <w:r>
        <w:rPr>
          <w:b/>
          <w:sz w:val="24"/>
          <w:szCs w:val="24"/>
        </w:rPr>
        <w:t>;.............................................................................................................</w:t>
      </w:r>
    </w:p>
    <w:p w14:paraId="2098C22B" w14:textId="77777777" w:rsidR="001F681F" w:rsidRDefault="00AD67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Γνωρίζετε επαγγέλματα και επιχειρήσεις (εταιρείες) που έχουν σχέση με τέτοιου τύπου </w:t>
      </w:r>
      <w:r>
        <w:rPr>
          <w:sz w:val="24"/>
          <w:szCs w:val="24"/>
        </w:rPr>
        <w:tab/>
        <w:t xml:space="preserve">πραγματικές </w:t>
      </w:r>
      <w:r>
        <w:rPr>
          <w:sz w:val="24"/>
          <w:szCs w:val="24"/>
        </w:rPr>
        <w:tab/>
        <w:t>κατασκευές;                                  Επαγγέλματα:</w:t>
      </w: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Επιχειρήσεις(εταιρείες):</w:t>
      </w:r>
      <w:r>
        <w:rPr>
          <w:b/>
          <w:sz w:val="24"/>
          <w:szCs w:val="24"/>
        </w:rPr>
        <w:t>.................................................................................................</w:t>
      </w:r>
      <w:r>
        <w:rPr>
          <w:b/>
          <w:sz w:val="24"/>
          <w:szCs w:val="24"/>
        </w:rPr>
        <w:t>.........................................................................................................................</w:t>
      </w:r>
    </w:p>
    <w:p w14:paraId="1F5DAE16" w14:textId="77777777" w:rsidR="001F681F" w:rsidRDefault="00AD67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67EC39E3" w14:textId="77777777" w:rsidR="001F681F" w:rsidRDefault="00AD674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Ανάθεση  εργασίας </w:t>
      </w:r>
    </w:p>
    <w:p w14:paraId="6C75A6A2" w14:textId="77777777" w:rsidR="001F681F" w:rsidRDefault="00AD6743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>.Υπάρχουν πολλοί τρόποι «παραγωγής» ηλεκτρικής ενέργειας. Αναφέρατε τους κυριότερους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</w:t>
      </w:r>
    </w:p>
    <w:p w14:paraId="788687A3" w14:textId="77777777" w:rsidR="001F681F" w:rsidRDefault="00AD6743">
      <w:pPr>
        <w:pStyle w:val="aa"/>
        <w:rPr>
          <w:b/>
        </w:rPr>
      </w:pPr>
      <w:r>
        <w:rPr>
          <w:b/>
          <w:shd w:val="clear" w:color="auto" w:fill="FFFFFF"/>
        </w:rPr>
        <w:t>2</w:t>
      </w:r>
      <w:r>
        <w:rPr>
          <w:shd w:val="clear" w:color="auto" w:fill="FFFFFF"/>
        </w:rPr>
        <w:t xml:space="preserve">.«Με την τεχνολογία να εξελίσσεται και με την κλιματική κρίση να απειλεί τη ζωή μας, η παραγωγή ενέργειας θα πρέπει να καλύπτεται από τις ανανεώσιμες πηγές ενέργειας.....» https://www.wwf.gr/ti_kanoume/klimatiki_krisi_kai_energeia/kathari_energeia/ </w:t>
      </w:r>
      <w:r>
        <w:rPr>
          <w:b/>
        </w:rPr>
        <w:t xml:space="preserve"> </w:t>
      </w:r>
    </w:p>
    <w:p w14:paraId="5C0E82E8" w14:textId="77777777" w:rsidR="001F681F" w:rsidRDefault="00AD67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Αναφέρατε τις κυριότερες ανανεώσιμες πηγές ενέργειας(ΑΠΕ): </w:t>
      </w:r>
    </w:p>
    <w:p w14:paraId="33C0E083" w14:textId="77777777" w:rsidR="001F681F" w:rsidRDefault="00AD6743">
      <w:pPr>
        <w:pStyle w:val="aa"/>
      </w:pPr>
      <w:r>
        <w:t>............................................................................................................................. ................</w:t>
      </w:r>
    </w:p>
    <w:p w14:paraId="0971E074" w14:textId="77777777" w:rsidR="001F681F" w:rsidRDefault="00AD6743">
      <w:pPr>
        <w:pStyle w:val="aa"/>
      </w:pPr>
      <w:r>
        <w:t>.............................................................................................................................................</w:t>
      </w:r>
    </w:p>
    <w:p w14:paraId="70BC73F7" w14:textId="77777777" w:rsidR="001F681F" w:rsidRDefault="00AD6743">
      <w:pPr>
        <w:pStyle w:val="aa"/>
      </w:pPr>
      <w:r>
        <w:t>.............................................................................................................................................</w:t>
      </w:r>
    </w:p>
    <w:p w14:paraId="08B9C2EB" w14:textId="77777777" w:rsidR="001F681F" w:rsidRDefault="00AD6743">
      <w:pPr>
        <w:rPr>
          <w:b/>
        </w:rPr>
      </w:pPr>
      <w:r>
        <w:rPr>
          <w:b/>
        </w:rPr>
        <w:t>…………………………………………….............................................................................................</w:t>
      </w:r>
    </w:p>
    <w:p w14:paraId="59777255" w14:textId="77777777" w:rsidR="001F681F" w:rsidRDefault="00AD6743">
      <w:pPr>
        <w:rPr>
          <w:b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>Ποιές άλλες τεχνολογίες γνωρίζεις, που αξιοποιούν ανανεώσιμες πηγές ενέργειας;</w:t>
      </w:r>
      <w:r>
        <w:rPr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</w:rPr>
        <w:t>...............................................................................................................................</w:t>
      </w:r>
    </w:p>
    <w:p w14:paraId="566A1339" w14:textId="77777777" w:rsidR="001F681F" w:rsidRDefault="00AD6743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D186147" wp14:editId="6B58B922">
            <wp:extent cx="3990975" cy="2233930"/>
            <wp:effectExtent l="0" t="0" r="0" b="0"/>
            <wp:docPr id="1" name="Picture 1" descr="C:\Users\g.galanis\Desktop\businessdaily-ydrogono-ape-energ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g.galanis\Desktop\businessdaily-ydrogono-ape-energe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</w:t>
      </w:r>
    </w:p>
    <w:p w14:paraId="3E706493" w14:textId="77777777" w:rsidR="001F681F" w:rsidRDefault="00AD6743">
      <w:pPr>
        <w:rPr>
          <w:rFonts w:eastAsia="Times New Roman" w:cstheme="minorHAnsi"/>
          <w:color w:val="0000FF"/>
          <w:sz w:val="24"/>
          <w:szCs w:val="24"/>
          <w:lang w:eastAsia="el-GR"/>
        </w:rPr>
      </w:pPr>
      <w:r>
        <w:rPr>
          <w:rFonts w:asciiTheme="majorHAnsi" w:eastAsia="Times New Roman" w:hAnsiTheme="majorHAnsi" w:cs="Helvetica"/>
          <w:b/>
          <w:bCs/>
          <w:color w:val="212121"/>
          <w:spacing w:val="-10"/>
          <w:kern w:val="2"/>
          <w:sz w:val="24"/>
          <w:szCs w:val="24"/>
          <w:lang w:eastAsia="el-GR"/>
        </w:rPr>
        <w:t>4.</w:t>
      </w:r>
      <w:r>
        <w:rPr>
          <w:rFonts w:asciiTheme="majorHAnsi" w:eastAsia="Times New Roman" w:hAnsiTheme="majorHAnsi" w:cs="Helvetica"/>
          <w:bCs/>
          <w:color w:val="212121"/>
          <w:spacing w:val="-10"/>
          <w:kern w:val="2"/>
          <w:sz w:val="24"/>
          <w:szCs w:val="24"/>
          <w:lang w:eastAsia="el-GR"/>
        </w:rPr>
        <w:t>Economist: Είναι τελικά το υδρογόνο το νέο βασικό καύσιμο                                                       Το στοίχημα είναι τόσο μεγάλο ώστε ορισμένοι δεν έχουν διστάσει να χαρακτηρίσουν το υδρογόνο ως το « πετρέλαιο του μέλλοντος» , προαναγγέλλοντας μια νέα ενεργειακή – και, κατά συνέπεια , βιομηχανική – επανάσταση. 22/10/2021</w:t>
      </w:r>
      <w:hyperlink r:id="rId5">
        <w:r>
          <w:rPr>
            <w:rFonts w:eastAsia="Times New Roman" w:cstheme="minorHAnsi"/>
            <w:color w:val="0000FF"/>
            <w:sz w:val="24"/>
            <w:szCs w:val="24"/>
            <w:lang w:eastAsia="el-GR"/>
          </w:rPr>
          <w:t xml:space="preserve"> </w:t>
        </w:r>
      </w:hyperlink>
    </w:p>
    <w:p w14:paraId="78CF2055" w14:textId="77777777" w:rsidR="001F681F" w:rsidRDefault="00AD6743">
      <w:pPr>
        <w:rPr>
          <w:rFonts w:eastAsia="Times New Roman" w:cstheme="minorHAnsi"/>
          <w:b/>
          <w:color w:val="000000" w:themeColor="text1"/>
          <w:sz w:val="24"/>
          <w:szCs w:val="24"/>
          <w:lang w:eastAsia="el-G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l-GR"/>
        </w:rPr>
        <w:t>Να σχολιάσετε την παραπάνω ανάρτηση: ......................................................................................................................................…………………………………………………………………………………………………………………..</w:t>
      </w:r>
    </w:p>
    <w:sectPr w:rsidR="001F681F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81F"/>
    <w:rsid w:val="001F681F"/>
    <w:rsid w:val="006904FB"/>
    <w:rsid w:val="00A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EC73"/>
  <w15:docId w15:val="{5CF3642B-0F45-43E3-9F65-57FF4494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90062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B05817"/>
    <w:rPr>
      <w:color w:val="0000FF"/>
      <w:u w:val="single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9418EE"/>
    <w:pPr>
      <w:ind w:left="720"/>
      <w:contextualSpacing/>
    </w:pPr>
  </w:style>
  <w:style w:type="paragraph" w:styleId="a3">
    <w:name w:val="Balloon Text"/>
    <w:basedOn w:val="a"/>
    <w:link w:val="Char"/>
    <w:uiPriority w:val="99"/>
    <w:semiHidden/>
    <w:unhideWhenUsed/>
    <w:qFormat/>
    <w:rsid w:val="009006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qFormat/>
    <w:rsid w:val="00B058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a">
    <w:name w:val="No Spacing"/>
    <w:uiPriority w:val="1"/>
    <w:qFormat/>
    <w:rsid w:val="004B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dar.gr/article/economist-einai-telika-to-ydrogono-to-neo-vasiko-kafsim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926</Words>
  <Characters>5002</Characters>
  <Application>Microsoft Office Word</Application>
  <DocSecurity>0</DocSecurity>
  <Lines>41</Lines>
  <Paragraphs>11</Paragraphs>
  <ScaleCrop>false</ScaleCrop>
  <Company>Hewlett-Packard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g.galanis</dc:creator>
  <dc:description/>
  <cp:lastModifiedBy>zan gym</cp:lastModifiedBy>
  <cp:revision>103</cp:revision>
  <cp:lastPrinted>2021-12-02T20:24:00Z</cp:lastPrinted>
  <dcterms:created xsi:type="dcterms:W3CDTF">2021-11-28T18:39:00Z</dcterms:created>
  <dcterms:modified xsi:type="dcterms:W3CDTF">2024-11-20T09:08:00Z</dcterms:modified>
  <dc:language>el-GR</dc:language>
</cp:coreProperties>
</file>