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82D8D" w14:textId="2D6DEDE3" w:rsidR="00751BFA" w:rsidRDefault="00000000">
      <w:pPr>
        <w:tabs>
          <w:tab w:val="left" w:pos="4609"/>
        </w:tabs>
        <w:spacing w:before="84"/>
        <w:ind w:left="54"/>
        <w:rPr>
          <w:rFonts w:ascii="Microsoft Sans Serif" w:hAnsi="Microsoft Sans Serif"/>
          <w:sz w:val="16"/>
        </w:rPr>
      </w:pPr>
      <w:r>
        <w:rPr>
          <w:rFonts w:ascii="Microsoft Sans Serif" w:hAnsi="Microsoft Sans Serif"/>
          <w:sz w:val="16"/>
        </w:rPr>
        <w:tab/>
      </w:r>
    </w:p>
    <w:p w14:paraId="508ACDC3" w14:textId="77777777" w:rsidR="00225713" w:rsidRDefault="00225713">
      <w:pPr>
        <w:pStyle w:val="a4"/>
        <w:rPr>
          <w:lang w:val="en-US"/>
        </w:rPr>
      </w:pPr>
    </w:p>
    <w:p w14:paraId="6781D108" w14:textId="77777777" w:rsidR="00225713" w:rsidRPr="00E41161" w:rsidRDefault="00225713" w:rsidP="00225713">
      <w:pPr>
        <w:jc w:val="center"/>
        <w:rPr>
          <w:rFonts w:ascii="Arial" w:hAnsi="Arial" w:cs="Arial"/>
          <w:b/>
          <w:color w:val="000000"/>
        </w:rPr>
      </w:pPr>
      <w:r w:rsidRPr="00117412">
        <w:rPr>
          <w:rFonts w:ascii="Arial" w:hAnsi="Arial" w:cs="Arial"/>
          <w:b/>
          <w:color w:val="000000"/>
        </w:rPr>
        <w:t>Ενότητα 6</w:t>
      </w:r>
      <w:r w:rsidRPr="00117412">
        <w:rPr>
          <w:rFonts w:ascii="Arial" w:hAnsi="Arial" w:cs="Arial"/>
          <w:b/>
          <w:color w:val="000000"/>
          <w:vertAlign w:val="superscript"/>
        </w:rPr>
        <w:t>η</w:t>
      </w:r>
      <w:r w:rsidRPr="00117412">
        <w:rPr>
          <w:rFonts w:ascii="Arial" w:hAnsi="Arial" w:cs="Arial"/>
          <w:b/>
          <w:color w:val="000000"/>
        </w:rPr>
        <w:t xml:space="preserve">   </w:t>
      </w:r>
    </w:p>
    <w:p w14:paraId="41A0EA14" w14:textId="608B9FE4" w:rsidR="00225713" w:rsidRPr="00117412" w:rsidRDefault="00225713" w:rsidP="00225713">
      <w:pPr>
        <w:jc w:val="center"/>
        <w:rPr>
          <w:rFonts w:ascii="Arial" w:hAnsi="Arial" w:cs="Arial"/>
          <w:b/>
          <w:color w:val="000000"/>
        </w:rPr>
      </w:pPr>
      <w:r w:rsidRPr="00117412">
        <w:rPr>
          <w:rFonts w:ascii="Arial" w:hAnsi="Arial" w:cs="Arial"/>
          <w:b/>
          <w:color w:val="000000"/>
        </w:rPr>
        <w:t>Η ομορφιά δεν είναι το παν</w:t>
      </w:r>
    </w:p>
    <w:p w14:paraId="5540E645" w14:textId="77777777" w:rsidR="00225713" w:rsidRPr="00117412" w:rsidRDefault="00225713" w:rsidP="00225713">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8"/>
        <w:gridCol w:w="5337"/>
      </w:tblGrid>
      <w:tr w:rsidR="00225713" w:rsidRPr="00A0541A" w14:paraId="724A4956" w14:textId="77777777" w:rsidTr="00C703A1">
        <w:trPr>
          <w:trHeight w:val="659"/>
          <w:jc w:val="center"/>
        </w:trPr>
        <w:tc>
          <w:tcPr>
            <w:tcW w:w="5633" w:type="dxa"/>
            <w:shd w:val="clear" w:color="auto" w:fill="auto"/>
            <w:vAlign w:val="center"/>
          </w:tcPr>
          <w:p w14:paraId="35CEB936" w14:textId="77777777" w:rsidR="00225713" w:rsidRPr="00A0541A" w:rsidRDefault="00225713" w:rsidP="00C703A1">
            <w:pPr>
              <w:rPr>
                <w:rFonts w:ascii="Arial" w:hAnsi="Arial" w:cs="Arial"/>
              </w:rPr>
            </w:pPr>
            <w:r w:rsidRPr="00A0541A">
              <w:rPr>
                <w:rFonts w:ascii="Arial" w:hAnsi="Arial" w:cs="Arial"/>
              </w:rPr>
              <w:t>῎</w:t>
            </w:r>
            <w:proofErr w:type="spellStart"/>
            <w:r w:rsidRPr="00A0541A">
              <w:rPr>
                <w:rFonts w:ascii="Arial" w:hAnsi="Arial" w:cs="Arial"/>
              </w:rPr>
              <w:t>Ελαφος</w:t>
            </w:r>
            <w:proofErr w:type="spellEnd"/>
            <w:r w:rsidRPr="00A0541A">
              <w:rPr>
                <w:rFonts w:ascii="Arial" w:hAnsi="Arial" w:cs="Arial"/>
              </w:rPr>
              <w:t xml:space="preserve"> </w:t>
            </w:r>
            <w:proofErr w:type="spellStart"/>
            <w:r w:rsidRPr="00A0541A">
              <w:rPr>
                <w:rFonts w:ascii="Arial" w:hAnsi="Arial" w:cs="Arial"/>
              </w:rPr>
              <w:t>εὐμεγέθης</w:t>
            </w:r>
            <w:proofErr w:type="spellEnd"/>
            <w:r w:rsidRPr="00A0541A">
              <w:rPr>
                <w:rFonts w:ascii="Arial" w:hAnsi="Arial" w:cs="Arial"/>
              </w:rPr>
              <w:t xml:space="preserve"> </w:t>
            </w:r>
            <w:proofErr w:type="spellStart"/>
            <w:r w:rsidRPr="00A0541A">
              <w:rPr>
                <w:rFonts w:ascii="Arial" w:hAnsi="Arial" w:cs="Arial"/>
              </w:rPr>
              <w:t>ὥρᾳ</w:t>
            </w:r>
            <w:proofErr w:type="spellEnd"/>
            <w:r w:rsidRPr="00A0541A">
              <w:rPr>
                <w:rFonts w:ascii="Arial" w:hAnsi="Arial" w:cs="Arial"/>
              </w:rPr>
              <w:t xml:space="preserve"> </w:t>
            </w:r>
            <w:proofErr w:type="spellStart"/>
            <w:r w:rsidRPr="00A0541A">
              <w:rPr>
                <w:rFonts w:ascii="Arial" w:hAnsi="Arial" w:cs="Arial"/>
              </w:rPr>
              <w:t>θέρους</w:t>
            </w:r>
            <w:proofErr w:type="spellEnd"/>
          </w:p>
        </w:tc>
        <w:tc>
          <w:tcPr>
            <w:tcW w:w="5633" w:type="dxa"/>
            <w:shd w:val="clear" w:color="auto" w:fill="auto"/>
            <w:vAlign w:val="center"/>
          </w:tcPr>
          <w:p w14:paraId="56A425C8" w14:textId="77777777" w:rsidR="00225713" w:rsidRPr="00A0541A" w:rsidRDefault="00225713" w:rsidP="00C703A1">
            <w:pPr>
              <w:rPr>
                <w:rFonts w:ascii="Arial" w:hAnsi="Arial" w:cs="Arial"/>
              </w:rPr>
            </w:pPr>
            <w:r w:rsidRPr="00A0541A">
              <w:rPr>
                <w:rFonts w:ascii="Arial" w:hAnsi="Arial" w:cs="Arial"/>
              </w:rPr>
              <w:t>Ένα μεγαλόσωμο ελάφι σε εποχή καλοκαιριού,</w:t>
            </w:r>
          </w:p>
        </w:tc>
      </w:tr>
      <w:tr w:rsidR="00225713" w:rsidRPr="00A0541A" w14:paraId="2D4934E6" w14:textId="77777777" w:rsidTr="00C703A1">
        <w:trPr>
          <w:trHeight w:val="659"/>
          <w:jc w:val="center"/>
        </w:trPr>
        <w:tc>
          <w:tcPr>
            <w:tcW w:w="5633" w:type="dxa"/>
            <w:shd w:val="clear" w:color="auto" w:fill="auto"/>
            <w:vAlign w:val="center"/>
          </w:tcPr>
          <w:p w14:paraId="26EC66B9" w14:textId="77777777" w:rsidR="00225713" w:rsidRPr="00A0541A" w:rsidRDefault="00225713" w:rsidP="00C703A1">
            <w:pPr>
              <w:rPr>
                <w:rFonts w:ascii="Arial" w:hAnsi="Arial" w:cs="Arial"/>
              </w:rPr>
            </w:pPr>
            <w:proofErr w:type="spellStart"/>
            <w:r w:rsidRPr="00A0541A">
              <w:rPr>
                <w:rFonts w:ascii="Arial" w:hAnsi="Arial" w:cs="Arial"/>
              </w:rPr>
              <w:t>διψῶν</w:t>
            </w:r>
            <w:proofErr w:type="spellEnd"/>
            <w:r w:rsidRPr="00A0541A">
              <w:rPr>
                <w:rFonts w:ascii="Arial" w:hAnsi="Arial" w:cs="Arial"/>
              </w:rPr>
              <w:t xml:space="preserve"> </w:t>
            </w:r>
            <w:proofErr w:type="spellStart"/>
            <w:r w:rsidRPr="00A0541A">
              <w:rPr>
                <w:rFonts w:ascii="Arial" w:hAnsi="Arial" w:cs="Arial"/>
              </w:rPr>
              <w:t>παραγίνεται</w:t>
            </w:r>
            <w:proofErr w:type="spellEnd"/>
          </w:p>
        </w:tc>
        <w:tc>
          <w:tcPr>
            <w:tcW w:w="5633" w:type="dxa"/>
            <w:shd w:val="clear" w:color="auto" w:fill="auto"/>
            <w:vAlign w:val="center"/>
          </w:tcPr>
          <w:p w14:paraId="562D920F" w14:textId="77777777" w:rsidR="00225713" w:rsidRPr="00A0541A" w:rsidRDefault="00225713" w:rsidP="00C703A1">
            <w:pPr>
              <w:rPr>
                <w:rFonts w:ascii="Arial" w:hAnsi="Arial" w:cs="Arial"/>
              </w:rPr>
            </w:pPr>
            <w:r w:rsidRPr="00A0541A">
              <w:rPr>
                <w:rFonts w:ascii="Arial" w:hAnsi="Arial" w:cs="Arial"/>
              </w:rPr>
              <w:t>καθώς διψούσε, φτάνει κοντά</w:t>
            </w:r>
          </w:p>
        </w:tc>
      </w:tr>
      <w:tr w:rsidR="00225713" w:rsidRPr="00A0541A" w14:paraId="71385BB1" w14:textId="77777777" w:rsidTr="00C703A1">
        <w:trPr>
          <w:trHeight w:val="659"/>
          <w:jc w:val="center"/>
        </w:trPr>
        <w:tc>
          <w:tcPr>
            <w:tcW w:w="5633" w:type="dxa"/>
            <w:shd w:val="clear" w:color="auto" w:fill="auto"/>
            <w:vAlign w:val="center"/>
          </w:tcPr>
          <w:p w14:paraId="6C7F2129" w14:textId="77777777" w:rsidR="00225713" w:rsidRPr="00A0541A" w:rsidRDefault="00225713" w:rsidP="00C703A1">
            <w:pPr>
              <w:rPr>
                <w:rFonts w:ascii="Arial" w:hAnsi="Arial" w:cs="Arial"/>
              </w:rPr>
            </w:pPr>
            <w:proofErr w:type="spellStart"/>
            <w:r w:rsidRPr="00A0541A">
              <w:rPr>
                <w:rFonts w:ascii="Arial" w:hAnsi="Arial" w:cs="Arial"/>
              </w:rPr>
              <w:t>ἐπί</w:t>
            </w:r>
            <w:proofErr w:type="spellEnd"/>
            <w:r w:rsidRPr="00A0541A">
              <w:rPr>
                <w:rFonts w:ascii="Arial" w:hAnsi="Arial" w:cs="Arial"/>
              </w:rPr>
              <w:t xml:space="preserve"> </w:t>
            </w:r>
            <w:proofErr w:type="spellStart"/>
            <w:r w:rsidRPr="00A0541A">
              <w:rPr>
                <w:rFonts w:ascii="Arial" w:hAnsi="Arial" w:cs="Arial"/>
              </w:rPr>
              <w:t>τινα</w:t>
            </w:r>
            <w:proofErr w:type="spellEnd"/>
            <w:r w:rsidRPr="00A0541A">
              <w:rPr>
                <w:rFonts w:ascii="Arial" w:hAnsi="Arial" w:cs="Arial"/>
              </w:rPr>
              <w:t xml:space="preserve"> </w:t>
            </w:r>
            <w:proofErr w:type="spellStart"/>
            <w:r w:rsidRPr="00A0541A">
              <w:rPr>
                <w:rFonts w:ascii="Arial" w:hAnsi="Arial" w:cs="Arial"/>
              </w:rPr>
              <w:t>πηγὴν</w:t>
            </w:r>
            <w:proofErr w:type="spellEnd"/>
            <w:r w:rsidRPr="00A0541A">
              <w:rPr>
                <w:rFonts w:ascii="Arial" w:hAnsi="Arial" w:cs="Arial"/>
              </w:rPr>
              <w:t xml:space="preserve"> </w:t>
            </w:r>
            <w:proofErr w:type="spellStart"/>
            <w:r w:rsidRPr="00A0541A">
              <w:rPr>
                <w:rFonts w:ascii="Arial" w:hAnsi="Arial" w:cs="Arial"/>
              </w:rPr>
              <w:t>διαυγῆ</w:t>
            </w:r>
            <w:proofErr w:type="spellEnd"/>
            <w:r w:rsidRPr="00A0541A">
              <w:rPr>
                <w:rFonts w:ascii="Arial" w:hAnsi="Arial" w:cs="Arial"/>
              </w:rPr>
              <w:t xml:space="preserve"> </w:t>
            </w:r>
            <w:proofErr w:type="spellStart"/>
            <w:r w:rsidRPr="00A0541A">
              <w:rPr>
                <w:rFonts w:ascii="Arial" w:hAnsi="Arial" w:cs="Arial"/>
              </w:rPr>
              <w:t>καὶ</w:t>
            </w:r>
            <w:proofErr w:type="spellEnd"/>
            <w:r w:rsidRPr="00A0541A">
              <w:rPr>
                <w:rFonts w:ascii="Arial" w:hAnsi="Arial" w:cs="Arial"/>
              </w:rPr>
              <w:t xml:space="preserve"> </w:t>
            </w:r>
            <w:proofErr w:type="spellStart"/>
            <w:r w:rsidRPr="00A0541A">
              <w:rPr>
                <w:rFonts w:ascii="Arial" w:hAnsi="Arial" w:cs="Arial"/>
              </w:rPr>
              <w:t>βαθεῖαν</w:t>
            </w:r>
            <w:proofErr w:type="spellEnd"/>
          </w:p>
        </w:tc>
        <w:tc>
          <w:tcPr>
            <w:tcW w:w="5633" w:type="dxa"/>
            <w:shd w:val="clear" w:color="auto" w:fill="auto"/>
            <w:vAlign w:val="center"/>
          </w:tcPr>
          <w:p w14:paraId="64281848" w14:textId="77777777" w:rsidR="00225713" w:rsidRPr="00A0541A" w:rsidRDefault="00225713" w:rsidP="00C703A1">
            <w:pPr>
              <w:rPr>
                <w:rFonts w:ascii="Arial" w:hAnsi="Arial" w:cs="Arial"/>
              </w:rPr>
            </w:pPr>
            <w:r w:rsidRPr="00A0541A">
              <w:rPr>
                <w:rFonts w:ascii="Arial" w:hAnsi="Arial" w:cs="Arial"/>
              </w:rPr>
              <w:t xml:space="preserve">σε κάποια καθαρή και βαθιά πηγή </w:t>
            </w:r>
          </w:p>
        </w:tc>
      </w:tr>
      <w:tr w:rsidR="00225713" w:rsidRPr="00A0541A" w14:paraId="4E27BE83" w14:textId="77777777" w:rsidTr="00C703A1">
        <w:trPr>
          <w:trHeight w:val="659"/>
          <w:jc w:val="center"/>
        </w:trPr>
        <w:tc>
          <w:tcPr>
            <w:tcW w:w="5633" w:type="dxa"/>
            <w:shd w:val="clear" w:color="auto" w:fill="auto"/>
            <w:vAlign w:val="center"/>
          </w:tcPr>
          <w:p w14:paraId="1A2297D4" w14:textId="77777777" w:rsidR="00225713" w:rsidRPr="00A0541A" w:rsidRDefault="00225713" w:rsidP="00C703A1">
            <w:pPr>
              <w:rPr>
                <w:rFonts w:ascii="Arial" w:hAnsi="Arial" w:cs="Arial"/>
              </w:rPr>
            </w:pPr>
            <w:proofErr w:type="spellStart"/>
            <w:r w:rsidRPr="00A0541A">
              <w:rPr>
                <w:rFonts w:ascii="Arial" w:hAnsi="Arial" w:cs="Arial"/>
              </w:rPr>
              <w:t>καὶ</w:t>
            </w:r>
            <w:proofErr w:type="spellEnd"/>
            <w:r w:rsidRPr="00A0541A">
              <w:rPr>
                <w:rFonts w:ascii="Arial" w:hAnsi="Arial" w:cs="Arial"/>
              </w:rPr>
              <w:t xml:space="preserve"> </w:t>
            </w:r>
            <w:proofErr w:type="spellStart"/>
            <w:r w:rsidRPr="00A0541A">
              <w:rPr>
                <w:rFonts w:ascii="Arial" w:hAnsi="Arial" w:cs="Arial"/>
              </w:rPr>
              <w:t>πιὼν</w:t>
            </w:r>
            <w:proofErr w:type="spellEnd"/>
            <w:r w:rsidRPr="00A0541A">
              <w:rPr>
                <w:rFonts w:ascii="Arial" w:hAnsi="Arial" w:cs="Arial"/>
              </w:rPr>
              <w:t xml:space="preserve"> </w:t>
            </w:r>
            <w:proofErr w:type="spellStart"/>
            <w:r w:rsidRPr="00A0541A">
              <w:rPr>
                <w:rFonts w:ascii="Arial" w:hAnsi="Arial" w:cs="Arial"/>
              </w:rPr>
              <w:t>ὅσον</w:t>
            </w:r>
            <w:proofErr w:type="spellEnd"/>
            <w:r w:rsidRPr="00A0541A">
              <w:rPr>
                <w:rFonts w:ascii="Arial" w:hAnsi="Arial" w:cs="Arial"/>
              </w:rPr>
              <w:t xml:space="preserve"> </w:t>
            </w:r>
            <w:proofErr w:type="spellStart"/>
            <w:r w:rsidRPr="00A0541A">
              <w:rPr>
                <w:rFonts w:ascii="Arial" w:hAnsi="Arial" w:cs="Arial"/>
              </w:rPr>
              <w:t>ἤθελεν</w:t>
            </w:r>
            <w:proofErr w:type="spellEnd"/>
            <w:r w:rsidRPr="00A0541A">
              <w:rPr>
                <w:rFonts w:ascii="Arial" w:hAnsi="Arial" w:cs="Arial"/>
              </w:rPr>
              <w:t xml:space="preserve"> </w:t>
            </w:r>
          </w:p>
        </w:tc>
        <w:tc>
          <w:tcPr>
            <w:tcW w:w="5633" w:type="dxa"/>
            <w:shd w:val="clear" w:color="auto" w:fill="auto"/>
            <w:vAlign w:val="center"/>
          </w:tcPr>
          <w:p w14:paraId="3C2763AD" w14:textId="77777777" w:rsidR="00225713" w:rsidRPr="00A0541A" w:rsidRDefault="00225713" w:rsidP="00C703A1">
            <w:pPr>
              <w:rPr>
                <w:rFonts w:ascii="Arial" w:hAnsi="Arial" w:cs="Arial"/>
              </w:rPr>
            </w:pPr>
            <w:r w:rsidRPr="00A0541A">
              <w:rPr>
                <w:rFonts w:ascii="Arial" w:hAnsi="Arial" w:cs="Arial"/>
              </w:rPr>
              <w:t> και, αφού ήπιε όσο (νερό) ήθελε,</w:t>
            </w:r>
          </w:p>
        </w:tc>
      </w:tr>
      <w:tr w:rsidR="00225713" w:rsidRPr="00A0541A" w14:paraId="257CE245" w14:textId="77777777" w:rsidTr="00C703A1">
        <w:trPr>
          <w:trHeight w:val="659"/>
          <w:jc w:val="center"/>
        </w:trPr>
        <w:tc>
          <w:tcPr>
            <w:tcW w:w="5633" w:type="dxa"/>
            <w:shd w:val="clear" w:color="auto" w:fill="auto"/>
            <w:vAlign w:val="center"/>
          </w:tcPr>
          <w:p w14:paraId="65C4792F" w14:textId="77777777" w:rsidR="00225713" w:rsidRPr="00A0541A" w:rsidRDefault="00225713" w:rsidP="00C703A1">
            <w:pPr>
              <w:rPr>
                <w:rFonts w:ascii="Arial" w:hAnsi="Arial" w:cs="Arial"/>
              </w:rPr>
            </w:pPr>
            <w:proofErr w:type="spellStart"/>
            <w:r w:rsidRPr="00A0541A">
              <w:rPr>
                <w:rFonts w:ascii="Arial" w:hAnsi="Arial" w:cs="Arial"/>
              </w:rPr>
              <w:t>προσεῖχεν</w:t>
            </w:r>
            <w:proofErr w:type="spellEnd"/>
            <w:r w:rsidRPr="00A0541A">
              <w:rPr>
                <w:rFonts w:ascii="Arial" w:hAnsi="Arial" w:cs="Arial"/>
              </w:rPr>
              <w:t xml:space="preserve"> </w:t>
            </w:r>
            <w:proofErr w:type="spellStart"/>
            <w:r w:rsidRPr="00A0541A">
              <w:rPr>
                <w:rFonts w:ascii="Arial" w:hAnsi="Arial" w:cs="Arial"/>
              </w:rPr>
              <w:t>τῇ</w:t>
            </w:r>
            <w:proofErr w:type="spellEnd"/>
            <w:r w:rsidRPr="00A0541A">
              <w:rPr>
                <w:rFonts w:ascii="Arial" w:hAnsi="Arial" w:cs="Arial"/>
              </w:rPr>
              <w:t xml:space="preserve"> </w:t>
            </w:r>
            <w:proofErr w:type="spellStart"/>
            <w:r w:rsidRPr="00A0541A">
              <w:rPr>
                <w:rFonts w:ascii="Arial" w:hAnsi="Arial" w:cs="Arial"/>
              </w:rPr>
              <w:t>τοῦ</w:t>
            </w:r>
            <w:proofErr w:type="spellEnd"/>
            <w:r w:rsidRPr="00A0541A">
              <w:rPr>
                <w:rFonts w:ascii="Arial" w:hAnsi="Arial" w:cs="Arial"/>
              </w:rPr>
              <w:t xml:space="preserve"> </w:t>
            </w:r>
            <w:proofErr w:type="spellStart"/>
            <w:r w:rsidRPr="00A0541A">
              <w:rPr>
                <w:rFonts w:ascii="Arial" w:hAnsi="Arial" w:cs="Arial"/>
              </w:rPr>
              <w:t>σώματος</w:t>
            </w:r>
            <w:proofErr w:type="spellEnd"/>
            <w:r w:rsidRPr="00A0541A">
              <w:rPr>
                <w:rFonts w:ascii="Arial" w:hAnsi="Arial" w:cs="Arial"/>
              </w:rPr>
              <w:t xml:space="preserve"> </w:t>
            </w:r>
            <w:proofErr w:type="spellStart"/>
            <w:r w:rsidRPr="00A0541A">
              <w:rPr>
                <w:rFonts w:ascii="Arial" w:hAnsi="Arial" w:cs="Arial"/>
              </w:rPr>
              <w:t>ἰδέᾳ</w:t>
            </w:r>
            <w:proofErr w:type="spellEnd"/>
            <w:r w:rsidRPr="00A0541A">
              <w:rPr>
                <w:rFonts w:ascii="Arial" w:hAnsi="Arial" w:cs="Arial"/>
              </w:rPr>
              <w:t>.</w:t>
            </w:r>
          </w:p>
        </w:tc>
        <w:tc>
          <w:tcPr>
            <w:tcW w:w="5633" w:type="dxa"/>
            <w:shd w:val="clear" w:color="auto" w:fill="auto"/>
            <w:vAlign w:val="center"/>
          </w:tcPr>
          <w:p w14:paraId="3D69F8DC" w14:textId="77777777" w:rsidR="00225713" w:rsidRPr="00A0541A" w:rsidRDefault="00225713" w:rsidP="00C703A1">
            <w:pPr>
              <w:rPr>
                <w:rFonts w:ascii="Arial" w:hAnsi="Arial" w:cs="Arial"/>
              </w:rPr>
            </w:pPr>
            <w:r w:rsidRPr="00A0541A">
              <w:rPr>
                <w:rFonts w:ascii="Arial" w:hAnsi="Arial" w:cs="Arial"/>
              </w:rPr>
              <w:t>παρατηρούσε τη μορφή του σώματός του.</w:t>
            </w:r>
          </w:p>
        </w:tc>
      </w:tr>
      <w:tr w:rsidR="00225713" w:rsidRPr="00A0541A" w14:paraId="2E27D022" w14:textId="77777777" w:rsidTr="00C703A1">
        <w:trPr>
          <w:trHeight w:val="659"/>
          <w:jc w:val="center"/>
        </w:trPr>
        <w:tc>
          <w:tcPr>
            <w:tcW w:w="5633" w:type="dxa"/>
            <w:shd w:val="clear" w:color="auto" w:fill="auto"/>
            <w:vAlign w:val="center"/>
          </w:tcPr>
          <w:p w14:paraId="43013C72" w14:textId="77777777" w:rsidR="00225713" w:rsidRPr="00A0541A" w:rsidRDefault="00225713" w:rsidP="00C703A1">
            <w:pPr>
              <w:rPr>
                <w:rFonts w:ascii="Arial" w:hAnsi="Arial" w:cs="Arial"/>
              </w:rPr>
            </w:pPr>
            <w:proofErr w:type="spellStart"/>
            <w:r w:rsidRPr="00A0541A">
              <w:rPr>
                <w:rFonts w:ascii="Arial" w:hAnsi="Arial" w:cs="Arial"/>
              </w:rPr>
              <w:t>Καὶ</w:t>
            </w:r>
            <w:proofErr w:type="spellEnd"/>
            <w:r w:rsidRPr="00A0541A">
              <w:rPr>
                <w:rFonts w:ascii="Arial" w:hAnsi="Arial" w:cs="Arial"/>
              </w:rPr>
              <w:t xml:space="preserve"> </w:t>
            </w:r>
            <w:proofErr w:type="spellStart"/>
            <w:r w:rsidRPr="00A0541A">
              <w:rPr>
                <w:rFonts w:ascii="Arial" w:hAnsi="Arial" w:cs="Arial"/>
              </w:rPr>
              <w:t>μάλιστα</w:t>
            </w:r>
            <w:proofErr w:type="spellEnd"/>
            <w:r w:rsidRPr="00A0541A">
              <w:rPr>
                <w:rFonts w:ascii="Arial" w:hAnsi="Arial" w:cs="Arial"/>
              </w:rPr>
              <w:t xml:space="preserve"> </w:t>
            </w:r>
            <w:proofErr w:type="spellStart"/>
            <w:r w:rsidRPr="00A0541A">
              <w:rPr>
                <w:rFonts w:ascii="Arial" w:hAnsi="Arial" w:cs="Arial"/>
              </w:rPr>
              <w:t>μὲν</w:t>
            </w:r>
            <w:proofErr w:type="spellEnd"/>
            <w:r w:rsidRPr="00A0541A">
              <w:rPr>
                <w:rFonts w:ascii="Arial" w:hAnsi="Arial" w:cs="Arial"/>
              </w:rPr>
              <w:t xml:space="preserve"> </w:t>
            </w:r>
            <w:proofErr w:type="spellStart"/>
            <w:r w:rsidRPr="00A0541A">
              <w:rPr>
                <w:rFonts w:ascii="Arial" w:hAnsi="Arial" w:cs="Arial"/>
              </w:rPr>
              <w:t>ἐπῄνει</w:t>
            </w:r>
            <w:proofErr w:type="spellEnd"/>
            <w:r w:rsidRPr="00A0541A">
              <w:rPr>
                <w:rFonts w:ascii="Arial" w:hAnsi="Arial" w:cs="Arial"/>
              </w:rPr>
              <w:t xml:space="preserve"> </w:t>
            </w:r>
            <w:proofErr w:type="spellStart"/>
            <w:r w:rsidRPr="00A0541A">
              <w:rPr>
                <w:rFonts w:ascii="Arial" w:hAnsi="Arial" w:cs="Arial"/>
              </w:rPr>
              <w:t>τὴν</w:t>
            </w:r>
            <w:proofErr w:type="spellEnd"/>
            <w:r w:rsidRPr="00A0541A">
              <w:rPr>
                <w:rFonts w:ascii="Arial" w:hAnsi="Arial" w:cs="Arial"/>
              </w:rPr>
              <w:t xml:space="preserve"> </w:t>
            </w:r>
            <w:proofErr w:type="spellStart"/>
            <w:r w:rsidRPr="00A0541A">
              <w:rPr>
                <w:rFonts w:ascii="Arial" w:hAnsi="Arial" w:cs="Arial"/>
              </w:rPr>
              <w:t>φύσιν</w:t>
            </w:r>
            <w:proofErr w:type="spellEnd"/>
            <w:r w:rsidRPr="00A0541A">
              <w:rPr>
                <w:rFonts w:ascii="Arial" w:hAnsi="Arial" w:cs="Arial"/>
              </w:rPr>
              <w:t xml:space="preserve"> </w:t>
            </w:r>
            <w:proofErr w:type="spellStart"/>
            <w:r w:rsidRPr="00A0541A">
              <w:rPr>
                <w:rFonts w:ascii="Arial" w:hAnsi="Arial" w:cs="Arial"/>
              </w:rPr>
              <w:t>τῶν</w:t>
            </w:r>
            <w:proofErr w:type="spellEnd"/>
            <w:r w:rsidRPr="00A0541A">
              <w:rPr>
                <w:rFonts w:ascii="Arial" w:hAnsi="Arial" w:cs="Arial"/>
              </w:rPr>
              <w:t xml:space="preserve"> </w:t>
            </w:r>
            <w:proofErr w:type="spellStart"/>
            <w:r w:rsidRPr="00A0541A">
              <w:rPr>
                <w:rFonts w:ascii="Arial" w:hAnsi="Arial" w:cs="Arial"/>
              </w:rPr>
              <w:t>κεράτων</w:t>
            </w:r>
            <w:proofErr w:type="spellEnd"/>
          </w:p>
        </w:tc>
        <w:tc>
          <w:tcPr>
            <w:tcW w:w="5633" w:type="dxa"/>
            <w:shd w:val="clear" w:color="auto" w:fill="auto"/>
            <w:vAlign w:val="center"/>
          </w:tcPr>
          <w:p w14:paraId="2178B0EA" w14:textId="77777777" w:rsidR="00225713" w:rsidRPr="00A0541A" w:rsidRDefault="00225713" w:rsidP="00C703A1">
            <w:pPr>
              <w:rPr>
                <w:rFonts w:ascii="Arial" w:hAnsi="Arial" w:cs="Arial"/>
              </w:rPr>
            </w:pPr>
            <w:r w:rsidRPr="00A0541A">
              <w:rPr>
                <w:rFonts w:ascii="Arial" w:hAnsi="Arial" w:cs="Arial"/>
              </w:rPr>
              <w:t>Και κυρίως επαινούσε τη φύση των κεράτων του</w:t>
            </w:r>
          </w:p>
        </w:tc>
      </w:tr>
      <w:tr w:rsidR="00225713" w:rsidRPr="00A0541A" w14:paraId="15283CD9" w14:textId="77777777" w:rsidTr="00C703A1">
        <w:trPr>
          <w:trHeight w:val="659"/>
          <w:jc w:val="center"/>
        </w:trPr>
        <w:tc>
          <w:tcPr>
            <w:tcW w:w="5633" w:type="dxa"/>
            <w:shd w:val="clear" w:color="auto" w:fill="auto"/>
            <w:vAlign w:val="center"/>
          </w:tcPr>
          <w:p w14:paraId="48687AFF" w14:textId="77777777" w:rsidR="00225713" w:rsidRPr="00A0541A" w:rsidRDefault="00225713" w:rsidP="00C703A1">
            <w:pPr>
              <w:rPr>
                <w:rFonts w:ascii="Arial" w:hAnsi="Arial" w:cs="Arial"/>
              </w:rPr>
            </w:pPr>
            <w:proofErr w:type="spellStart"/>
            <w:r w:rsidRPr="00A0541A">
              <w:rPr>
                <w:rFonts w:ascii="Arial" w:hAnsi="Arial" w:cs="Arial"/>
              </w:rPr>
              <w:t>ὡς</w:t>
            </w:r>
            <w:proofErr w:type="spellEnd"/>
            <w:r w:rsidRPr="00A0541A">
              <w:rPr>
                <w:rFonts w:ascii="Arial" w:hAnsi="Arial" w:cs="Arial"/>
              </w:rPr>
              <w:t xml:space="preserve"> </w:t>
            </w:r>
            <w:proofErr w:type="spellStart"/>
            <w:r w:rsidRPr="00A0541A">
              <w:rPr>
                <w:rFonts w:ascii="Arial" w:hAnsi="Arial" w:cs="Arial"/>
              </w:rPr>
              <w:t>κόσμος</w:t>
            </w:r>
            <w:proofErr w:type="spellEnd"/>
            <w:r w:rsidRPr="00A0541A">
              <w:rPr>
                <w:rFonts w:ascii="Arial" w:hAnsi="Arial" w:cs="Arial"/>
              </w:rPr>
              <w:t xml:space="preserve"> </w:t>
            </w:r>
            <w:proofErr w:type="spellStart"/>
            <w:r w:rsidRPr="00A0541A">
              <w:rPr>
                <w:rFonts w:ascii="Arial" w:hAnsi="Arial" w:cs="Arial"/>
              </w:rPr>
              <w:t>εἴη</w:t>
            </w:r>
            <w:proofErr w:type="spellEnd"/>
            <w:r w:rsidRPr="00A0541A">
              <w:rPr>
                <w:rFonts w:ascii="Arial" w:hAnsi="Arial" w:cs="Arial"/>
              </w:rPr>
              <w:t xml:space="preserve"> </w:t>
            </w:r>
            <w:proofErr w:type="spellStart"/>
            <w:r w:rsidRPr="00A0541A">
              <w:rPr>
                <w:rFonts w:ascii="Arial" w:hAnsi="Arial" w:cs="Arial"/>
              </w:rPr>
              <w:t>παντὶ</w:t>
            </w:r>
            <w:proofErr w:type="spellEnd"/>
            <w:r w:rsidRPr="00A0541A">
              <w:rPr>
                <w:rFonts w:ascii="Arial" w:hAnsi="Arial" w:cs="Arial"/>
              </w:rPr>
              <w:t xml:space="preserve"> </w:t>
            </w:r>
            <w:proofErr w:type="spellStart"/>
            <w:r w:rsidRPr="00A0541A">
              <w:rPr>
                <w:rFonts w:ascii="Arial" w:hAnsi="Arial" w:cs="Arial"/>
              </w:rPr>
              <w:t>τῷ</w:t>
            </w:r>
            <w:proofErr w:type="spellEnd"/>
            <w:r w:rsidRPr="00A0541A">
              <w:rPr>
                <w:rFonts w:ascii="Arial" w:hAnsi="Arial" w:cs="Arial"/>
              </w:rPr>
              <w:t xml:space="preserve"> </w:t>
            </w:r>
            <w:proofErr w:type="spellStart"/>
            <w:r w:rsidRPr="00A0541A">
              <w:rPr>
                <w:rFonts w:ascii="Arial" w:hAnsi="Arial" w:cs="Arial"/>
              </w:rPr>
              <w:t>σώματι</w:t>
            </w:r>
            <w:proofErr w:type="spellEnd"/>
            <w:r w:rsidRPr="00A0541A">
              <w:rPr>
                <w:rFonts w:ascii="Arial" w:hAnsi="Arial" w:cs="Arial"/>
              </w:rPr>
              <w:t xml:space="preserve">. </w:t>
            </w:r>
          </w:p>
        </w:tc>
        <w:tc>
          <w:tcPr>
            <w:tcW w:w="5633" w:type="dxa"/>
            <w:shd w:val="clear" w:color="auto" w:fill="auto"/>
            <w:vAlign w:val="center"/>
          </w:tcPr>
          <w:p w14:paraId="6B436FE3" w14:textId="77777777" w:rsidR="00225713" w:rsidRPr="00A0541A" w:rsidRDefault="00225713" w:rsidP="00C703A1">
            <w:pPr>
              <w:rPr>
                <w:rFonts w:ascii="Arial" w:hAnsi="Arial" w:cs="Arial"/>
              </w:rPr>
            </w:pPr>
            <w:r w:rsidRPr="00A0541A">
              <w:rPr>
                <w:rFonts w:ascii="Arial" w:hAnsi="Arial" w:cs="Arial"/>
              </w:rPr>
              <w:t>με την ιδέα ότι αυτά ήταν στολίδι για όλο το σώμα του.</w:t>
            </w:r>
          </w:p>
        </w:tc>
      </w:tr>
      <w:tr w:rsidR="00225713" w:rsidRPr="00A0541A" w14:paraId="5BF3CB3D" w14:textId="77777777" w:rsidTr="00C703A1">
        <w:trPr>
          <w:trHeight w:val="659"/>
          <w:jc w:val="center"/>
        </w:trPr>
        <w:tc>
          <w:tcPr>
            <w:tcW w:w="5633" w:type="dxa"/>
            <w:shd w:val="clear" w:color="auto" w:fill="auto"/>
            <w:vAlign w:val="center"/>
          </w:tcPr>
          <w:p w14:paraId="43B2FB2B" w14:textId="77777777" w:rsidR="00225713" w:rsidRPr="00A0541A" w:rsidRDefault="00225713" w:rsidP="00C703A1">
            <w:pPr>
              <w:rPr>
                <w:rFonts w:ascii="Arial" w:hAnsi="Arial" w:cs="Arial"/>
              </w:rPr>
            </w:pPr>
            <w:proofErr w:type="spellStart"/>
            <w:r w:rsidRPr="00A0541A">
              <w:rPr>
                <w:rFonts w:ascii="Arial" w:hAnsi="Arial" w:cs="Arial"/>
              </w:rPr>
              <w:t>Ἔψεγεν</w:t>
            </w:r>
            <w:proofErr w:type="spellEnd"/>
            <w:r w:rsidRPr="00A0541A">
              <w:rPr>
                <w:rFonts w:ascii="Arial" w:hAnsi="Arial" w:cs="Arial"/>
              </w:rPr>
              <w:t xml:space="preserve"> </w:t>
            </w:r>
            <w:proofErr w:type="spellStart"/>
            <w:r w:rsidRPr="00A0541A">
              <w:rPr>
                <w:rFonts w:ascii="Arial" w:hAnsi="Arial" w:cs="Arial"/>
              </w:rPr>
              <w:t>δὲ</w:t>
            </w:r>
            <w:proofErr w:type="spellEnd"/>
            <w:r w:rsidRPr="00A0541A">
              <w:rPr>
                <w:rFonts w:ascii="Arial" w:hAnsi="Arial" w:cs="Arial"/>
              </w:rPr>
              <w:t xml:space="preserve"> </w:t>
            </w:r>
            <w:proofErr w:type="spellStart"/>
            <w:r w:rsidRPr="00A0541A">
              <w:rPr>
                <w:rFonts w:ascii="Arial" w:hAnsi="Arial" w:cs="Arial"/>
              </w:rPr>
              <w:t>τὴν</w:t>
            </w:r>
            <w:proofErr w:type="spellEnd"/>
            <w:r w:rsidRPr="00A0541A">
              <w:rPr>
                <w:rFonts w:ascii="Arial" w:hAnsi="Arial" w:cs="Arial"/>
              </w:rPr>
              <w:t xml:space="preserve"> </w:t>
            </w:r>
            <w:proofErr w:type="spellStart"/>
            <w:r w:rsidRPr="00A0541A">
              <w:rPr>
                <w:rFonts w:ascii="Arial" w:hAnsi="Arial" w:cs="Arial"/>
              </w:rPr>
              <w:t>τῶν</w:t>
            </w:r>
            <w:proofErr w:type="spellEnd"/>
            <w:r w:rsidRPr="00A0541A">
              <w:rPr>
                <w:rFonts w:ascii="Arial" w:hAnsi="Arial" w:cs="Arial"/>
              </w:rPr>
              <w:t xml:space="preserve"> </w:t>
            </w:r>
            <w:proofErr w:type="spellStart"/>
            <w:r w:rsidRPr="00A0541A">
              <w:rPr>
                <w:rFonts w:ascii="Arial" w:hAnsi="Arial" w:cs="Arial"/>
              </w:rPr>
              <w:t>σκελῶν</w:t>
            </w:r>
            <w:proofErr w:type="spellEnd"/>
            <w:r w:rsidRPr="00A0541A">
              <w:rPr>
                <w:rFonts w:ascii="Arial" w:hAnsi="Arial" w:cs="Arial"/>
              </w:rPr>
              <w:t xml:space="preserve"> </w:t>
            </w:r>
            <w:proofErr w:type="spellStart"/>
            <w:r w:rsidRPr="00A0541A">
              <w:rPr>
                <w:rFonts w:ascii="Arial" w:hAnsi="Arial" w:cs="Arial"/>
              </w:rPr>
              <w:t>λεπτότητα</w:t>
            </w:r>
            <w:proofErr w:type="spellEnd"/>
          </w:p>
        </w:tc>
        <w:tc>
          <w:tcPr>
            <w:tcW w:w="5633" w:type="dxa"/>
            <w:shd w:val="clear" w:color="auto" w:fill="auto"/>
            <w:vAlign w:val="center"/>
          </w:tcPr>
          <w:p w14:paraId="445A6C26" w14:textId="77777777" w:rsidR="00225713" w:rsidRPr="00A0541A" w:rsidRDefault="00225713" w:rsidP="00C703A1">
            <w:pPr>
              <w:rPr>
                <w:rFonts w:ascii="Arial" w:hAnsi="Arial" w:cs="Arial"/>
              </w:rPr>
            </w:pPr>
            <w:r w:rsidRPr="00A0541A">
              <w:rPr>
                <w:rFonts w:ascii="Arial" w:hAnsi="Arial" w:cs="Arial"/>
              </w:rPr>
              <w:t>Αντίθετα, κατηγορούσε τα λεπτά του πόδια,</w:t>
            </w:r>
          </w:p>
        </w:tc>
      </w:tr>
      <w:tr w:rsidR="00225713" w:rsidRPr="00A0541A" w14:paraId="7D37138D" w14:textId="77777777" w:rsidTr="00C703A1">
        <w:trPr>
          <w:trHeight w:val="659"/>
          <w:jc w:val="center"/>
        </w:trPr>
        <w:tc>
          <w:tcPr>
            <w:tcW w:w="5633" w:type="dxa"/>
            <w:shd w:val="clear" w:color="auto" w:fill="auto"/>
            <w:vAlign w:val="center"/>
          </w:tcPr>
          <w:p w14:paraId="32C8D068" w14:textId="77777777" w:rsidR="00225713" w:rsidRPr="00A0541A" w:rsidRDefault="00225713" w:rsidP="00C703A1">
            <w:pPr>
              <w:rPr>
                <w:rFonts w:ascii="Arial" w:hAnsi="Arial" w:cs="Arial"/>
              </w:rPr>
            </w:pPr>
            <w:proofErr w:type="spellStart"/>
            <w:r w:rsidRPr="00A0541A">
              <w:rPr>
                <w:rFonts w:ascii="Arial" w:hAnsi="Arial" w:cs="Arial"/>
              </w:rPr>
              <w:t>ὠς</w:t>
            </w:r>
            <w:proofErr w:type="spellEnd"/>
            <w:r w:rsidRPr="00A0541A">
              <w:rPr>
                <w:rFonts w:ascii="Arial" w:hAnsi="Arial" w:cs="Arial"/>
              </w:rPr>
              <w:t xml:space="preserve"> </w:t>
            </w:r>
            <w:proofErr w:type="spellStart"/>
            <w:r w:rsidRPr="00A0541A">
              <w:rPr>
                <w:rFonts w:ascii="Arial" w:hAnsi="Arial" w:cs="Arial"/>
              </w:rPr>
              <w:t>οὐχ</w:t>
            </w:r>
            <w:proofErr w:type="spellEnd"/>
            <w:r w:rsidRPr="00A0541A">
              <w:rPr>
                <w:rFonts w:ascii="Arial" w:hAnsi="Arial" w:cs="Arial"/>
              </w:rPr>
              <w:t xml:space="preserve"> </w:t>
            </w:r>
            <w:proofErr w:type="spellStart"/>
            <w:r w:rsidRPr="00A0541A">
              <w:rPr>
                <w:rFonts w:ascii="Arial" w:hAnsi="Arial" w:cs="Arial"/>
              </w:rPr>
              <w:t>οἵων</w:t>
            </w:r>
            <w:proofErr w:type="spellEnd"/>
            <w:r w:rsidRPr="00A0541A">
              <w:rPr>
                <w:rFonts w:ascii="Arial" w:hAnsi="Arial" w:cs="Arial"/>
              </w:rPr>
              <w:t xml:space="preserve"> τε </w:t>
            </w:r>
            <w:proofErr w:type="spellStart"/>
            <w:r w:rsidRPr="00A0541A">
              <w:rPr>
                <w:rFonts w:ascii="Arial" w:hAnsi="Arial" w:cs="Arial"/>
              </w:rPr>
              <w:t>ὄντων</w:t>
            </w:r>
            <w:proofErr w:type="spellEnd"/>
            <w:r w:rsidRPr="00A0541A">
              <w:rPr>
                <w:rFonts w:ascii="Arial" w:hAnsi="Arial" w:cs="Arial"/>
              </w:rPr>
              <w:t xml:space="preserve"> </w:t>
            </w:r>
            <w:proofErr w:type="spellStart"/>
            <w:r w:rsidRPr="00A0541A">
              <w:rPr>
                <w:rFonts w:ascii="Arial" w:hAnsi="Arial" w:cs="Arial"/>
              </w:rPr>
              <w:t>φέρειν</w:t>
            </w:r>
            <w:proofErr w:type="spellEnd"/>
            <w:r w:rsidRPr="00A0541A">
              <w:rPr>
                <w:rFonts w:ascii="Arial" w:hAnsi="Arial" w:cs="Arial"/>
              </w:rPr>
              <w:t xml:space="preserve"> </w:t>
            </w:r>
            <w:proofErr w:type="spellStart"/>
            <w:r w:rsidRPr="00A0541A">
              <w:rPr>
                <w:rFonts w:ascii="Arial" w:hAnsi="Arial" w:cs="Arial"/>
              </w:rPr>
              <w:t>πᾶν</w:t>
            </w:r>
            <w:proofErr w:type="spellEnd"/>
            <w:r w:rsidRPr="00A0541A">
              <w:rPr>
                <w:rFonts w:ascii="Arial" w:hAnsi="Arial" w:cs="Arial"/>
              </w:rPr>
              <w:t xml:space="preserve"> </w:t>
            </w:r>
            <w:proofErr w:type="spellStart"/>
            <w:r w:rsidRPr="00A0541A">
              <w:rPr>
                <w:rFonts w:ascii="Arial" w:hAnsi="Arial" w:cs="Arial"/>
              </w:rPr>
              <w:t>τὸ</w:t>
            </w:r>
            <w:proofErr w:type="spellEnd"/>
            <w:r w:rsidRPr="00A0541A">
              <w:rPr>
                <w:rFonts w:ascii="Arial" w:hAnsi="Arial" w:cs="Arial"/>
              </w:rPr>
              <w:t xml:space="preserve"> </w:t>
            </w:r>
            <w:proofErr w:type="spellStart"/>
            <w:r w:rsidRPr="00A0541A">
              <w:rPr>
                <w:rFonts w:ascii="Arial" w:hAnsi="Arial" w:cs="Arial"/>
              </w:rPr>
              <w:t>βάρος</w:t>
            </w:r>
            <w:proofErr w:type="spellEnd"/>
            <w:r w:rsidRPr="00A0541A">
              <w:rPr>
                <w:rFonts w:ascii="Arial" w:hAnsi="Arial" w:cs="Arial"/>
              </w:rPr>
              <w:t>.</w:t>
            </w:r>
          </w:p>
        </w:tc>
        <w:tc>
          <w:tcPr>
            <w:tcW w:w="5633" w:type="dxa"/>
            <w:shd w:val="clear" w:color="auto" w:fill="auto"/>
            <w:vAlign w:val="center"/>
          </w:tcPr>
          <w:p w14:paraId="5CEFF92D" w14:textId="77777777" w:rsidR="00225713" w:rsidRPr="00A0541A" w:rsidRDefault="00225713" w:rsidP="00C703A1">
            <w:pPr>
              <w:rPr>
                <w:rFonts w:ascii="Arial" w:hAnsi="Arial" w:cs="Arial"/>
              </w:rPr>
            </w:pPr>
            <w:r w:rsidRPr="00A0541A">
              <w:rPr>
                <w:rFonts w:ascii="Arial" w:hAnsi="Arial" w:cs="Arial"/>
              </w:rPr>
              <w:t>επειδή, κατά τη γνώμη του, δεν μπορούσαν να αντέξουν όλο το βάρος του.</w:t>
            </w:r>
          </w:p>
        </w:tc>
      </w:tr>
      <w:tr w:rsidR="00225713" w:rsidRPr="00A0541A" w14:paraId="01777EA6" w14:textId="77777777" w:rsidTr="00C703A1">
        <w:trPr>
          <w:trHeight w:val="659"/>
          <w:jc w:val="center"/>
        </w:trPr>
        <w:tc>
          <w:tcPr>
            <w:tcW w:w="5633" w:type="dxa"/>
            <w:shd w:val="clear" w:color="auto" w:fill="auto"/>
            <w:vAlign w:val="center"/>
          </w:tcPr>
          <w:p w14:paraId="44F6111E" w14:textId="77777777" w:rsidR="00225713" w:rsidRPr="00A0541A" w:rsidRDefault="00225713" w:rsidP="00C703A1">
            <w:pPr>
              <w:rPr>
                <w:rFonts w:ascii="Arial" w:hAnsi="Arial" w:cs="Arial"/>
              </w:rPr>
            </w:pPr>
            <w:proofErr w:type="spellStart"/>
            <w:r w:rsidRPr="00A0541A">
              <w:rPr>
                <w:rFonts w:ascii="Arial" w:hAnsi="Arial" w:cs="Arial"/>
              </w:rPr>
              <w:t>Ἐν</w:t>
            </w:r>
            <w:proofErr w:type="spellEnd"/>
            <w:r w:rsidRPr="00A0541A">
              <w:rPr>
                <w:rFonts w:ascii="Arial" w:hAnsi="Arial" w:cs="Arial"/>
              </w:rPr>
              <w:t xml:space="preserve"> ᾧ </w:t>
            </w:r>
            <w:proofErr w:type="spellStart"/>
            <w:r w:rsidRPr="00A0541A">
              <w:rPr>
                <w:rFonts w:ascii="Arial" w:hAnsi="Arial" w:cs="Arial"/>
              </w:rPr>
              <w:t>δὲ</w:t>
            </w:r>
            <w:proofErr w:type="spellEnd"/>
            <w:r w:rsidRPr="00A0541A">
              <w:rPr>
                <w:rFonts w:ascii="Arial" w:hAnsi="Arial" w:cs="Arial"/>
              </w:rPr>
              <w:t xml:space="preserve"> </w:t>
            </w:r>
            <w:proofErr w:type="spellStart"/>
            <w:r w:rsidRPr="00A0541A">
              <w:rPr>
                <w:rFonts w:ascii="Arial" w:hAnsi="Arial" w:cs="Arial"/>
              </w:rPr>
              <w:t>πρὸς</w:t>
            </w:r>
            <w:proofErr w:type="spellEnd"/>
            <w:r w:rsidRPr="00A0541A">
              <w:rPr>
                <w:rFonts w:ascii="Arial" w:hAnsi="Arial" w:cs="Arial"/>
              </w:rPr>
              <w:t xml:space="preserve"> </w:t>
            </w:r>
            <w:proofErr w:type="spellStart"/>
            <w:r w:rsidRPr="00A0541A">
              <w:rPr>
                <w:rFonts w:ascii="Arial" w:hAnsi="Arial" w:cs="Arial"/>
              </w:rPr>
              <w:t>τούτοις</w:t>
            </w:r>
            <w:proofErr w:type="spellEnd"/>
            <w:r w:rsidRPr="00A0541A">
              <w:rPr>
                <w:rFonts w:ascii="Arial" w:hAnsi="Arial" w:cs="Arial"/>
              </w:rPr>
              <w:t xml:space="preserve"> </w:t>
            </w:r>
            <w:proofErr w:type="spellStart"/>
            <w:r w:rsidRPr="00A0541A">
              <w:rPr>
                <w:rFonts w:ascii="Arial" w:hAnsi="Arial" w:cs="Arial"/>
              </w:rPr>
              <w:t>ἦν</w:t>
            </w:r>
            <w:proofErr w:type="spellEnd"/>
            <w:r w:rsidRPr="00A0541A">
              <w:rPr>
                <w:rFonts w:ascii="Arial" w:hAnsi="Arial" w:cs="Arial"/>
              </w:rPr>
              <w:t xml:space="preserve">, </w:t>
            </w:r>
          </w:p>
        </w:tc>
        <w:tc>
          <w:tcPr>
            <w:tcW w:w="5633" w:type="dxa"/>
            <w:shd w:val="clear" w:color="auto" w:fill="auto"/>
            <w:vAlign w:val="center"/>
          </w:tcPr>
          <w:p w14:paraId="2EFB8058" w14:textId="77777777" w:rsidR="00225713" w:rsidRPr="00A0541A" w:rsidRDefault="00225713" w:rsidP="00C703A1">
            <w:pPr>
              <w:rPr>
                <w:rFonts w:ascii="Arial" w:hAnsi="Arial" w:cs="Arial"/>
              </w:rPr>
            </w:pPr>
            <w:r w:rsidRPr="00A0541A">
              <w:rPr>
                <w:rFonts w:ascii="Arial" w:hAnsi="Arial" w:cs="Arial"/>
              </w:rPr>
              <w:t>Και ενώ ασχολούνταν με αυτά,</w:t>
            </w:r>
          </w:p>
        </w:tc>
      </w:tr>
      <w:tr w:rsidR="00225713" w:rsidRPr="00A0541A" w14:paraId="1F5F01E6" w14:textId="77777777" w:rsidTr="00C703A1">
        <w:trPr>
          <w:trHeight w:val="659"/>
          <w:jc w:val="center"/>
        </w:trPr>
        <w:tc>
          <w:tcPr>
            <w:tcW w:w="5633" w:type="dxa"/>
            <w:shd w:val="clear" w:color="auto" w:fill="auto"/>
            <w:vAlign w:val="center"/>
          </w:tcPr>
          <w:p w14:paraId="60424F24" w14:textId="77777777" w:rsidR="00225713" w:rsidRPr="00A0541A" w:rsidRDefault="00225713" w:rsidP="00C703A1">
            <w:pPr>
              <w:rPr>
                <w:rFonts w:ascii="Arial" w:hAnsi="Arial" w:cs="Arial"/>
              </w:rPr>
            </w:pPr>
            <w:proofErr w:type="spellStart"/>
            <w:r w:rsidRPr="00A0541A">
              <w:rPr>
                <w:rFonts w:ascii="Arial" w:hAnsi="Arial" w:cs="Arial"/>
              </w:rPr>
              <w:t>ὑλακή</w:t>
            </w:r>
            <w:proofErr w:type="spellEnd"/>
            <w:r w:rsidRPr="00A0541A">
              <w:rPr>
                <w:rFonts w:ascii="Arial" w:hAnsi="Arial" w:cs="Arial"/>
              </w:rPr>
              <w:t xml:space="preserve"> τε </w:t>
            </w:r>
            <w:proofErr w:type="spellStart"/>
            <w:r w:rsidRPr="00A0541A">
              <w:rPr>
                <w:rFonts w:ascii="Arial" w:hAnsi="Arial" w:cs="Arial"/>
              </w:rPr>
              <w:t>κυνῶν</w:t>
            </w:r>
            <w:proofErr w:type="spellEnd"/>
            <w:r w:rsidRPr="00A0541A">
              <w:rPr>
                <w:rFonts w:ascii="Arial" w:hAnsi="Arial" w:cs="Arial"/>
              </w:rPr>
              <w:t xml:space="preserve"> </w:t>
            </w:r>
            <w:proofErr w:type="spellStart"/>
            <w:r w:rsidRPr="00A0541A">
              <w:rPr>
                <w:rFonts w:ascii="Arial" w:hAnsi="Arial" w:cs="Arial"/>
              </w:rPr>
              <w:t>αἰφνιδίως</w:t>
            </w:r>
            <w:proofErr w:type="spellEnd"/>
            <w:r w:rsidRPr="00A0541A">
              <w:rPr>
                <w:rFonts w:ascii="Arial" w:hAnsi="Arial" w:cs="Arial"/>
              </w:rPr>
              <w:t xml:space="preserve"> </w:t>
            </w:r>
            <w:proofErr w:type="spellStart"/>
            <w:r w:rsidRPr="00A0541A">
              <w:rPr>
                <w:rFonts w:ascii="Arial" w:hAnsi="Arial" w:cs="Arial"/>
              </w:rPr>
              <w:t>ἀκούεται</w:t>
            </w:r>
            <w:proofErr w:type="spellEnd"/>
          </w:p>
        </w:tc>
        <w:tc>
          <w:tcPr>
            <w:tcW w:w="5633" w:type="dxa"/>
            <w:shd w:val="clear" w:color="auto" w:fill="auto"/>
            <w:vAlign w:val="center"/>
          </w:tcPr>
          <w:p w14:paraId="6AE2F1B1" w14:textId="77777777" w:rsidR="00225713" w:rsidRPr="00A0541A" w:rsidRDefault="00225713" w:rsidP="00C703A1">
            <w:pPr>
              <w:rPr>
                <w:rFonts w:ascii="Arial" w:hAnsi="Arial" w:cs="Arial"/>
              </w:rPr>
            </w:pPr>
            <w:r w:rsidRPr="00A0541A">
              <w:rPr>
                <w:rFonts w:ascii="Arial" w:hAnsi="Arial" w:cs="Arial"/>
              </w:rPr>
              <w:t xml:space="preserve">ξαφνικά ακούγεται  γάβγισμα σκυλιών </w:t>
            </w:r>
          </w:p>
        </w:tc>
      </w:tr>
      <w:tr w:rsidR="00225713" w:rsidRPr="00A0541A" w14:paraId="528AC578" w14:textId="77777777" w:rsidTr="00C703A1">
        <w:trPr>
          <w:trHeight w:val="659"/>
          <w:jc w:val="center"/>
        </w:trPr>
        <w:tc>
          <w:tcPr>
            <w:tcW w:w="5633" w:type="dxa"/>
            <w:shd w:val="clear" w:color="auto" w:fill="auto"/>
            <w:vAlign w:val="center"/>
          </w:tcPr>
          <w:p w14:paraId="1AD88BEE" w14:textId="77777777" w:rsidR="00225713" w:rsidRPr="00A0541A" w:rsidRDefault="00225713" w:rsidP="00C703A1">
            <w:pPr>
              <w:rPr>
                <w:rFonts w:ascii="Arial" w:hAnsi="Arial" w:cs="Arial"/>
              </w:rPr>
            </w:pPr>
            <w:proofErr w:type="spellStart"/>
            <w:r w:rsidRPr="00A0541A">
              <w:rPr>
                <w:rFonts w:ascii="Arial" w:hAnsi="Arial" w:cs="Arial"/>
              </w:rPr>
              <w:t>καὶ</w:t>
            </w:r>
            <w:proofErr w:type="spellEnd"/>
            <w:r w:rsidRPr="00A0541A">
              <w:rPr>
                <w:rFonts w:ascii="Arial" w:hAnsi="Arial" w:cs="Arial"/>
              </w:rPr>
              <w:t xml:space="preserve"> </w:t>
            </w:r>
            <w:proofErr w:type="spellStart"/>
            <w:r w:rsidRPr="00A0541A">
              <w:rPr>
                <w:rFonts w:ascii="Arial" w:hAnsi="Arial" w:cs="Arial"/>
              </w:rPr>
              <w:t>κυνηγέται</w:t>
            </w:r>
            <w:proofErr w:type="spellEnd"/>
            <w:r w:rsidRPr="00A0541A">
              <w:rPr>
                <w:rFonts w:ascii="Arial" w:hAnsi="Arial" w:cs="Arial"/>
              </w:rPr>
              <w:t xml:space="preserve"> </w:t>
            </w:r>
            <w:proofErr w:type="spellStart"/>
            <w:r w:rsidRPr="00A0541A">
              <w:rPr>
                <w:rFonts w:ascii="Arial" w:hAnsi="Arial" w:cs="Arial"/>
              </w:rPr>
              <w:t>πλησίον</w:t>
            </w:r>
            <w:proofErr w:type="spellEnd"/>
            <w:r w:rsidRPr="00A0541A">
              <w:rPr>
                <w:rFonts w:ascii="Arial" w:hAnsi="Arial" w:cs="Arial"/>
              </w:rPr>
              <w:t xml:space="preserve">. </w:t>
            </w:r>
          </w:p>
        </w:tc>
        <w:tc>
          <w:tcPr>
            <w:tcW w:w="5633" w:type="dxa"/>
            <w:shd w:val="clear" w:color="auto" w:fill="auto"/>
            <w:vAlign w:val="center"/>
          </w:tcPr>
          <w:p w14:paraId="007CE5DB" w14:textId="77777777" w:rsidR="00225713" w:rsidRPr="00A0541A" w:rsidRDefault="00225713" w:rsidP="00C703A1">
            <w:pPr>
              <w:rPr>
                <w:rFonts w:ascii="Arial" w:hAnsi="Arial" w:cs="Arial"/>
              </w:rPr>
            </w:pPr>
            <w:r w:rsidRPr="00A0541A">
              <w:rPr>
                <w:rFonts w:ascii="Arial" w:hAnsi="Arial" w:cs="Arial"/>
              </w:rPr>
              <w:t>και κυνηγοί το πλησιάζουν.</w:t>
            </w:r>
          </w:p>
        </w:tc>
      </w:tr>
      <w:tr w:rsidR="00225713" w:rsidRPr="00A0541A" w14:paraId="6FA527C2" w14:textId="77777777" w:rsidTr="00C703A1">
        <w:trPr>
          <w:trHeight w:val="659"/>
          <w:jc w:val="center"/>
        </w:trPr>
        <w:tc>
          <w:tcPr>
            <w:tcW w:w="5633" w:type="dxa"/>
            <w:shd w:val="clear" w:color="auto" w:fill="auto"/>
            <w:vAlign w:val="center"/>
          </w:tcPr>
          <w:p w14:paraId="30C66E4D" w14:textId="77777777" w:rsidR="00225713" w:rsidRPr="00A0541A" w:rsidRDefault="00225713" w:rsidP="00C703A1">
            <w:pPr>
              <w:rPr>
                <w:rFonts w:ascii="Arial" w:hAnsi="Arial" w:cs="Arial"/>
              </w:rPr>
            </w:pPr>
            <w:r w:rsidRPr="00A0541A">
              <w:rPr>
                <w:rFonts w:ascii="Arial" w:hAnsi="Arial" w:cs="Arial"/>
              </w:rPr>
              <w:t xml:space="preserve">Ὁ </w:t>
            </w:r>
            <w:proofErr w:type="spellStart"/>
            <w:r w:rsidRPr="00A0541A">
              <w:rPr>
                <w:rFonts w:ascii="Arial" w:hAnsi="Arial" w:cs="Arial"/>
              </w:rPr>
              <w:t>δὲ</w:t>
            </w:r>
            <w:proofErr w:type="spellEnd"/>
            <w:r w:rsidRPr="00A0541A">
              <w:rPr>
                <w:rFonts w:ascii="Arial" w:hAnsi="Arial" w:cs="Arial"/>
              </w:rPr>
              <w:t xml:space="preserve"> </w:t>
            </w:r>
            <w:proofErr w:type="spellStart"/>
            <w:r w:rsidRPr="00A0541A">
              <w:rPr>
                <w:rFonts w:ascii="Arial" w:hAnsi="Arial" w:cs="Arial"/>
              </w:rPr>
              <w:t>πρὸς</w:t>
            </w:r>
            <w:proofErr w:type="spellEnd"/>
            <w:r w:rsidRPr="00A0541A">
              <w:rPr>
                <w:rFonts w:ascii="Arial" w:hAnsi="Arial" w:cs="Arial"/>
              </w:rPr>
              <w:t xml:space="preserve"> </w:t>
            </w:r>
            <w:proofErr w:type="spellStart"/>
            <w:r w:rsidRPr="00A0541A">
              <w:rPr>
                <w:rFonts w:ascii="Arial" w:hAnsi="Arial" w:cs="Arial"/>
              </w:rPr>
              <w:t>φυγὴν</w:t>
            </w:r>
            <w:proofErr w:type="spellEnd"/>
            <w:r w:rsidRPr="00A0541A">
              <w:rPr>
                <w:rFonts w:ascii="Arial" w:hAnsi="Arial" w:cs="Arial"/>
              </w:rPr>
              <w:t xml:space="preserve"> </w:t>
            </w:r>
            <w:proofErr w:type="spellStart"/>
            <w:r w:rsidRPr="00A0541A">
              <w:rPr>
                <w:rFonts w:ascii="Arial" w:hAnsi="Arial" w:cs="Arial"/>
              </w:rPr>
              <w:t>ὥρμα</w:t>
            </w:r>
            <w:proofErr w:type="spellEnd"/>
            <w:r w:rsidRPr="00A0541A">
              <w:rPr>
                <w:rFonts w:ascii="Arial" w:hAnsi="Arial" w:cs="Arial"/>
              </w:rPr>
              <w:t xml:space="preserve"> </w:t>
            </w:r>
          </w:p>
        </w:tc>
        <w:tc>
          <w:tcPr>
            <w:tcW w:w="5633" w:type="dxa"/>
            <w:shd w:val="clear" w:color="auto" w:fill="auto"/>
            <w:vAlign w:val="center"/>
          </w:tcPr>
          <w:p w14:paraId="47825FE1" w14:textId="77777777" w:rsidR="00225713" w:rsidRPr="00A0541A" w:rsidRDefault="00225713" w:rsidP="00C703A1">
            <w:pPr>
              <w:rPr>
                <w:rFonts w:ascii="Arial" w:hAnsi="Arial" w:cs="Arial"/>
              </w:rPr>
            </w:pPr>
            <w:r w:rsidRPr="00A0541A">
              <w:rPr>
                <w:rFonts w:ascii="Arial" w:hAnsi="Arial" w:cs="Arial"/>
              </w:rPr>
              <w:t>Αυτό άρχισε να τρέχει ορμητικά, για να ξεφύγει,</w:t>
            </w:r>
          </w:p>
        </w:tc>
      </w:tr>
      <w:tr w:rsidR="00225713" w:rsidRPr="00A0541A" w14:paraId="2ECC3624" w14:textId="77777777" w:rsidTr="00C703A1">
        <w:trPr>
          <w:trHeight w:val="659"/>
          <w:jc w:val="center"/>
        </w:trPr>
        <w:tc>
          <w:tcPr>
            <w:tcW w:w="5633" w:type="dxa"/>
            <w:shd w:val="clear" w:color="auto" w:fill="auto"/>
            <w:vAlign w:val="center"/>
          </w:tcPr>
          <w:p w14:paraId="2DF32255" w14:textId="77777777" w:rsidR="00225713" w:rsidRPr="00A0541A" w:rsidRDefault="00225713" w:rsidP="00C703A1">
            <w:pPr>
              <w:rPr>
                <w:rFonts w:ascii="Arial" w:hAnsi="Arial" w:cs="Arial"/>
              </w:rPr>
            </w:pPr>
            <w:proofErr w:type="spellStart"/>
            <w:r w:rsidRPr="00A0541A">
              <w:rPr>
                <w:rFonts w:ascii="Arial" w:hAnsi="Arial" w:cs="Arial"/>
              </w:rPr>
              <w:t>καὶ</w:t>
            </w:r>
            <w:proofErr w:type="spellEnd"/>
            <w:r w:rsidRPr="00A0541A">
              <w:rPr>
                <w:rFonts w:ascii="Arial" w:hAnsi="Arial" w:cs="Arial"/>
              </w:rPr>
              <w:t xml:space="preserve"> </w:t>
            </w:r>
            <w:proofErr w:type="spellStart"/>
            <w:r w:rsidRPr="00A0541A">
              <w:rPr>
                <w:rFonts w:ascii="Arial" w:hAnsi="Arial" w:cs="Arial"/>
              </w:rPr>
              <w:t>μέχρις</w:t>
            </w:r>
            <w:proofErr w:type="spellEnd"/>
            <w:r w:rsidRPr="00A0541A">
              <w:rPr>
                <w:rFonts w:ascii="Arial" w:hAnsi="Arial" w:cs="Arial"/>
              </w:rPr>
              <w:t xml:space="preserve"> </w:t>
            </w:r>
            <w:proofErr w:type="spellStart"/>
            <w:r w:rsidRPr="00A0541A">
              <w:rPr>
                <w:rFonts w:ascii="Arial" w:hAnsi="Arial" w:cs="Arial"/>
              </w:rPr>
              <w:t>ὅπου</w:t>
            </w:r>
            <w:proofErr w:type="spellEnd"/>
            <w:r w:rsidRPr="00A0541A">
              <w:rPr>
                <w:rFonts w:ascii="Arial" w:hAnsi="Arial" w:cs="Arial"/>
              </w:rPr>
              <w:t xml:space="preserve"> </w:t>
            </w:r>
            <w:proofErr w:type="spellStart"/>
            <w:r w:rsidRPr="00A0541A">
              <w:rPr>
                <w:rFonts w:ascii="Arial" w:hAnsi="Arial" w:cs="Arial"/>
              </w:rPr>
              <w:t>διὰ</w:t>
            </w:r>
            <w:proofErr w:type="spellEnd"/>
            <w:r w:rsidRPr="00A0541A">
              <w:rPr>
                <w:rFonts w:ascii="Arial" w:hAnsi="Arial" w:cs="Arial"/>
              </w:rPr>
              <w:t xml:space="preserve"> </w:t>
            </w:r>
            <w:proofErr w:type="spellStart"/>
            <w:r w:rsidRPr="00A0541A">
              <w:rPr>
                <w:rFonts w:ascii="Arial" w:hAnsi="Arial" w:cs="Arial"/>
              </w:rPr>
              <w:t>πεδίου</w:t>
            </w:r>
            <w:proofErr w:type="spellEnd"/>
            <w:r w:rsidRPr="00A0541A">
              <w:rPr>
                <w:rFonts w:ascii="Arial" w:hAnsi="Arial" w:cs="Arial"/>
              </w:rPr>
              <w:t xml:space="preserve"> </w:t>
            </w:r>
            <w:proofErr w:type="spellStart"/>
            <w:r w:rsidRPr="00A0541A">
              <w:rPr>
                <w:rFonts w:ascii="Arial" w:hAnsi="Arial" w:cs="Arial"/>
              </w:rPr>
              <w:t>ἐποιεῖτο</w:t>
            </w:r>
            <w:proofErr w:type="spellEnd"/>
            <w:r w:rsidRPr="00A0541A">
              <w:rPr>
                <w:rFonts w:ascii="Arial" w:hAnsi="Arial" w:cs="Arial"/>
              </w:rPr>
              <w:t xml:space="preserve"> </w:t>
            </w:r>
            <w:proofErr w:type="spellStart"/>
            <w:r w:rsidRPr="00A0541A">
              <w:rPr>
                <w:rFonts w:ascii="Arial" w:hAnsi="Arial" w:cs="Arial"/>
              </w:rPr>
              <w:t>τὸν</w:t>
            </w:r>
            <w:proofErr w:type="spellEnd"/>
            <w:r w:rsidRPr="00A0541A">
              <w:rPr>
                <w:rFonts w:ascii="Arial" w:hAnsi="Arial" w:cs="Arial"/>
              </w:rPr>
              <w:t xml:space="preserve"> </w:t>
            </w:r>
            <w:proofErr w:type="spellStart"/>
            <w:r w:rsidRPr="00A0541A">
              <w:rPr>
                <w:rFonts w:ascii="Arial" w:hAnsi="Arial" w:cs="Arial"/>
              </w:rPr>
              <w:t>δρόμον</w:t>
            </w:r>
            <w:proofErr w:type="spellEnd"/>
            <w:r w:rsidRPr="00A0541A">
              <w:rPr>
                <w:rFonts w:ascii="Arial" w:hAnsi="Arial" w:cs="Arial"/>
              </w:rPr>
              <w:t>,</w:t>
            </w:r>
          </w:p>
        </w:tc>
        <w:tc>
          <w:tcPr>
            <w:tcW w:w="5633" w:type="dxa"/>
            <w:shd w:val="clear" w:color="auto" w:fill="auto"/>
            <w:vAlign w:val="center"/>
          </w:tcPr>
          <w:p w14:paraId="6378DD3C" w14:textId="77777777" w:rsidR="00225713" w:rsidRPr="00A0541A" w:rsidRDefault="00225713" w:rsidP="00C703A1">
            <w:pPr>
              <w:rPr>
                <w:rFonts w:ascii="Arial" w:hAnsi="Arial" w:cs="Arial"/>
              </w:rPr>
            </w:pPr>
            <w:r w:rsidRPr="00A0541A">
              <w:rPr>
                <w:rFonts w:ascii="Arial" w:hAnsi="Arial" w:cs="Arial"/>
              </w:rPr>
              <w:t>και όσο έτρεχε σε ομαλό έδαφος,</w:t>
            </w:r>
          </w:p>
        </w:tc>
      </w:tr>
      <w:tr w:rsidR="00225713" w:rsidRPr="00A0541A" w14:paraId="769020FA" w14:textId="77777777" w:rsidTr="00C703A1">
        <w:trPr>
          <w:trHeight w:val="659"/>
          <w:jc w:val="center"/>
        </w:trPr>
        <w:tc>
          <w:tcPr>
            <w:tcW w:w="5633" w:type="dxa"/>
            <w:shd w:val="clear" w:color="auto" w:fill="auto"/>
            <w:vAlign w:val="center"/>
          </w:tcPr>
          <w:p w14:paraId="6B45D9C5" w14:textId="77777777" w:rsidR="00225713" w:rsidRPr="00A0541A" w:rsidRDefault="00225713" w:rsidP="00C703A1">
            <w:pPr>
              <w:rPr>
                <w:rFonts w:ascii="Arial" w:hAnsi="Arial" w:cs="Arial"/>
              </w:rPr>
            </w:pPr>
            <w:proofErr w:type="spellStart"/>
            <w:r w:rsidRPr="00A0541A">
              <w:rPr>
                <w:rFonts w:ascii="Arial" w:hAnsi="Arial" w:cs="Arial"/>
              </w:rPr>
              <w:t>ἐσῴζετο</w:t>
            </w:r>
            <w:proofErr w:type="spellEnd"/>
            <w:r w:rsidRPr="00A0541A">
              <w:rPr>
                <w:rFonts w:ascii="Arial" w:hAnsi="Arial" w:cs="Arial"/>
              </w:rPr>
              <w:t xml:space="preserve"> </w:t>
            </w:r>
            <w:proofErr w:type="spellStart"/>
            <w:r w:rsidRPr="00A0541A">
              <w:rPr>
                <w:rFonts w:ascii="Arial" w:hAnsi="Arial" w:cs="Arial"/>
              </w:rPr>
              <w:t>ὑπὸ</w:t>
            </w:r>
            <w:proofErr w:type="spellEnd"/>
            <w:r w:rsidRPr="00A0541A">
              <w:rPr>
                <w:rFonts w:ascii="Arial" w:hAnsi="Arial" w:cs="Arial"/>
              </w:rPr>
              <w:t xml:space="preserve"> </w:t>
            </w:r>
            <w:proofErr w:type="spellStart"/>
            <w:r w:rsidRPr="00A0541A">
              <w:rPr>
                <w:rFonts w:ascii="Arial" w:hAnsi="Arial" w:cs="Arial"/>
              </w:rPr>
              <w:t>τῆς</w:t>
            </w:r>
            <w:proofErr w:type="spellEnd"/>
            <w:r w:rsidRPr="00A0541A">
              <w:rPr>
                <w:rFonts w:ascii="Arial" w:hAnsi="Arial" w:cs="Arial"/>
              </w:rPr>
              <w:t xml:space="preserve"> </w:t>
            </w:r>
            <w:proofErr w:type="spellStart"/>
            <w:r w:rsidRPr="00A0541A">
              <w:rPr>
                <w:rFonts w:ascii="Arial" w:hAnsi="Arial" w:cs="Arial"/>
              </w:rPr>
              <w:t>ὠκύτητος</w:t>
            </w:r>
            <w:proofErr w:type="spellEnd"/>
            <w:r w:rsidRPr="00A0541A">
              <w:rPr>
                <w:rFonts w:ascii="Arial" w:hAnsi="Arial" w:cs="Arial"/>
              </w:rPr>
              <w:t xml:space="preserve"> </w:t>
            </w:r>
            <w:proofErr w:type="spellStart"/>
            <w:r w:rsidRPr="00A0541A">
              <w:rPr>
                <w:rFonts w:ascii="Arial" w:hAnsi="Arial" w:cs="Arial"/>
              </w:rPr>
              <w:t>τῶν</w:t>
            </w:r>
            <w:proofErr w:type="spellEnd"/>
            <w:r w:rsidRPr="00A0541A">
              <w:rPr>
                <w:rFonts w:ascii="Arial" w:hAnsi="Arial" w:cs="Arial"/>
              </w:rPr>
              <w:t xml:space="preserve"> </w:t>
            </w:r>
            <w:proofErr w:type="spellStart"/>
            <w:r w:rsidRPr="00A0541A">
              <w:rPr>
                <w:rFonts w:ascii="Arial" w:hAnsi="Arial" w:cs="Arial"/>
              </w:rPr>
              <w:t>σκελῶν</w:t>
            </w:r>
            <w:proofErr w:type="spellEnd"/>
            <w:r w:rsidRPr="00A0541A">
              <w:rPr>
                <w:rFonts w:ascii="Arial" w:hAnsi="Arial" w:cs="Arial"/>
              </w:rPr>
              <w:t>.</w:t>
            </w:r>
          </w:p>
        </w:tc>
        <w:tc>
          <w:tcPr>
            <w:tcW w:w="5633" w:type="dxa"/>
            <w:shd w:val="clear" w:color="auto" w:fill="auto"/>
            <w:vAlign w:val="center"/>
          </w:tcPr>
          <w:p w14:paraId="71C03A79" w14:textId="77777777" w:rsidR="00225713" w:rsidRPr="00A0541A" w:rsidRDefault="00225713" w:rsidP="00C703A1">
            <w:pPr>
              <w:rPr>
                <w:rFonts w:ascii="Arial" w:hAnsi="Arial" w:cs="Arial"/>
              </w:rPr>
            </w:pPr>
            <w:r w:rsidRPr="00A0541A">
              <w:rPr>
                <w:rFonts w:ascii="Arial" w:hAnsi="Arial" w:cs="Arial"/>
              </w:rPr>
              <w:t xml:space="preserve">σωζόταν από την ταχύτητα των ποδιών του. </w:t>
            </w:r>
          </w:p>
        </w:tc>
      </w:tr>
      <w:tr w:rsidR="00225713" w:rsidRPr="00A0541A" w14:paraId="5B825E41" w14:textId="77777777" w:rsidTr="00C703A1">
        <w:trPr>
          <w:trHeight w:val="659"/>
          <w:jc w:val="center"/>
        </w:trPr>
        <w:tc>
          <w:tcPr>
            <w:tcW w:w="5633" w:type="dxa"/>
            <w:shd w:val="clear" w:color="auto" w:fill="auto"/>
            <w:vAlign w:val="center"/>
          </w:tcPr>
          <w:p w14:paraId="124DFBC0" w14:textId="77777777" w:rsidR="00225713" w:rsidRPr="00A0541A" w:rsidRDefault="00225713" w:rsidP="00C703A1">
            <w:pPr>
              <w:rPr>
                <w:rFonts w:ascii="Arial" w:hAnsi="Arial" w:cs="Arial"/>
              </w:rPr>
            </w:pPr>
            <w:r w:rsidRPr="00A0541A">
              <w:rPr>
                <w:rFonts w:ascii="Arial" w:hAnsi="Arial" w:cs="Arial"/>
              </w:rPr>
              <w:t>᾽</w:t>
            </w:r>
            <w:proofErr w:type="spellStart"/>
            <w:r w:rsidRPr="00A0541A">
              <w:rPr>
                <w:rFonts w:ascii="Arial" w:hAnsi="Arial" w:cs="Arial"/>
              </w:rPr>
              <w:t>Επεὶ</w:t>
            </w:r>
            <w:proofErr w:type="spellEnd"/>
            <w:r w:rsidRPr="00A0541A">
              <w:rPr>
                <w:rFonts w:ascii="Arial" w:hAnsi="Arial" w:cs="Arial"/>
              </w:rPr>
              <w:t xml:space="preserve"> </w:t>
            </w:r>
            <w:proofErr w:type="spellStart"/>
            <w:r w:rsidRPr="00A0541A">
              <w:rPr>
                <w:rFonts w:ascii="Arial" w:hAnsi="Arial" w:cs="Arial"/>
              </w:rPr>
              <w:t>δὲ</w:t>
            </w:r>
            <w:proofErr w:type="spellEnd"/>
            <w:r w:rsidRPr="00A0541A">
              <w:rPr>
                <w:rFonts w:ascii="Arial" w:hAnsi="Arial" w:cs="Arial"/>
              </w:rPr>
              <w:t xml:space="preserve"> </w:t>
            </w:r>
            <w:proofErr w:type="spellStart"/>
            <w:r w:rsidRPr="00A0541A">
              <w:rPr>
                <w:rFonts w:ascii="Arial" w:hAnsi="Arial" w:cs="Arial"/>
              </w:rPr>
              <w:t>εἰς</w:t>
            </w:r>
            <w:proofErr w:type="spellEnd"/>
            <w:r w:rsidRPr="00A0541A">
              <w:rPr>
                <w:rFonts w:ascii="Arial" w:hAnsi="Arial" w:cs="Arial"/>
              </w:rPr>
              <w:t xml:space="preserve"> </w:t>
            </w:r>
            <w:proofErr w:type="spellStart"/>
            <w:r w:rsidRPr="00A0541A">
              <w:rPr>
                <w:rFonts w:ascii="Arial" w:hAnsi="Arial" w:cs="Arial"/>
              </w:rPr>
              <w:t>πυκνὴν</w:t>
            </w:r>
            <w:proofErr w:type="spellEnd"/>
            <w:r w:rsidRPr="00A0541A">
              <w:rPr>
                <w:rFonts w:ascii="Arial" w:hAnsi="Arial" w:cs="Arial"/>
              </w:rPr>
              <w:t xml:space="preserve"> </w:t>
            </w:r>
            <w:proofErr w:type="spellStart"/>
            <w:r w:rsidRPr="00A0541A">
              <w:rPr>
                <w:rFonts w:ascii="Arial" w:hAnsi="Arial" w:cs="Arial"/>
              </w:rPr>
              <w:t>καὶ</w:t>
            </w:r>
            <w:proofErr w:type="spellEnd"/>
            <w:r w:rsidRPr="00A0541A">
              <w:rPr>
                <w:rFonts w:ascii="Arial" w:hAnsi="Arial" w:cs="Arial"/>
              </w:rPr>
              <w:t xml:space="preserve"> </w:t>
            </w:r>
            <w:proofErr w:type="spellStart"/>
            <w:r w:rsidRPr="00A0541A">
              <w:rPr>
                <w:rFonts w:ascii="Arial" w:hAnsi="Arial" w:cs="Arial"/>
              </w:rPr>
              <w:t>δασεῖαν</w:t>
            </w:r>
            <w:proofErr w:type="spellEnd"/>
            <w:r w:rsidRPr="00A0541A">
              <w:rPr>
                <w:rFonts w:ascii="Arial" w:hAnsi="Arial" w:cs="Arial"/>
              </w:rPr>
              <w:t xml:space="preserve"> </w:t>
            </w:r>
            <w:proofErr w:type="spellStart"/>
            <w:r w:rsidRPr="00A0541A">
              <w:rPr>
                <w:rFonts w:ascii="Arial" w:hAnsi="Arial" w:cs="Arial"/>
              </w:rPr>
              <w:t>ὕλην</w:t>
            </w:r>
            <w:proofErr w:type="spellEnd"/>
            <w:r w:rsidRPr="00A0541A">
              <w:rPr>
                <w:rFonts w:ascii="Arial" w:hAnsi="Arial" w:cs="Arial"/>
              </w:rPr>
              <w:t xml:space="preserve"> </w:t>
            </w:r>
            <w:proofErr w:type="spellStart"/>
            <w:r w:rsidRPr="00A0541A">
              <w:rPr>
                <w:rFonts w:ascii="Arial" w:hAnsi="Arial" w:cs="Arial"/>
              </w:rPr>
              <w:t>ἐνέπεσεν</w:t>
            </w:r>
            <w:proofErr w:type="spellEnd"/>
            <w:r w:rsidRPr="00A0541A">
              <w:rPr>
                <w:rFonts w:ascii="Arial" w:hAnsi="Arial" w:cs="Arial"/>
              </w:rPr>
              <w:t>,</w:t>
            </w:r>
          </w:p>
        </w:tc>
        <w:tc>
          <w:tcPr>
            <w:tcW w:w="5633" w:type="dxa"/>
            <w:shd w:val="clear" w:color="auto" w:fill="auto"/>
            <w:vAlign w:val="center"/>
          </w:tcPr>
          <w:p w14:paraId="54BFC200" w14:textId="77777777" w:rsidR="00225713" w:rsidRPr="00A0541A" w:rsidRDefault="00225713" w:rsidP="00C703A1">
            <w:pPr>
              <w:rPr>
                <w:rFonts w:ascii="Arial" w:hAnsi="Arial" w:cs="Arial"/>
              </w:rPr>
            </w:pPr>
            <w:r w:rsidRPr="00A0541A">
              <w:rPr>
                <w:rFonts w:ascii="Arial" w:hAnsi="Arial" w:cs="Arial"/>
              </w:rPr>
              <w:t>Όταν όμως έφτασε σε αδιαπέραστο και πυκνό δάσος,</w:t>
            </w:r>
          </w:p>
        </w:tc>
      </w:tr>
      <w:tr w:rsidR="00225713" w:rsidRPr="00A0541A" w14:paraId="69DD62FB" w14:textId="77777777" w:rsidTr="00C703A1">
        <w:trPr>
          <w:trHeight w:val="659"/>
          <w:jc w:val="center"/>
        </w:trPr>
        <w:tc>
          <w:tcPr>
            <w:tcW w:w="5633" w:type="dxa"/>
            <w:shd w:val="clear" w:color="auto" w:fill="auto"/>
            <w:vAlign w:val="center"/>
          </w:tcPr>
          <w:p w14:paraId="3366BECD" w14:textId="77777777" w:rsidR="00225713" w:rsidRPr="00A0541A" w:rsidRDefault="00225713" w:rsidP="00C703A1">
            <w:pPr>
              <w:rPr>
                <w:rFonts w:ascii="Arial" w:hAnsi="Arial" w:cs="Arial"/>
              </w:rPr>
            </w:pPr>
            <w:proofErr w:type="spellStart"/>
            <w:r w:rsidRPr="00A0541A">
              <w:rPr>
                <w:rFonts w:ascii="Arial" w:hAnsi="Arial" w:cs="Arial"/>
              </w:rPr>
              <w:t>ἐμπλακέντων</w:t>
            </w:r>
            <w:proofErr w:type="spellEnd"/>
            <w:r w:rsidRPr="00A0541A">
              <w:rPr>
                <w:rFonts w:ascii="Arial" w:hAnsi="Arial" w:cs="Arial"/>
              </w:rPr>
              <w:t xml:space="preserve"> </w:t>
            </w:r>
            <w:proofErr w:type="spellStart"/>
            <w:r w:rsidRPr="00A0541A">
              <w:rPr>
                <w:rFonts w:ascii="Arial" w:hAnsi="Arial" w:cs="Arial"/>
              </w:rPr>
              <w:t>αὐτῷ</w:t>
            </w:r>
            <w:proofErr w:type="spellEnd"/>
            <w:r w:rsidRPr="00A0541A">
              <w:rPr>
                <w:rFonts w:ascii="Arial" w:hAnsi="Arial" w:cs="Arial"/>
              </w:rPr>
              <w:t xml:space="preserve"> </w:t>
            </w:r>
            <w:proofErr w:type="spellStart"/>
            <w:r w:rsidRPr="00A0541A">
              <w:rPr>
                <w:rFonts w:ascii="Arial" w:hAnsi="Arial" w:cs="Arial"/>
              </w:rPr>
              <w:t>τῶν</w:t>
            </w:r>
            <w:proofErr w:type="spellEnd"/>
            <w:r w:rsidRPr="00A0541A">
              <w:rPr>
                <w:rFonts w:ascii="Arial" w:hAnsi="Arial" w:cs="Arial"/>
              </w:rPr>
              <w:t xml:space="preserve"> </w:t>
            </w:r>
            <w:proofErr w:type="spellStart"/>
            <w:r w:rsidRPr="00A0541A">
              <w:rPr>
                <w:rFonts w:ascii="Arial" w:hAnsi="Arial" w:cs="Arial"/>
              </w:rPr>
              <w:t>κεράτων</w:t>
            </w:r>
            <w:proofErr w:type="spellEnd"/>
            <w:r w:rsidRPr="00A0541A">
              <w:rPr>
                <w:rFonts w:ascii="Arial" w:hAnsi="Arial" w:cs="Arial"/>
              </w:rPr>
              <w:t xml:space="preserve"> </w:t>
            </w:r>
            <w:proofErr w:type="spellStart"/>
            <w:r w:rsidRPr="00A0541A">
              <w:rPr>
                <w:rFonts w:ascii="Arial" w:hAnsi="Arial" w:cs="Arial"/>
              </w:rPr>
              <w:t>ἑάλω</w:t>
            </w:r>
            <w:proofErr w:type="spellEnd"/>
            <w:r w:rsidRPr="00A0541A">
              <w:rPr>
                <w:rFonts w:ascii="Arial" w:hAnsi="Arial" w:cs="Arial"/>
              </w:rPr>
              <w:t>,</w:t>
            </w:r>
          </w:p>
        </w:tc>
        <w:tc>
          <w:tcPr>
            <w:tcW w:w="5633" w:type="dxa"/>
            <w:shd w:val="clear" w:color="auto" w:fill="auto"/>
            <w:vAlign w:val="center"/>
          </w:tcPr>
          <w:p w14:paraId="07B29A7D" w14:textId="77777777" w:rsidR="00225713" w:rsidRPr="00A0541A" w:rsidRDefault="00225713" w:rsidP="00C703A1">
            <w:pPr>
              <w:rPr>
                <w:rFonts w:ascii="Arial" w:hAnsi="Arial" w:cs="Arial"/>
              </w:rPr>
            </w:pPr>
            <w:r w:rsidRPr="00A0541A">
              <w:rPr>
                <w:rFonts w:ascii="Arial" w:hAnsi="Arial" w:cs="Arial"/>
              </w:rPr>
              <w:t>επειδή του μπλέχτηκαν τα κέρατα, παγιδεύτηκε</w:t>
            </w:r>
          </w:p>
        </w:tc>
      </w:tr>
      <w:tr w:rsidR="00225713" w:rsidRPr="00A0541A" w14:paraId="36A33DC9" w14:textId="77777777" w:rsidTr="00C703A1">
        <w:trPr>
          <w:trHeight w:val="659"/>
          <w:jc w:val="center"/>
        </w:trPr>
        <w:tc>
          <w:tcPr>
            <w:tcW w:w="5633" w:type="dxa"/>
            <w:shd w:val="clear" w:color="auto" w:fill="auto"/>
            <w:vAlign w:val="center"/>
          </w:tcPr>
          <w:p w14:paraId="6D2B3283" w14:textId="77777777" w:rsidR="00225713" w:rsidRPr="00A0541A" w:rsidRDefault="00225713" w:rsidP="00C703A1">
            <w:pPr>
              <w:rPr>
                <w:rFonts w:ascii="Arial" w:hAnsi="Arial" w:cs="Arial"/>
              </w:rPr>
            </w:pPr>
            <w:proofErr w:type="spellStart"/>
            <w:r w:rsidRPr="00A0541A">
              <w:rPr>
                <w:rFonts w:ascii="Arial" w:hAnsi="Arial" w:cs="Arial"/>
              </w:rPr>
              <w:t>πείρᾳ</w:t>
            </w:r>
            <w:proofErr w:type="spellEnd"/>
            <w:r w:rsidRPr="00A0541A">
              <w:rPr>
                <w:rFonts w:ascii="Arial" w:hAnsi="Arial" w:cs="Arial"/>
              </w:rPr>
              <w:t xml:space="preserve"> </w:t>
            </w:r>
            <w:proofErr w:type="spellStart"/>
            <w:r w:rsidRPr="00A0541A">
              <w:rPr>
                <w:rFonts w:ascii="Arial" w:hAnsi="Arial" w:cs="Arial"/>
              </w:rPr>
              <w:t>μαθὼν</w:t>
            </w:r>
            <w:proofErr w:type="spellEnd"/>
            <w:r w:rsidRPr="00A0541A">
              <w:rPr>
                <w:rFonts w:ascii="Arial" w:hAnsi="Arial" w:cs="Arial"/>
              </w:rPr>
              <w:t xml:space="preserve"> </w:t>
            </w:r>
          </w:p>
        </w:tc>
        <w:tc>
          <w:tcPr>
            <w:tcW w:w="5633" w:type="dxa"/>
            <w:shd w:val="clear" w:color="auto" w:fill="auto"/>
            <w:vAlign w:val="center"/>
          </w:tcPr>
          <w:p w14:paraId="2D3DCB0B" w14:textId="77777777" w:rsidR="00225713" w:rsidRPr="00A0541A" w:rsidRDefault="00225713" w:rsidP="00C703A1">
            <w:pPr>
              <w:rPr>
                <w:rFonts w:ascii="Arial" w:hAnsi="Arial" w:cs="Arial"/>
              </w:rPr>
            </w:pPr>
            <w:r w:rsidRPr="00A0541A">
              <w:rPr>
                <w:rFonts w:ascii="Arial" w:hAnsi="Arial" w:cs="Arial"/>
              </w:rPr>
              <w:t> και έμαθε εξ ιδίας πείρας</w:t>
            </w:r>
          </w:p>
        </w:tc>
      </w:tr>
      <w:tr w:rsidR="00225713" w:rsidRPr="00A0541A" w14:paraId="14AA42F2" w14:textId="77777777" w:rsidTr="00C703A1">
        <w:trPr>
          <w:trHeight w:val="659"/>
          <w:jc w:val="center"/>
        </w:trPr>
        <w:tc>
          <w:tcPr>
            <w:tcW w:w="5633" w:type="dxa"/>
            <w:shd w:val="clear" w:color="auto" w:fill="auto"/>
            <w:vAlign w:val="center"/>
          </w:tcPr>
          <w:p w14:paraId="2F862B3A" w14:textId="77777777" w:rsidR="00225713" w:rsidRPr="00A0541A" w:rsidRDefault="00225713" w:rsidP="00C703A1">
            <w:pPr>
              <w:rPr>
                <w:rFonts w:ascii="Arial" w:hAnsi="Arial" w:cs="Arial"/>
              </w:rPr>
            </w:pPr>
            <w:proofErr w:type="spellStart"/>
            <w:r w:rsidRPr="00A0541A">
              <w:rPr>
                <w:rFonts w:ascii="Arial" w:hAnsi="Arial" w:cs="Arial"/>
              </w:rPr>
              <w:t>ὅτι</w:t>
            </w:r>
            <w:proofErr w:type="spellEnd"/>
            <w:r w:rsidRPr="00A0541A">
              <w:rPr>
                <w:rFonts w:ascii="Arial" w:hAnsi="Arial" w:cs="Arial"/>
              </w:rPr>
              <w:t xml:space="preserve"> </w:t>
            </w:r>
            <w:proofErr w:type="spellStart"/>
            <w:r w:rsidRPr="00A0541A">
              <w:rPr>
                <w:rFonts w:ascii="Arial" w:hAnsi="Arial" w:cs="Arial"/>
              </w:rPr>
              <w:t>ἄρα</w:t>
            </w:r>
            <w:proofErr w:type="spellEnd"/>
            <w:r w:rsidRPr="00A0541A">
              <w:rPr>
                <w:rFonts w:ascii="Arial" w:hAnsi="Arial" w:cs="Arial"/>
              </w:rPr>
              <w:t xml:space="preserve"> </w:t>
            </w:r>
            <w:proofErr w:type="spellStart"/>
            <w:r w:rsidRPr="00A0541A">
              <w:rPr>
                <w:rFonts w:ascii="Arial" w:hAnsi="Arial" w:cs="Arial"/>
              </w:rPr>
              <w:t>ἄδικος</w:t>
            </w:r>
            <w:proofErr w:type="spellEnd"/>
            <w:r w:rsidRPr="00A0541A">
              <w:rPr>
                <w:rFonts w:ascii="Arial" w:hAnsi="Arial" w:cs="Arial"/>
              </w:rPr>
              <w:t xml:space="preserve"> </w:t>
            </w:r>
            <w:proofErr w:type="spellStart"/>
            <w:r w:rsidRPr="00A0541A">
              <w:rPr>
                <w:rFonts w:ascii="Arial" w:hAnsi="Arial" w:cs="Arial"/>
              </w:rPr>
              <w:t>ἦν</w:t>
            </w:r>
            <w:proofErr w:type="spellEnd"/>
            <w:r w:rsidRPr="00A0541A">
              <w:rPr>
                <w:rFonts w:ascii="Arial" w:hAnsi="Arial" w:cs="Arial"/>
              </w:rPr>
              <w:t xml:space="preserve"> </w:t>
            </w:r>
            <w:proofErr w:type="spellStart"/>
            <w:r w:rsidRPr="00A0541A">
              <w:rPr>
                <w:rFonts w:ascii="Arial" w:hAnsi="Arial" w:cs="Arial"/>
              </w:rPr>
              <w:t>τῶν</w:t>
            </w:r>
            <w:proofErr w:type="spellEnd"/>
            <w:r w:rsidRPr="00A0541A">
              <w:rPr>
                <w:rFonts w:ascii="Arial" w:hAnsi="Arial" w:cs="Arial"/>
              </w:rPr>
              <w:t xml:space="preserve"> </w:t>
            </w:r>
            <w:proofErr w:type="spellStart"/>
            <w:r w:rsidRPr="00A0541A">
              <w:rPr>
                <w:rFonts w:ascii="Arial" w:hAnsi="Arial" w:cs="Arial"/>
              </w:rPr>
              <w:t>ἰδίων</w:t>
            </w:r>
            <w:proofErr w:type="spellEnd"/>
            <w:r w:rsidRPr="00A0541A">
              <w:rPr>
                <w:rFonts w:ascii="Arial" w:hAnsi="Arial" w:cs="Arial"/>
              </w:rPr>
              <w:t xml:space="preserve"> </w:t>
            </w:r>
            <w:proofErr w:type="spellStart"/>
            <w:r w:rsidRPr="00A0541A">
              <w:rPr>
                <w:rFonts w:ascii="Arial" w:hAnsi="Arial" w:cs="Arial"/>
              </w:rPr>
              <w:t>κριτὴς</w:t>
            </w:r>
            <w:proofErr w:type="spellEnd"/>
          </w:p>
        </w:tc>
        <w:tc>
          <w:tcPr>
            <w:tcW w:w="5633" w:type="dxa"/>
            <w:shd w:val="clear" w:color="auto" w:fill="auto"/>
            <w:vAlign w:val="center"/>
          </w:tcPr>
          <w:p w14:paraId="4935166E" w14:textId="77777777" w:rsidR="00225713" w:rsidRPr="00A0541A" w:rsidRDefault="00225713" w:rsidP="00C703A1">
            <w:pPr>
              <w:rPr>
                <w:rFonts w:ascii="Arial" w:hAnsi="Arial" w:cs="Arial"/>
              </w:rPr>
            </w:pPr>
            <w:r w:rsidRPr="00A0541A">
              <w:rPr>
                <w:rFonts w:ascii="Arial" w:hAnsi="Arial" w:cs="Arial"/>
              </w:rPr>
              <w:t>ότι πράγματι ήταν άδικος κριτής των ατομικών του γνωρισμάτων,</w:t>
            </w:r>
          </w:p>
        </w:tc>
      </w:tr>
      <w:tr w:rsidR="00225713" w:rsidRPr="00A0541A" w14:paraId="16DD88FC" w14:textId="77777777" w:rsidTr="00C703A1">
        <w:trPr>
          <w:trHeight w:val="659"/>
          <w:jc w:val="center"/>
        </w:trPr>
        <w:tc>
          <w:tcPr>
            <w:tcW w:w="5633" w:type="dxa"/>
            <w:shd w:val="clear" w:color="auto" w:fill="auto"/>
            <w:vAlign w:val="center"/>
          </w:tcPr>
          <w:p w14:paraId="62D6EE3E" w14:textId="77777777" w:rsidR="00225713" w:rsidRPr="00A0541A" w:rsidRDefault="00225713" w:rsidP="00C703A1">
            <w:pPr>
              <w:rPr>
                <w:rFonts w:ascii="Arial" w:hAnsi="Arial" w:cs="Arial"/>
              </w:rPr>
            </w:pPr>
            <w:proofErr w:type="spellStart"/>
            <w:r w:rsidRPr="00A0541A">
              <w:rPr>
                <w:rFonts w:ascii="Arial" w:hAnsi="Arial" w:cs="Arial"/>
              </w:rPr>
              <w:t>ψέγων</w:t>
            </w:r>
            <w:proofErr w:type="spellEnd"/>
            <w:r w:rsidRPr="00A0541A">
              <w:rPr>
                <w:rFonts w:ascii="Arial" w:hAnsi="Arial" w:cs="Arial"/>
              </w:rPr>
              <w:t xml:space="preserve"> </w:t>
            </w:r>
            <w:proofErr w:type="spellStart"/>
            <w:r w:rsidRPr="00A0541A">
              <w:rPr>
                <w:rFonts w:ascii="Arial" w:hAnsi="Arial" w:cs="Arial"/>
              </w:rPr>
              <w:t>μὲν</w:t>
            </w:r>
            <w:proofErr w:type="spellEnd"/>
            <w:r w:rsidRPr="00A0541A">
              <w:rPr>
                <w:rFonts w:ascii="Arial" w:hAnsi="Arial" w:cs="Arial"/>
              </w:rPr>
              <w:t xml:space="preserve"> </w:t>
            </w:r>
            <w:proofErr w:type="spellStart"/>
            <w:r w:rsidRPr="00A0541A">
              <w:rPr>
                <w:rFonts w:ascii="Arial" w:hAnsi="Arial" w:cs="Arial"/>
              </w:rPr>
              <w:t>τὰ</w:t>
            </w:r>
            <w:proofErr w:type="spellEnd"/>
            <w:r w:rsidRPr="00A0541A">
              <w:rPr>
                <w:rFonts w:ascii="Arial" w:hAnsi="Arial" w:cs="Arial"/>
              </w:rPr>
              <w:t xml:space="preserve"> </w:t>
            </w:r>
            <w:proofErr w:type="spellStart"/>
            <w:r w:rsidRPr="00A0541A">
              <w:rPr>
                <w:rFonts w:ascii="Arial" w:hAnsi="Arial" w:cs="Arial"/>
              </w:rPr>
              <w:t>σῴζοντα</w:t>
            </w:r>
            <w:proofErr w:type="spellEnd"/>
            <w:r w:rsidRPr="00A0541A">
              <w:rPr>
                <w:rFonts w:ascii="Arial" w:hAnsi="Arial" w:cs="Arial"/>
              </w:rPr>
              <w:t>,</w:t>
            </w:r>
          </w:p>
        </w:tc>
        <w:tc>
          <w:tcPr>
            <w:tcW w:w="5633" w:type="dxa"/>
            <w:shd w:val="clear" w:color="auto" w:fill="auto"/>
            <w:vAlign w:val="center"/>
          </w:tcPr>
          <w:p w14:paraId="6A7EA06E" w14:textId="77777777" w:rsidR="00225713" w:rsidRPr="00A0541A" w:rsidRDefault="00225713" w:rsidP="00C703A1">
            <w:pPr>
              <w:rPr>
                <w:rFonts w:ascii="Arial" w:hAnsi="Arial" w:cs="Arial"/>
              </w:rPr>
            </w:pPr>
            <w:r w:rsidRPr="00A0541A">
              <w:rPr>
                <w:rFonts w:ascii="Arial" w:hAnsi="Arial" w:cs="Arial"/>
              </w:rPr>
              <w:t>γιατί κατηγορούσε αυτά που το έσωζαν,</w:t>
            </w:r>
          </w:p>
        </w:tc>
      </w:tr>
      <w:tr w:rsidR="00225713" w:rsidRPr="00A0541A" w14:paraId="4CCFE483" w14:textId="77777777" w:rsidTr="00C703A1">
        <w:trPr>
          <w:trHeight w:val="659"/>
          <w:jc w:val="center"/>
        </w:trPr>
        <w:tc>
          <w:tcPr>
            <w:tcW w:w="5633" w:type="dxa"/>
            <w:shd w:val="clear" w:color="auto" w:fill="auto"/>
            <w:vAlign w:val="center"/>
          </w:tcPr>
          <w:p w14:paraId="4BDCEA09" w14:textId="77777777" w:rsidR="00225713" w:rsidRPr="00A0541A" w:rsidRDefault="00225713" w:rsidP="00C703A1">
            <w:pPr>
              <w:rPr>
                <w:rFonts w:ascii="Arial" w:hAnsi="Arial" w:cs="Arial"/>
              </w:rPr>
            </w:pPr>
            <w:proofErr w:type="spellStart"/>
            <w:r w:rsidRPr="00A0541A">
              <w:rPr>
                <w:rFonts w:ascii="Arial" w:hAnsi="Arial" w:cs="Arial"/>
              </w:rPr>
              <w:t>ἐπαινῶν</w:t>
            </w:r>
            <w:proofErr w:type="spellEnd"/>
            <w:r w:rsidRPr="00A0541A">
              <w:rPr>
                <w:rFonts w:ascii="Arial" w:hAnsi="Arial" w:cs="Arial"/>
              </w:rPr>
              <w:t xml:space="preserve"> </w:t>
            </w:r>
            <w:proofErr w:type="spellStart"/>
            <w:r w:rsidRPr="00A0541A">
              <w:rPr>
                <w:rFonts w:ascii="Arial" w:hAnsi="Arial" w:cs="Arial"/>
              </w:rPr>
              <w:t>δὲ</w:t>
            </w:r>
            <w:proofErr w:type="spellEnd"/>
            <w:r w:rsidRPr="00A0541A">
              <w:rPr>
                <w:rFonts w:ascii="Arial" w:hAnsi="Arial" w:cs="Arial"/>
              </w:rPr>
              <w:t xml:space="preserve"> </w:t>
            </w:r>
            <w:proofErr w:type="spellStart"/>
            <w:r w:rsidRPr="00A0541A">
              <w:rPr>
                <w:rFonts w:ascii="Arial" w:hAnsi="Arial" w:cs="Arial"/>
              </w:rPr>
              <w:t>τὰ</w:t>
            </w:r>
            <w:proofErr w:type="spellEnd"/>
            <w:r w:rsidRPr="00A0541A">
              <w:rPr>
                <w:rFonts w:ascii="Arial" w:hAnsi="Arial" w:cs="Arial"/>
              </w:rPr>
              <w:t xml:space="preserve"> </w:t>
            </w:r>
            <w:proofErr w:type="spellStart"/>
            <w:r w:rsidRPr="00A0541A">
              <w:rPr>
                <w:rFonts w:ascii="Arial" w:hAnsi="Arial" w:cs="Arial"/>
              </w:rPr>
              <w:t>προδόντα</w:t>
            </w:r>
            <w:proofErr w:type="spellEnd"/>
            <w:r w:rsidRPr="00A0541A">
              <w:rPr>
                <w:rFonts w:ascii="Arial" w:hAnsi="Arial" w:cs="Arial"/>
              </w:rPr>
              <w:t xml:space="preserve"> </w:t>
            </w:r>
            <w:proofErr w:type="spellStart"/>
            <w:r w:rsidRPr="00A0541A">
              <w:rPr>
                <w:rFonts w:ascii="Arial" w:hAnsi="Arial" w:cs="Arial"/>
              </w:rPr>
              <w:t>αὑτόν</w:t>
            </w:r>
            <w:proofErr w:type="spellEnd"/>
            <w:r w:rsidRPr="00A0541A">
              <w:rPr>
                <w:rFonts w:ascii="Arial" w:hAnsi="Arial" w:cs="Arial"/>
              </w:rPr>
              <w:t>.</w:t>
            </w:r>
          </w:p>
        </w:tc>
        <w:tc>
          <w:tcPr>
            <w:tcW w:w="5633" w:type="dxa"/>
            <w:shd w:val="clear" w:color="auto" w:fill="auto"/>
            <w:vAlign w:val="center"/>
          </w:tcPr>
          <w:p w14:paraId="750B47D6" w14:textId="77777777" w:rsidR="00225713" w:rsidRPr="00A0541A" w:rsidRDefault="00225713" w:rsidP="00C703A1">
            <w:pPr>
              <w:rPr>
                <w:rFonts w:ascii="Arial" w:hAnsi="Arial" w:cs="Arial"/>
              </w:rPr>
            </w:pPr>
            <w:r w:rsidRPr="00A0541A">
              <w:rPr>
                <w:rFonts w:ascii="Arial" w:hAnsi="Arial" w:cs="Arial"/>
              </w:rPr>
              <w:t>ενώ επαινούσε αυτά που το πρόδωσαν.</w:t>
            </w:r>
            <w:r>
              <w:rPr>
                <w:rFonts w:ascii="Arial" w:hAnsi="Arial" w:cs="Arial"/>
              </w:rPr>
              <w:t xml:space="preserve"> </w:t>
            </w:r>
          </w:p>
        </w:tc>
      </w:tr>
    </w:tbl>
    <w:p w14:paraId="4BBE029D" w14:textId="77777777" w:rsidR="00225713" w:rsidRPr="00E41161" w:rsidRDefault="00225713" w:rsidP="00225713">
      <w:pPr>
        <w:jc w:val="center"/>
        <w:rPr>
          <w:rFonts w:ascii="Arial" w:hAnsi="Arial" w:cs="Arial"/>
        </w:rPr>
      </w:pPr>
      <w:r>
        <w:rPr>
          <w:rFonts w:ascii="Arial" w:hAnsi="Arial" w:cs="Arial"/>
        </w:rPr>
        <w:br w:type="page"/>
      </w:r>
    </w:p>
    <w:p w14:paraId="194F2C12" w14:textId="77777777" w:rsidR="00225713" w:rsidRPr="00E41161" w:rsidRDefault="00225713" w:rsidP="00225713">
      <w:pPr>
        <w:jc w:val="center"/>
        <w:rPr>
          <w:rFonts w:ascii="Arial" w:hAnsi="Arial" w:cs="Arial"/>
        </w:rPr>
      </w:pPr>
    </w:p>
    <w:p w14:paraId="600FFDE2" w14:textId="694EF076" w:rsidR="00225713" w:rsidRPr="00B37042" w:rsidRDefault="00E41161" w:rsidP="00B37042">
      <w:pPr>
        <w:spacing w:line="360" w:lineRule="auto"/>
        <w:ind w:left="993" w:right="844"/>
        <w:jc w:val="center"/>
        <w:rPr>
          <w:rFonts w:ascii="Times New Roman" w:hAnsi="Times New Roman" w:cs="Times New Roman"/>
          <w:sz w:val="24"/>
          <w:szCs w:val="24"/>
        </w:rPr>
      </w:pPr>
      <w:r w:rsidRPr="00B37042">
        <w:rPr>
          <w:rFonts w:ascii="Times New Roman" w:hAnsi="Times New Roman" w:cs="Times New Roman"/>
          <w:sz w:val="24"/>
          <w:szCs w:val="24"/>
        </w:rPr>
        <w:t>Το κείμενο με λίγα λόγια:</w:t>
      </w:r>
    </w:p>
    <w:p w14:paraId="010327C8" w14:textId="77777777" w:rsidR="00E41161" w:rsidRPr="00B37042" w:rsidRDefault="00E41161" w:rsidP="00B37042">
      <w:pPr>
        <w:spacing w:line="360" w:lineRule="auto"/>
        <w:ind w:left="993" w:right="844"/>
        <w:jc w:val="center"/>
        <w:rPr>
          <w:rFonts w:ascii="Times New Roman" w:hAnsi="Times New Roman" w:cs="Times New Roman"/>
          <w:sz w:val="24"/>
          <w:szCs w:val="24"/>
        </w:rPr>
      </w:pPr>
    </w:p>
    <w:p w14:paraId="69251249" w14:textId="77777777" w:rsidR="00B37042" w:rsidRDefault="00E41161" w:rsidP="00B37042">
      <w:pPr>
        <w:spacing w:line="360" w:lineRule="auto"/>
        <w:ind w:left="993" w:right="844"/>
        <w:jc w:val="both"/>
        <w:rPr>
          <w:rFonts w:ascii="Times New Roman" w:hAnsi="Times New Roman" w:cs="Times New Roman"/>
          <w:sz w:val="24"/>
          <w:szCs w:val="24"/>
        </w:rPr>
      </w:pPr>
      <w:r w:rsidRPr="00B37042">
        <w:rPr>
          <w:rFonts w:ascii="Times New Roman" w:hAnsi="Times New Roman" w:cs="Times New Roman"/>
          <w:sz w:val="24"/>
          <w:szCs w:val="24"/>
        </w:rPr>
        <w:t xml:space="preserve">Οι μύθοι του Αισώπου είναι αλληγορικές ιστορίες με ήρωες ζώα. Στη συγκεκριμένη ιστορία μας περιγράφεται το πάθημα ενός ελαφιού που σταμάτησε για να πιει νερό σε κάποια πηγή στο δάσος. Την ώρα που έπινε, είδε την αντανάκλαση του κορμιού του στην επιφάνεια του νερού και θαύμασε το όμορφο σώμα του και ιδίως τα μεγάλα επιβλητικά κέρατα που στόλιζαν το κεφάλι του σαν στέμμα βασιλιά. Δεν έμεινε όμως ικανοποιημένο με την εμφάνιση των ποδιών του, που ήταν πολύ λεπτά και αδύνατα. Δεν πίστευε ότι ταίριαζαν με την υπόλοιπη εμφάνισή του. </w:t>
      </w:r>
    </w:p>
    <w:p w14:paraId="56BE0C78" w14:textId="77777777" w:rsidR="00B37042" w:rsidRDefault="00E41161" w:rsidP="00B37042">
      <w:pPr>
        <w:spacing w:line="360" w:lineRule="auto"/>
        <w:ind w:left="993" w:right="844"/>
        <w:jc w:val="both"/>
        <w:rPr>
          <w:rFonts w:ascii="Times New Roman" w:hAnsi="Times New Roman" w:cs="Times New Roman"/>
          <w:sz w:val="24"/>
          <w:szCs w:val="24"/>
        </w:rPr>
      </w:pPr>
      <w:r w:rsidRPr="00B37042">
        <w:rPr>
          <w:rFonts w:ascii="Times New Roman" w:hAnsi="Times New Roman" w:cs="Times New Roman"/>
          <w:sz w:val="24"/>
          <w:szCs w:val="24"/>
        </w:rPr>
        <w:t xml:space="preserve">Εκείνη τη στιγμή άκουσε ήχο από σκυλιά και ανθρώπους που κυνηγούσαν στο δάσος. Φοβισμένο άρχισε να τρέχει, για να γλιτώσει. Όση ώρα έτρεχε σε ανοικτό χώρο, τα άσχημα πόδια του το βοηθούσαν να ξεφύγει από τους διώκτες του. Όταν όμως βρέθηκε σε περιοχή που το δάσος ήταν πολύ πυκνό, τα όμορφα κέρατά του πιάστηκαν στα κλαδιά και το ελάφι αιχμαλωτίστηκε από τους διώκτες του. </w:t>
      </w:r>
    </w:p>
    <w:p w14:paraId="69FEDE98" w14:textId="77777777" w:rsidR="00B37042" w:rsidRDefault="00E41161" w:rsidP="00B37042">
      <w:pPr>
        <w:spacing w:line="360" w:lineRule="auto"/>
        <w:ind w:left="993" w:right="844"/>
        <w:jc w:val="both"/>
        <w:rPr>
          <w:rFonts w:ascii="Times New Roman" w:hAnsi="Times New Roman" w:cs="Times New Roman"/>
          <w:sz w:val="24"/>
          <w:szCs w:val="24"/>
        </w:rPr>
      </w:pPr>
      <w:r w:rsidRPr="00B37042">
        <w:rPr>
          <w:rFonts w:ascii="Times New Roman" w:hAnsi="Times New Roman" w:cs="Times New Roman"/>
          <w:sz w:val="24"/>
          <w:szCs w:val="24"/>
        </w:rPr>
        <w:t xml:space="preserve">Τότε το ελάφι κατάλαβε ότι λανθασμένα κατηγορούσε τα πόδια του και επαινούσε τα κέρατά του, αφού τα πόδια του ήταν αυτά που τα σώζανε ενώ τα κέρατα γίνανε η αιτία της αιχμαλωσίας του. </w:t>
      </w:r>
    </w:p>
    <w:p w14:paraId="2834D54E" w14:textId="53F1455D" w:rsidR="00E41161" w:rsidRPr="00B37042" w:rsidRDefault="00E41161" w:rsidP="00B37042">
      <w:pPr>
        <w:spacing w:line="360" w:lineRule="auto"/>
        <w:ind w:left="993" w:right="844"/>
        <w:jc w:val="both"/>
        <w:rPr>
          <w:rFonts w:ascii="Times New Roman" w:hAnsi="Times New Roman" w:cs="Times New Roman"/>
          <w:sz w:val="24"/>
          <w:szCs w:val="24"/>
        </w:rPr>
      </w:pPr>
      <w:r w:rsidRPr="00B37042">
        <w:rPr>
          <w:rFonts w:ascii="Times New Roman" w:hAnsi="Times New Roman" w:cs="Times New Roman"/>
          <w:sz w:val="24"/>
          <w:szCs w:val="24"/>
        </w:rPr>
        <w:t>Το ηθικό δίδαγμα του μύθου είναι ότι πολλές φορές κρίνουμε λανθασμένα κάποια πράγματα εξαιτίας της εξωτερικής τους εμφάνισης και όχι της πραγματικής τους αξίας.</w:t>
      </w:r>
    </w:p>
    <w:p w14:paraId="11D1D614" w14:textId="77777777" w:rsidR="00E41161" w:rsidRDefault="00E41161" w:rsidP="00225713">
      <w:pPr>
        <w:jc w:val="center"/>
        <w:rPr>
          <w:b/>
          <w:sz w:val="18"/>
          <w:szCs w:val="18"/>
        </w:rPr>
      </w:pPr>
    </w:p>
    <w:p w14:paraId="2018EEC5" w14:textId="77777777" w:rsidR="00E41161" w:rsidRDefault="00E41161" w:rsidP="00225713">
      <w:pPr>
        <w:jc w:val="center"/>
        <w:rPr>
          <w:b/>
          <w:sz w:val="18"/>
          <w:szCs w:val="18"/>
        </w:rPr>
      </w:pPr>
    </w:p>
    <w:p w14:paraId="6C745B89" w14:textId="77777777" w:rsidR="00E41161" w:rsidRDefault="00E41161" w:rsidP="00225713">
      <w:pPr>
        <w:jc w:val="center"/>
        <w:rPr>
          <w:b/>
          <w:sz w:val="18"/>
          <w:szCs w:val="18"/>
        </w:rPr>
      </w:pPr>
    </w:p>
    <w:p w14:paraId="60A1C67C" w14:textId="77777777" w:rsidR="00E41161" w:rsidRDefault="00E41161" w:rsidP="00225713">
      <w:pPr>
        <w:jc w:val="center"/>
        <w:rPr>
          <w:b/>
          <w:sz w:val="18"/>
          <w:szCs w:val="18"/>
        </w:rPr>
      </w:pPr>
    </w:p>
    <w:p w14:paraId="27EF6456" w14:textId="77777777" w:rsidR="00E41161" w:rsidRDefault="00E41161" w:rsidP="00225713">
      <w:pPr>
        <w:jc w:val="center"/>
        <w:rPr>
          <w:b/>
          <w:sz w:val="18"/>
          <w:szCs w:val="18"/>
        </w:rPr>
      </w:pPr>
    </w:p>
    <w:p w14:paraId="78301095" w14:textId="77777777" w:rsidR="00E41161" w:rsidRDefault="00E41161" w:rsidP="00225713">
      <w:pPr>
        <w:jc w:val="center"/>
        <w:rPr>
          <w:b/>
          <w:sz w:val="18"/>
          <w:szCs w:val="18"/>
        </w:rPr>
      </w:pPr>
    </w:p>
    <w:p w14:paraId="001035E7" w14:textId="77777777" w:rsidR="00E41161" w:rsidRDefault="00E41161" w:rsidP="00225713">
      <w:pPr>
        <w:jc w:val="center"/>
        <w:rPr>
          <w:b/>
          <w:sz w:val="18"/>
          <w:szCs w:val="18"/>
        </w:rPr>
      </w:pPr>
    </w:p>
    <w:p w14:paraId="0E8C311F" w14:textId="77777777" w:rsidR="00E41161" w:rsidRDefault="00E41161" w:rsidP="00225713">
      <w:pPr>
        <w:jc w:val="center"/>
        <w:rPr>
          <w:b/>
          <w:sz w:val="18"/>
          <w:szCs w:val="18"/>
        </w:rPr>
      </w:pPr>
    </w:p>
    <w:p w14:paraId="7E507299" w14:textId="77777777" w:rsidR="00E41161" w:rsidRDefault="00E41161" w:rsidP="00225713">
      <w:pPr>
        <w:jc w:val="center"/>
        <w:rPr>
          <w:b/>
          <w:sz w:val="18"/>
          <w:szCs w:val="18"/>
        </w:rPr>
      </w:pPr>
    </w:p>
    <w:p w14:paraId="6C632435" w14:textId="77777777" w:rsidR="00E41161" w:rsidRDefault="00E41161" w:rsidP="00225713">
      <w:pPr>
        <w:jc w:val="center"/>
        <w:rPr>
          <w:b/>
          <w:sz w:val="18"/>
          <w:szCs w:val="18"/>
        </w:rPr>
      </w:pPr>
    </w:p>
    <w:p w14:paraId="35022A38" w14:textId="77777777" w:rsidR="00E41161" w:rsidRDefault="00E41161" w:rsidP="00225713">
      <w:pPr>
        <w:jc w:val="center"/>
        <w:rPr>
          <w:b/>
          <w:sz w:val="18"/>
          <w:szCs w:val="18"/>
        </w:rPr>
      </w:pPr>
    </w:p>
    <w:p w14:paraId="4458DCF1" w14:textId="77777777" w:rsidR="00E41161" w:rsidRDefault="00E41161" w:rsidP="00225713">
      <w:pPr>
        <w:jc w:val="center"/>
        <w:rPr>
          <w:b/>
          <w:sz w:val="18"/>
          <w:szCs w:val="18"/>
        </w:rPr>
      </w:pPr>
    </w:p>
    <w:p w14:paraId="28F6E28B" w14:textId="77777777" w:rsidR="00E41161" w:rsidRDefault="00E41161" w:rsidP="00225713">
      <w:pPr>
        <w:jc w:val="center"/>
        <w:rPr>
          <w:b/>
          <w:sz w:val="18"/>
          <w:szCs w:val="18"/>
        </w:rPr>
      </w:pPr>
    </w:p>
    <w:p w14:paraId="028DC069" w14:textId="77777777" w:rsidR="00E41161" w:rsidRDefault="00E41161" w:rsidP="00225713">
      <w:pPr>
        <w:jc w:val="center"/>
        <w:rPr>
          <w:b/>
          <w:sz w:val="18"/>
          <w:szCs w:val="18"/>
        </w:rPr>
      </w:pPr>
    </w:p>
    <w:p w14:paraId="145ADFCF" w14:textId="77777777" w:rsidR="00E41161" w:rsidRDefault="00E41161" w:rsidP="00225713">
      <w:pPr>
        <w:jc w:val="center"/>
        <w:rPr>
          <w:b/>
          <w:sz w:val="18"/>
          <w:szCs w:val="18"/>
        </w:rPr>
      </w:pPr>
    </w:p>
    <w:p w14:paraId="6E6AFE71" w14:textId="77777777" w:rsidR="00E41161" w:rsidRDefault="00E41161" w:rsidP="00225713">
      <w:pPr>
        <w:jc w:val="center"/>
        <w:rPr>
          <w:b/>
          <w:sz w:val="18"/>
          <w:szCs w:val="18"/>
        </w:rPr>
      </w:pPr>
    </w:p>
    <w:p w14:paraId="1756D79B" w14:textId="77777777" w:rsidR="00E41161" w:rsidRDefault="00E41161" w:rsidP="00225713">
      <w:pPr>
        <w:jc w:val="center"/>
        <w:rPr>
          <w:b/>
          <w:sz w:val="18"/>
          <w:szCs w:val="18"/>
        </w:rPr>
      </w:pPr>
    </w:p>
    <w:p w14:paraId="2660EC68" w14:textId="77777777" w:rsidR="00E41161" w:rsidRDefault="00E41161" w:rsidP="00225713">
      <w:pPr>
        <w:jc w:val="center"/>
        <w:rPr>
          <w:b/>
          <w:sz w:val="18"/>
          <w:szCs w:val="18"/>
        </w:rPr>
      </w:pPr>
    </w:p>
    <w:p w14:paraId="700C12A8" w14:textId="77777777" w:rsidR="00E41161" w:rsidRDefault="00E41161" w:rsidP="00225713">
      <w:pPr>
        <w:jc w:val="center"/>
        <w:rPr>
          <w:b/>
          <w:sz w:val="18"/>
          <w:szCs w:val="18"/>
        </w:rPr>
      </w:pPr>
    </w:p>
    <w:p w14:paraId="7246D779" w14:textId="77777777" w:rsidR="00E41161" w:rsidRDefault="00E41161" w:rsidP="00225713">
      <w:pPr>
        <w:jc w:val="center"/>
        <w:rPr>
          <w:b/>
          <w:sz w:val="18"/>
          <w:szCs w:val="18"/>
        </w:rPr>
      </w:pPr>
    </w:p>
    <w:p w14:paraId="0346C58A" w14:textId="77777777" w:rsidR="00E41161" w:rsidRDefault="00E41161" w:rsidP="00225713">
      <w:pPr>
        <w:jc w:val="center"/>
        <w:rPr>
          <w:b/>
          <w:sz w:val="18"/>
          <w:szCs w:val="18"/>
        </w:rPr>
      </w:pPr>
    </w:p>
    <w:p w14:paraId="38BD3010" w14:textId="77777777" w:rsidR="00E41161" w:rsidRDefault="00E41161" w:rsidP="00225713">
      <w:pPr>
        <w:jc w:val="center"/>
        <w:rPr>
          <w:b/>
          <w:sz w:val="18"/>
          <w:szCs w:val="18"/>
        </w:rPr>
      </w:pPr>
    </w:p>
    <w:p w14:paraId="38781435" w14:textId="77777777" w:rsidR="00E41161" w:rsidRDefault="00E41161" w:rsidP="00225713">
      <w:pPr>
        <w:jc w:val="center"/>
        <w:rPr>
          <w:b/>
          <w:sz w:val="18"/>
          <w:szCs w:val="18"/>
        </w:rPr>
      </w:pPr>
    </w:p>
    <w:p w14:paraId="706A21C9" w14:textId="77777777" w:rsidR="00E41161" w:rsidRDefault="00E41161" w:rsidP="00225713">
      <w:pPr>
        <w:jc w:val="center"/>
        <w:rPr>
          <w:b/>
          <w:sz w:val="18"/>
          <w:szCs w:val="18"/>
        </w:rPr>
      </w:pPr>
    </w:p>
    <w:p w14:paraId="1AF9A041" w14:textId="77777777" w:rsidR="00E41161" w:rsidRDefault="00E41161" w:rsidP="00225713">
      <w:pPr>
        <w:jc w:val="center"/>
        <w:rPr>
          <w:b/>
          <w:sz w:val="18"/>
          <w:szCs w:val="18"/>
        </w:rPr>
      </w:pPr>
    </w:p>
    <w:p w14:paraId="1FBD154C" w14:textId="77777777" w:rsidR="00E41161" w:rsidRDefault="00E41161" w:rsidP="00225713">
      <w:pPr>
        <w:jc w:val="center"/>
        <w:rPr>
          <w:b/>
          <w:sz w:val="18"/>
          <w:szCs w:val="18"/>
        </w:rPr>
      </w:pPr>
    </w:p>
    <w:p w14:paraId="3844923B" w14:textId="77777777" w:rsidR="00E41161" w:rsidRDefault="00E41161" w:rsidP="00225713">
      <w:pPr>
        <w:jc w:val="center"/>
        <w:rPr>
          <w:b/>
          <w:sz w:val="18"/>
          <w:szCs w:val="18"/>
        </w:rPr>
      </w:pPr>
    </w:p>
    <w:p w14:paraId="634FDB96" w14:textId="77777777" w:rsidR="00E41161" w:rsidRDefault="00E41161" w:rsidP="00225713">
      <w:pPr>
        <w:jc w:val="center"/>
        <w:rPr>
          <w:b/>
          <w:sz w:val="18"/>
          <w:szCs w:val="18"/>
        </w:rPr>
      </w:pPr>
    </w:p>
    <w:p w14:paraId="0B8C25BD" w14:textId="77777777" w:rsidR="00E41161" w:rsidRDefault="00E41161" w:rsidP="00225713">
      <w:pPr>
        <w:jc w:val="center"/>
        <w:rPr>
          <w:b/>
          <w:sz w:val="18"/>
          <w:szCs w:val="18"/>
        </w:rPr>
      </w:pPr>
    </w:p>
    <w:p w14:paraId="36732624" w14:textId="77777777" w:rsidR="00E41161" w:rsidRDefault="00E41161" w:rsidP="00225713">
      <w:pPr>
        <w:jc w:val="center"/>
        <w:rPr>
          <w:b/>
          <w:sz w:val="18"/>
          <w:szCs w:val="18"/>
        </w:rPr>
      </w:pPr>
    </w:p>
    <w:p w14:paraId="43C621AE" w14:textId="77777777" w:rsidR="00E41161" w:rsidRDefault="00E41161" w:rsidP="00225713">
      <w:pPr>
        <w:jc w:val="center"/>
        <w:rPr>
          <w:b/>
          <w:sz w:val="18"/>
          <w:szCs w:val="18"/>
        </w:rPr>
      </w:pPr>
    </w:p>
    <w:p w14:paraId="5C6D3976" w14:textId="77777777" w:rsidR="00E41161" w:rsidRDefault="00E41161" w:rsidP="00225713">
      <w:pPr>
        <w:jc w:val="center"/>
        <w:rPr>
          <w:b/>
          <w:sz w:val="18"/>
          <w:szCs w:val="18"/>
        </w:rPr>
      </w:pPr>
    </w:p>
    <w:p w14:paraId="3AB04A22" w14:textId="77777777" w:rsidR="00E41161" w:rsidRDefault="00E41161" w:rsidP="00225713">
      <w:pPr>
        <w:jc w:val="center"/>
        <w:rPr>
          <w:b/>
          <w:sz w:val="18"/>
          <w:szCs w:val="18"/>
        </w:rPr>
      </w:pPr>
    </w:p>
    <w:p w14:paraId="086C51B0" w14:textId="77777777" w:rsidR="00E41161" w:rsidRDefault="00E41161" w:rsidP="00225713">
      <w:pPr>
        <w:jc w:val="center"/>
        <w:rPr>
          <w:b/>
          <w:sz w:val="18"/>
          <w:szCs w:val="18"/>
        </w:rPr>
      </w:pPr>
    </w:p>
    <w:p w14:paraId="495AEFC8" w14:textId="77777777" w:rsidR="00E41161" w:rsidRDefault="00E41161" w:rsidP="00225713">
      <w:pPr>
        <w:jc w:val="center"/>
        <w:rPr>
          <w:b/>
          <w:sz w:val="18"/>
          <w:szCs w:val="18"/>
        </w:rPr>
      </w:pPr>
    </w:p>
    <w:p w14:paraId="484A40B4" w14:textId="77777777" w:rsidR="00B37042" w:rsidRPr="00865417" w:rsidRDefault="00B37042" w:rsidP="00865417">
      <w:pPr>
        <w:rPr>
          <w:b/>
          <w:sz w:val="18"/>
          <w:szCs w:val="18"/>
          <w:lang w:val="en-US"/>
        </w:rPr>
      </w:pPr>
    </w:p>
    <w:sectPr w:rsidR="00B37042" w:rsidRPr="00865417" w:rsidSect="00865417">
      <w:type w:val="continuous"/>
      <w:pgSz w:w="11900" w:h="16840"/>
      <w:pgMar w:top="200" w:right="850" w:bottom="460" w:left="425" w:header="0" w:footer="26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CFB6D" w14:textId="77777777" w:rsidR="00F407F8" w:rsidRDefault="00F407F8">
      <w:r>
        <w:separator/>
      </w:r>
    </w:p>
  </w:endnote>
  <w:endnote w:type="continuationSeparator" w:id="0">
    <w:p w14:paraId="34E3A152" w14:textId="77777777" w:rsidR="00F407F8" w:rsidRDefault="00F4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Microsoft Sans Serif">
    <w:altName w:val="Microsoft Sans Serif"/>
    <w:panose1 w:val="020B0604020202020204"/>
    <w:charset w:val="A1"/>
    <w:family w:val="swiss"/>
    <w:pitch w:val="variable"/>
    <w:sig w:usb0="E5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687F4" w14:textId="77777777" w:rsidR="00F407F8" w:rsidRDefault="00F407F8">
      <w:r>
        <w:separator/>
      </w:r>
    </w:p>
  </w:footnote>
  <w:footnote w:type="continuationSeparator" w:id="0">
    <w:p w14:paraId="79F603AE" w14:textId="77777777" w:rsidR="00F407F8" w:rsidRDefault="00F4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E54315"/>
    <w:multiLevelType w:val="hybridMultilevel"/>
    <w:tmpl w:val="981AB94E"/>
    <w:lvl w:ilvl="0" w:tplc="9A5C4196">
      <w:start w:val="3"/>
      <w:numFmt w:val="decimal"/>
      <w:lvlText w:val="%1."/>
      <w:lvlJc w:val="left"/>
      <w:pPr>
        <w:ind w:left="474" w:hanging="300"/>
        <w:jc w:val="left"/>
      </w:pPr>
      <w:rPr>
        <w:rFonts w:ascii="Verdana" w:eastAsia="Verdana" w:hAnsi="Verdana" w:cs="Verdana" w:hint="default"/>
        <w:b/>
        <w:bCs/>
        <w:i w:val="0"/>
        <w:iCs w:val="0"/>
        <w:spacing w:val="0"/>
        <w:w w:val="100"/>
        <w:sz w:val="21"/>
        <w:szCs w:val="21"/>
        <w:lang w:val="el-GR" w:eastAsia="en-US" w:bidi="ar-SA"/>
      </w:rPr>
    </w:lvl>
    <w:lvl w:ilvl="1" w:tplc="8A56A48C">
      <w:numFmt w:val="bullet"/>
      <w:lvlText w:val="•"/>
      <w:lvlJc w:val="left"/>
      <w:pPr>
        <w:ind w:left="861" w:hanging="300"/>
      </w:pPr>
      <w:rPr>
        <w:rFonts w:hint="default"/>
        <w:lang w:val="el-GR" w:eastAsia="en-US" w:bidi="ar-SA"/>
      </w:rPr>
    </w:lvl>
    <w:lvl w:ilvl="2" w:tplc="08AC1B30">
      <w:numFmt w:val="bullet"/>
      <w:lvlText w:val="•"/>
      <w:lvlJc w:val="left"/>
      <w:pPr>
        <w:ind w:left="1242" w:hanging="300"/>
      </w:pPr>
      <w:rPr>
        <w:rFonts w:hint="default"/>
        <w:lang w:val="el-GR" w:eastAsia="en-US" w:bidi="ar-SA"/>
      </w:rPr>
    </w:lvl>
    <w:lvl w:ilvl="3" w:tplc="4496ACBE">
      <w:numFmt w:val="bullet"/>
      <w:lvlText w:val="•"/>
      <w:lvlJc w:val="left"/>
      <w:pPr>
        <w:ind w:left="1623" w:hanging="300"/>
      </w:pPr>
      <w:rPr>
        <w:rFonts w:hint="default"/>
        <w:lang w:val="el-GR" w:eastAsia="en-US" w:bidi="ar-SA"/>
      </w:rPr>
    </w:lvl>
    <w:lvl w:ilvl="4" w:tplc="968AAF4E">
      <w:numFmt w:val="bullet"/>
      <w:lvlText w:val="•"/>
      <w:lvlJc w:val="left"/>
      <w:pPr>
        <w:ind w:left="2004" w:hanging="300"/>
      </w:pPr>
      <w:rPr>
        <w:rFonts w:hint="default"/>
        <w:lang w:val="el-GR" w:eastAsia="en-US" w:bidi="ar-SA"/>
      </w:rPr>
    </w:lvl>
    <w:lvl w:ilvl="5" w:tplc="F9806C5E">
      <w:numFmt w:val="bullet"/>
      <w:lvlText w:val="•"/>
      <w:lvlJc w:val="left"/>
      <w:pPr>
        <w:ind w:left="2385" w:hanging="300"/>
      </w:pPr>
      <w:rPr>
        <w:rFonts w:hint="default"/>
        <w:lang w:val="el-GR" w:eastAsia="en-US" w:bidi="ar-SA"/>
      </w:rPr>
    </w:lvl>
    <w:lvl w:ilvl="6" w:tplc="D87EE6EC">
      <w:numFmt w:val="bullet"/>
      <w:lvlText w:val="•"/>
      <w:lvlJc w:val="left"/>
      <w:pPr>
        <w:ind w:left="2767" w:hanging="300"/>
      </w:pPr>
      <w:rPr>
        <w:rFonts w:hint="default"/>
        <w:lang w:val="el-GR" w:eastAsia="en-US" w:bidi="ar-SA"/>
      </w:rPr>
    </w:lvl>
    <w:lvl w:ilvl="7" w:tplc="6B3C3CE6">
      <w:numFmt w:val="bullet"/>
      <w:lvlText w:val="•"/>
      <w:lvlJc w:val="left"/>
      <w:pPr>
        <w:ind w:left="3148" w:hanging="300"/>
      </w:pPr>
      <w:rPr>
        <w:rFonts w:hint="default"/>
        <w:lang w:val="el-GR" w:eastAsia="en-US" w:bidi="ar-SA"/>
      </w:rPr>
    </w:lvl>
    <w:lvl w:ilvl="8" w:tplc="9B96448A">
      <w:numFmt w:val="bullet"/>
      <w:lvlText w:val="•"/>
      <w:lvlJc w:val="left"/>
      <w:pPr>
        <w:ind w:left="3529" w:hanging="300"/>
      </w:pPr>
      <w:rPr>
        <w:rFonts w:hint="default"/>
        <w:lang w:val="el-GR" w:eastAsia="en-US" w:bidi="ar-SA"/>
      </w:rPr>
    </w:lvl>
  </w:abstractNum>
  <w:abstractNum w:abstractNumId="1" w15:restartNumberingAfterBreak="0">
    <w:nsid w:val="48290BF9"/>
    <w:multiLevelType w:val="hybridMultilevel"/>
    <w:tmpl w:val="ECDEB138"/>
    <w:lvl w:ilvl="0" w:tplc="189099F2">
      <w:start w:val="1"/>
      <w:numFmt w:val="decimalZero"/>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5CEF0914"/>
    <w:multiLevelType w:val="hybridMultilevel"/>
    <w:tmpl w:val="F0DA7890"/>
    <w:lvl w:ilvl="0" w:tplc="9968CDCE">
      <w:start w:val="1"/>
      <w:numFmt w:val="decimal"/>
      <w:lvlText w:val="%1."/>
      <w:lvlJc w:val="left"/>
      <w:pPr>
        <w:ind w:left="175" w:hanging="300"/>
        <w:jc w:val="left"/>
      </w:pPr>
      <w:rPr>
        <w:rFonts w:ascii="Verdana" w:eastAsia="Verdana" w:hAnsi="Verdana" w:cs="Verdana" w:hint="default"/>
        <w:b/>
        <w:bCs/>
        <w:i w:val="0"/>
        <w:iCs w:val="0"/>
        <w:spacing w:val="0"/>
        <w:w w:val="100"/>
        <w:sz w:val="21"/>
        <w:szCs w:val="21"/>
        <w:lang w:val="el-GR" w:eastAsia="en-US" w:bidi="ar-SA"/>
      </w:rPr>
    </w:lvl>
    <w:lvl w:ilvl="1" w:tplc="0B1A350E">
      <w:numFmt w:val="bullet"/>
      <w:lvlText w:val="•"/>
      <w:lvlJc w:val="left"/>
      <w:pPr>
        <w:ind w:left="670" w:hanging="300"/>
      </w:pPr>
      <w:rPr>
        <w:rFonts w:hint="default"/>
        <w:lang w:val="el-GR" w:eastAsia="en-US" w:bidi="ar-SA"/>
      </w:rPr>
    </w:lvl>
    <w:lvl w:ilvl="2" w:tplc="AAB2E528">
      <w:numFmt w:val="bullet"/>
      <w:lvlText w:val="•"/>
      <w:lvlJc w:val="left"/>
      <w:pPr>
        <w:ind w:left="1160" w:hanging="300"/>
      </w:pPr>
      <w:rPr>
        <w:rFonts w:hint="default"/>
        <w:lang w:val="el-GR" w:eastAsia="en-US" w:bidi="ar-SA"/>
      </w:rPr>
    </w:lvl>
    <w:lvl w:ilvl="3" w:tplc="BAF49EF0">
      <w:numFmt w:val="bullet"/>
      <w:lvlText w:val="•"/>
      <w:lvlJc w:val="left"/>
      <w:pPr>
        <w:ind w:left="1650" w:hanging="300"/>
      </w:pPr>
      <w:rPr>
        <w:rFonts w:hint="default"/>
        <w:lang w:val="el-GR" w:eastAsia="en-US" w:bidi="ar-SA"/>
      </w:rPr>
    </w:lvl>
    <w:lvl w:ilvl="4" w:tplc="01B26AD2">
      <w:numFmt w:val="bullet"/>
      <w:lvlText w:val="•"/>
      <w:lvlJc w:val="left"/>
      <w:pPr>
        <w:ind w:left="2140" w:hanging="300"/>
      </w:pPr>
      <w:rPr>
        <w:rFonts w:hint="default"/>
        <w:lang w:val="el-GR" w:eastAsia="en-US" w:bidi="ar-SA"/>
      </w:rPr>
    </w:lvl>
    <w:lvl w:ilvl="5" w:tplc="7D5E0F16">
      <w:numFmt w:val="bullet"/>
      <w:lvlText w:val="•"/>
      <w:lvlJc w:val="left"/>
      <w:pPr>
        <w:ind w:left="2630" w:hanging="300"/>
      </w:pPr>
      <w:rPr>
        <w:rFonts w:hint="default"/>
        <w:lang w:val="el-GR" w:eastAsia="en-US" w:bidi="ar-SA"/>
      </w:rPr>
    </w:lvl>
    <w:lvl w:ilvl="6" w:tplc="0A90A89C">
      <w:numFmt w:val="bullet"/>
      <w:lvlText w:val="•"/>
      <w:lvlJc w:val="left"/>
      <w:pPr>
        <w:ind w:left="3121" w:hanging="300"/>
      </w:pPr>
      <w:rPr>
        <w:rFonts w:hint="default"/>
        <w:lang w:val="el-GR" w:eastAsia="en-US" w:bidi="ar-SA"/>
      </w:rPr>
    </w:lvl>
    <w:lvl w:ilvl="7" w:tplc="FCA26F2C">
      <w:numFmt w:val="bullet"/>
      <w:lvlText w:val="•"/>
      <w:lvlJc w:val="left"/>
      <w:pPr>
        <w:ind w:left="3611" w:hanging="300"/>
      </w:pPr>
      <w:rPr>
        <w:rFonts w:hint="default"/>
        <w:lang w:val="el-GR" w:eastAsia="en-US" w:bidi="ar-SA"/>
      </w:rPr>
    </w:lvl>
    <w:lvl w:ilvl="8" w:tplc="6A662110">
      <w:numFmt w:val="bullet"/>
      <w:lvlText w:val="•"/>
      <w:lvlJc w:val="left"/>
      <w:pPr>
        <w:ind w:left="4101" w:hanging="300"/>
      </w:pPr>
      <w:rPr>
        <w:rFonts w:hint="default"/>
        <w:lang w:val="el-GR" w:eastAsia="en-US" w:bidi="ar-SA"/>
      </w:rPr>
    </w:lvl>
  </w:abstractNum>
  <w:num w:numId="1" w16cid:durableId="1486243942">
    <w:abstractNumId w:val="2"/>
  </w:num>
  <w:num w:numId="2" w16cid:durableId="1935018304">
    <w:abstractNumId w:val="0"/>
  </w:num>
  <w:num w:numId="3" w16cid:durableId="1863978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BFA"/>
    <w:rsid w:val="00184D2C"/>
    <w:rsid w:val="00225713"/>
    <w:rsid w:val="00251345"/>
    <w:rsid w:val="003053A4"/>
    <w:rsid w:val="00734AF7"/>
    <w:rsid w:val="00751BFA"/>
    <w:rsid w:val="00855A1A"/>
    <w:rsid w:val="00865417"/>
    <w:rsid w:val="008C0A2C"/>
    <w:rsid w:val="00B37042"/>
    <w:rsid w:val="00B50DD5"/>
    <w:rsid w:val="00E41161"/>
    <w:rsid w:val="00F407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C77C1"/>
  <w15:docId w15:val="{666D5A73-CFBB-4B8A-BB8D-AE62B1531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Verdana" w:eastAsia="Verdana" w:hAnsi="Verdana" w:cs="Verdana"/>
      <w:lang w:val="el-GR"/>
    </w:rPr>
  </w:style>
  <w:style w:type="paragraph" w:styleId="1">
    <w:name w:val="heading 1"/>
    <w:basedOn w:val="a"/>
    <w:uiPriority w:val="9"/>
    <w:qFormat/>
    <w:pPr>
      <w:spacing w:before="101"/>
      <w:ind w:left="2373"/>
      <w:outlineLvl w:val="0"/>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35"/>
      <w:ind w:left="174"/>
    </w:pPr>
    <w:rPr>
      <w:sz w:val="21"/>
      <w:szCs w:val="21"/>
    </w:rPr>
  </w:style>
  <w:style w:type="paragraph" w:styleId="a4">
    <w:name w:val="Title"/>
    <w:basedOn w:val="a"/>
    <w:uiPriority w:val="10"/>
    <w:qFormat/>
    <w:pPr>
      <w:spacing w:before="99"/>
      <w:ind w:left="450"/>
      <w:jc w:val="center"/>
    </w:pPr>
    <w:rPr>
      <w:sz w:val="45"/>
      <w:szCs w:val="45"/>
    </w:rPr>
  </w:style>
  <w:style w:type="paragraph" w:styleId="a5">
    <w:name w:val="List Paragraph"/>
    <w:basedOn w:val="a"/>
    <w:uiPriority w:val="34"/>
    <w:qFormat/>
    <w:pPr>
      <w:spacing w:before="89"/>
      <w:ind w:left="472" w:hanging="298"/>
    </w:pPr>
  </w:style>
  <w:style w:type="paragraph" w:customStyle="1" w:styleId="TableParagraph">
    <w:name w:val="Table Paragraph"/>
    <w:basedOn w:val="a"/>
    <w:uiPriority w:val="1"/>
    <w:qFormat/>
  </w:style>
  <w:style w:type="paragraph" w:styleId="a6">
    <w:name w:val="header"/>
    <w:basedOn w:val="a"/>
    <w:link w:val="Char"/>
    <w:uiPriority w:val="99"/>
    <w:unhideWhenUsed/>
    <w:rsid w:val="00225713"/>
    <w:pPr>
      <w:tabs>
        <w:tab w:val="center" w:pos="4153"/>
        <w:tab w:val="right" w:pos="8306"/>
      </w:tabs>
    </w:pPr>
  </w:style>
  <w:style w:type="character" w:customStyle="1" w:styleId="Char">
    <w:name w:val="Κεφαλίδα Char"/>
    <w:basedOn w:val="a0"/>
    <w:link w:val="a6"/>
    <w:uiPriority w:val="99"/>
    <w:rsid w:val="00225713"/>
    <w:rPr>
      <w:rFonts w:ascii="Verdana" w:eastAsia="Verdana" w:hAnsi="Verdana" w:cs="Verdana"/>
      <w:lang w:val="el-GR"/>
    </w:rPr>
  </w:style>
  <w:style w:type="paragraph" w:styleId="a7">
    <w:name w:val="footer"/>
    <w:basedOn w:val="a"/>
    <w:link w:val="Char0"/>
    <w:uiPriority w:val="99"/>
    <w:unhideWhenUsed/>
    <w:rsid w:val="00225713"/>
    <w:pPr>
      <w:tabs>
        <w:tab w:val="center" w:pos="4153"/>
        <w:tab w:val="right" w:pos="8306"/>
      </w:tabs>
    </w:pPr>
  </w:style>
  <w:style w:type="character" w:customStyle="1" w:styleId="Char0">
    <w:name w:val="Υποσέλιδο Char"/>
    <w:basedOn w:val="a0"/>
    <w:link w:val="a7"/>
    <w:uiPriority w:val="99"/>
    <w:rsid w:val="00225713"/>
    <w:rPr>
      <w:rFonts w:ascii="Verdana" w:eastAsia="Verdana" w:hAnsi="Verdana" w:cs="Verdana"/>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2454</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Η ΟΜΟΡΦΙΑ ΔΕΝ ΕΙΝΑΙ ΤΟ ΠΑΝ - Crossword Labs</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ΟΜΟΡΦΙΑ ΔΕΝ ΕΙΝΑΙ ΤΟ ΠΑΝ - Crossword Labs</dc:title>
  <dc:creator>Maria Liakou Walsh</dc:creator>
  <cp:lastModifiedBy>LIAKOU ZOI</cp:lastModifiedBy>
  <cp:revision>2</cp:revision>
  <dcterms:created xsi:type="dcterms:W3CDTF">2025-03-11T21:40:00Z</dcterms:created>
  <dcterms:modified xsi:type="dcterms:W3CDTF">2025-03-11T21:40:00Z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2025-02-18T00:00:00Z</vt:filetime>
  </property>
  <property fmtid="{D5CDD505-2E9C-101B-9397-08002B2CF9AE}" pid="3" name="Creator">
    <vt:lpwstr>Mozilla/5.0 (Windows NT 10.0; Win64; x64) AppleWebKit/537.36 (KHTML, like Gecko) Chrome/133.0.0.0 Safari/537.36</vt:lpwstr>
  </property>
  <property fmtid="{D5CDD505-2E9C-101B-9397-08002B2CF9AE}" pid="4" name="LastSaved">
    <vt:filetime>2025-02-18T00:00:00Z</vt:filetime>
  </property>
  <property fmtid="{D5CDD505-2E9C-101B-9397-08002B2CF9AE}" pid="5" name="Producer">
    <vt:lpwstr>Skia/PDF m133</vt:lpwstr>
  </property>
</Properties>
</file>