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3D1" w:rsidRPr="003E727B" w:rsidRDefault="00BD73D1" w:rsidP="00BD73D1">
      <w:pPr>
        <w:spacing w:beforeAutospacing="1" w:after="0" w:afterAutospacing="1" w:line="240" w:lineRule="auto"/>
        <w:jc w:val="center"/>
        <w:textAlignment w:val="baseline"/>
        <w:outlineLvl w:val="4"/>
        <w:rPr>
          <w:rFonts w:ascii="Roboto" w:eastAsia="Times New Roman" w:hAnsi="Roboto" w:cs="Times New Roman"/>
          <w:color w:val="FF0000"/>
          <w:sz w:val="20"/>
          <w:szCs w:val="20"/>
          <w:lang w:eastAsia="el-GR"/>
        </w:rPr>
      </w:pPr>
      <w:r w:rsidRPr="003E727B">
        <w:rPr>
          <w:rFonts w:ascii="Impact" w:eastAsia="Times New Roman" w:hAnsi="Impact" w:cs="Times New Roman"/>
          <w:color w:val="FF0000"/>
          <w:sz w:val="52"/>
          <w:szCs w:val="52"/>
          <w:bdr w:val="none" w:sz="0" w:space="0" w:color="auto" w:frame="1"/>
          <w:lang w:eastAsia="el-GR"/>
        </w:rPr>
        <w:t>Αρχαιολογικός Χώρος Ελευσίνας </w:t>
      </w:r>
    </w:p>
    <w:p w:rsidR="00BD73D1" w:rsidRPr="00BD73D1" w:rsidRDefault="00BD73D1" w:rsidP="00BD73D1">
      <w:pPr>
        <w:spacing w:before="100" w:beforeAutospacing="1" w:after="100" w:afterAutospacing="1" w:line="240" w:lineRule="auto"/>
        <w:jc w:val="center"/>
        <w:textAlignment w:val="baseline"/>
        <w:rPr>
          <w:rFonts w:ascii="Roboto" w:eastAsia="Times New Roman" w:hAnsi="Roboto" w:cs="Times New Roman"/>
          <w:color w:val="FFFFFF"/>
          <w:sz w:val="18"/>
          <w:szCs w:val="18"/>
          <w:lang w:eastAsia="el-GR"/>
        </w:rPr>
      </w:pPr>
    </w:p>
    <w:bookmarkStart w:id="0" w:name="476"/>
    <w:bookmarkEnd w:id="0"/>
    <w:p w:rsidR="00BD73D1" w:rsidRPr="003E727B" w:rsidRDefault="00D80486" w:rsidP="00BD73D1">
      <w:pPr>
        <w:spacing w:beforeAutospacing="1" w:after="0" w:afterAutospacing="1" w:line="240" w:lineRule="auto"/>
        <w:textAlignment w:val="baseline"/>
        <w:outlineLvl w:val="4"/>
        <w:rPr>
          <w:rFonts w:ascii="Roboto" w:eastAsia="Times New Roman" w:hAnsi="Roboto" w:cs="Times New Roman"/>
          <w:color w:val="FF0000"/>
          <w:sz w:val="20"/>
          <w:szCs w:val="20"/>
          <w:lang w:eastAsia="el-GR"/>
        </w:rPr>
      </w:pPr>
      <w:r w:rsidRPr="003E727B">
        <w:rPr>
          <w:rFonts w:ascii="Roboto" w:eastAsia="Times New Roman" w:hAnsi="Roboto" w:cs="Times New Roman"/>
          <w:color w:val="FF0000"/>
          <w:sz w:val="20"/>
          <w:szCs w:val="20"/>
          <w:lang w:eastAsia="el-GR"/>
        </w:rPr>
        <w:fldChar w:fldCharType="begin"/>
      </w:r>
      <w:r w:rsidR="00BD73D1" w:rsidRPr="003E727B">
        <w:rPr>
          <w:rFonts w:ascii="Roboto" w:eastAsia="Times New Roman" w:hAnsi="Roboto" w:cs="Times New Roman"/>
          <w:color w:val="FF0000"/>
          <w:sz w:val="20"/>
          <w:szCs w:val="20"/>
          <w:lang w:eastAsia="el-GR"/>
        </w:rPr>
        <w:instrText xml:space="preserve"> HYPERLINK "https://www.efada.gr/%CE%91%CF%81%CF%87%CE%B1%CE%B9%CE%BF%CE%BB%CE%BF%CE%B3%CE%B9%CE%BA%CE%BF%CE%AF-%CE%A7%CF%8E%CF%81%CE%BF%CE%B9-%CE%9C%CE%BD%CE%B7%CE%BC%CE%B5%CE%AF%CE%B1/%CE%95%CE%BB%CE%B5%CF%85%CF%83%CE%AF%CE%BD%CE%B1" </w:instrText>
      </w:r>
      <w:r w:rsidRPr="003E727B">
        <w:rPr>
          <w:rFonts w:ascii="Roboto" w:eastAsia="Times New Roman" w:hAnsi="Roboto" w:cs="Times New Roman"/>
          <w:color w:val="FF0000"/>
          <w:sz w:val="20"/>
          <w:szCs w:val="20"/>
          <w:lang w:eastAsia="el-GR"/>
        </w:rPr>
        <w:fldChar w:fldCharType="separate"/>
      </w:r>
      <w:r w:rsidR="00BD73D1" w:rsidRPr="003E727B">
        <w:rPr>
          <w:rFonts w:ascii="Roboto" w:eastAsia="Times New Roman" w:hAnsi="Roboto" w:cs="Times New Roman"/>
          <w:color w:val="FF0000"/>
          <w:sz w:val="20"/>
          <w:szCs w:val="20"/>
          <w:u w:val="single"/>
          <w:lang w:eastAsia="el-GR"/>
        </w:rPr>
        <w:t>Το Ιερό της Δήμητρας και Κόρης</w:t>
      </w:r>
      <w:r w:rsidRPr="003E727B">
        <w:rPr>
          <w:rFonts w:ascii="Roboto" w:eastAsia="Times New Roman" w:hAnsi="Roboto" w:cs="Times New Roman"/>
          <w:color w:val="FF0000"/>
          <w:sz w:val="20"/>
          <w:szCs w:val="20"/>
          <w:lang w:eastAsia="el-GR"/>
        </w:rPr>
        <w:fldChar w:fldCharType="end"/>
      </w:r>
    </w:p>
    <w:p w:rsidR="00BD73D1" w:rsidRPr="00BD73D1" w:rsidRDefault="00D80486" w:rsidP="00BD73D1">
      <w:pPr>
        <w:spacing w:beforeAutospacing="1" w:after="0" w:afterAutospacing="1" w:line="240" w:lineRule="auto"/>
        <w:textAlignment w:val="baseline"/>
        <w:outlineLvl w:val="4"/>
        <w:rPr>
          <w:rFonts w:ascii="Roboto" w:eastAsia="Times New Roman" w:hAnsi="Roboto" w:cs="Times New Roman"/>
          <w:color w:val="FFFFFF"/>
          <w:sz w:val="20"/>
          <w:szCs w:val="20"/>
          <w:lang w:eastAsia="el-GR"/>
        </w:rPr>
      </w:pPr>
      <w:hyperlink r:id="rId4" w:history="1">
        <w:r w:rsidR="00BD73D1" w:rsidRPr="00BD73D1">
          <w:rPr>
            <w:rFonts w:ascii="Roboto" w:eastAsia="Times New Roman" w:hAnsi="Roboto" w:cs="Times New Roman"/>
            <w:color w:val="FFFFFF"/>
            <w:sz w:val="20"/>
            <w:szCs w:val="20"/>
            <w:u w:val="single"/>
            <w:lang w:eastAsia="el-GR"/>
          </w:rPr>
          <w:t>Περιήγηση στο Χάρτη</w:t>
        </w:r>
      </w:hyperlink>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bookmarkStart w:id="1" w:name="416"/>
      <w:bookmarkEnd w:id="1"/>
      <w:r>
        <w:rPr>
          <w:rFonts w:ascii="Arial" w:eastAsia="Times New Roman" w:hAnsi="Arial" w:cs="Arial"/>
          <w:noProof/>
          <w:color w:val="D1BFA5"/>
          <w:sz w:val="17"/>
          <w:szCs w:val="17"/>
          <w:bdr w:val="none" w:sz="0" w:space="0" w:color="auto" w:frame="1"/>
          <w:lang w:eastAsia="el-GR"/>
        </w:rPr>
        <w:drawing>
          <wp:inline distT="0" distB="0" distL="0" distR="0">
            <wp:extent cx="4286885" cy="2860040"/>
            <wp:effectExtent l="19050" t="0" r="0" b="0"/>
            <wp:docPr id="1" name="Εικόνα 1" descr="Ρωμαϊκή Αυλή (Πλατεία)">
              <a:hlinkClick xmlns:a="http://schemas.openxmlformats.org/drawingml/2006/main" r:id="rId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Ρωμαϊκή Αυλή (Πλατεία)">
                      <a:hlinkClick r:id="rId5" tgtFrame="&quot;_self&quot;"/>
                    </pic:cNvPr>
                    <pic:cNvPicPr>
                      <a:picLocks noChangeAspect="1" noChangeArrowheads="1"/>
                    </pic:cNvPicPr>
                  </pic:nvPicPr>
                  <pic:blipFill>
                    <a:blip r:embed="rId6"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7" w:tgtFrame="_self" w:history="1">
        <w:r w:rsidR="00BD73D1" w:rsidRPr="00BD73D1">
          <w:rPr>
            <w:rFonts w:ascii="inherit" w:eastAsia="Times New Roman" w:hAnsi="inherit" w:cs="Arial"/>
            <w:color w:val="832C23"/>
            <w:sz w:val="28"/>
            <w:u w:val="single"/>
            <w:lang w:eastAsia="el-GR"/>
          </w:rPr>
          <w:t>Ρωμαϊκή Αυλή (Πλατεία)</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Η μεγάλη αυλή (πλατεία) μπροστά από την κύρια είσοδο του ιερού έχει μήκος 65μ., πλάτος 40μ. και είναι στρωμένη με μεγάλες μαρμάρινες ορθογώνιες πλάκες.  Η αυλή πλαισιώνεται  από μεγαλόπρεπα κτήρια που ορίζουν περιμετρικά την έκτασή της. Στο βόρειο άκρο της κατέληγε η </w:t>
      </w:r>
      <w:r w:rsidRPr="00BD73D1">
        <w:rPr>
          <w:rFonts w:ascii="inherit" w:eastAsia="Times New Roman" w:hAnsi="inherit" w:cs="Arial"/>
          <w:b/>
          <w:bCs/>
          <w:color w:val="67553B"/>
          <w:sz w:val="20"/>
          <w:lang w:eastAsia="el-GR"/>
        </w:rPr>
        <w:t>Ιερά Οδός</w:t>
      </w:r>
      <w:r w:rsidRPr="00BD73D1">
        <w:rPr>
          <w:rFonts w:ascii="inherit" w:eastAsia="Times New Roman" w:hAnsi="inherit" w:cs="Arial"/>
          <w:color w:val="67553B"/>
          <w:sz w:val="20"/>
          <w:szCs w:val="20"/>
          <w:lang w:eastAsia="el-GR"/>
        </w:rPr>
        <w:t>, η σημαντικότερη οδική αρτηρία που συνέδεε την Ελευσίνα με την Αθήνα, και την οποία ακολουθούσε η πομπή των μυστών κατά τα Ελευσίνια Μυστήρια.</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60040"/>
            <wp:effectExtent l="19050" t="0" r="0" b="0"/>
            <wp:docPr id="2" name="Εικόνα 2" descr="Ναός  Προπυλαίας Αρτέμιδος και Πατρός Ποσειδώνος">
              <a:hlinkClick xmlns:a="http://schemas.openxmlformats.org/drawingml/2006/main" r:id="rId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Ναός  Προπυλαίας Αρτέμιδος και Πατρός Ποσειδώνος">
                      <a:hlinkClick r:id="rId8" tgtFrame="&quot;_self&quot;"/>
                    </pic:cNvPr>
                    <pic:cNvPicPr>
                      <a:picLocks noChangeAspect="1" noChangeArrowheads="1"/>
                    </pic:cNvPicPr>
                  </pic:nvPicPr>
                  <pic:blipFill>
                    <a:blip r:embed="rId9"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10" w:tgtFrame="_self" w:history="1">
        <w:r w:rsidR="00BD73D1" w:rsidRPr="00BD73D1">
          <w:rPr>
            <w:rFonts w:ascii="inherit" w:eastAsia="Times New Roman" w:hAnsi="inherit" w:cs="Arial"/>
            <w:color w:val="832C23"/>
            <w:sz w:val="28"/>
            <w:u w:val="single"/>
            <w:lang w:eastAsia="el-GR"/>
          </w:rPr>
          <w:t xml:space="preserve">Ναός </w:t>
        </w:r>
        <w:proofErr w:type="spellStart"/>
        <w:r w:rsidR="00BD73D1" w:rsidRPr="00BD73D1">
          <w:rPr>
            <w:rFonts w:ascii="inherit" w:eastAsia="Times New Roman" w:hAnsi="inherit" w:cs="Arial"/>
            <w:color w:val="832C23"/>
            <w:sz w:val="28"/>
            <w:u w:val="single"/>
            <w:lang w:eastAsia="el-GR"/>
          </w:rPr>
          <w:t>Προπυλαίας</w:t>
        </w:r>
        <w:proofErr w:type="spellEnd"/>
        <w:r w:rsidR="00BD73D1" w:rsidRPr="00BD73D1">
          <w:rPr>
            <w:rFonts w:ascii="inherit" w:eastAsia="Times New Roman" w:hAnsi="inherit" w:cs="Arial"/>
            <w:color w:val="832C23"/>
            <w:sz w:val="28"/>
            <w:u w:val="single"/>
            <w:lang w:eastAsia="el-GR"/>
          </w:rPr>
          <w:t xml:space="preserve"> Αρτέμιδος και Πατρός Ποσειδώνος</w:t>
        </w:r>
      </w:hyperlink>
    </w:p>
    <w:p w:rsidR="00BD73D1" w:rsidRPr="00BD73D1" w:rsidRDefault="00BD73D1" w:rsidP="00BD73D1">
      <w:pPr>
        <w:spacing w:after="0" w:line="240" w:lineRule="auto"/>
        <w:jc w:val="both"/>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Στο μέσο περίπου της Ρωμαϊκής Αυλής υψώνεται η κρηπίδα του ναού της </w:t>
      </w:r>
      <w:proofErr w:type="spellStart"/>
      <w:r w:rsidRPr="00BD73D1">
        <w:rPr>
          <w:rFonts w:ascii="inherit" w:eastAsia="Times New Roman" w:hAnsi="inherit" w:cs="Arial"/>
          <w:color w:val="67553B"/>
          <w:sz w:val="20"/>
          <w:szCs w:val="20"/>
          <w:lang w:eastAsia="el-GR"/>
        </w:rPr>
        <w:t>Προπυλαίας</w:t>
      </w:r>
      <w:proofErr w:type="spellEnd"/>
      <w:r w:rsidRPr="00BD73D1">
        <w:rPr>
          <w:rFonts w:ascii="inherit" w:eastAsia="Times New Roman" w:hAnsi="inherit" w:cs="Arial"/>
          <w:color w:val="67553B"/>
          <w:sz w:val="20"/>
          <w:szCs w:val="20"/>
          <w:lang w:eastAsia="el-GR"/>
        </w:rPr>
        <w:t xml:space="preserve"> Αρτέμιδος και του Πατρός Ποσειδώνος. Ο ναός ήταν κατασκευασμένος από πεντελικό μάρμαρο και έφερε ξύλινη στέγη και πήλινη </w:t>
      </w:r>
      <w:proofErr w:type="spellStart"/>
      <w:r w:rsidRPr="00BD73D1">
        <w:rPr>
          <w:rFonts w:ascii="inherit" w:eastAsia="Times New Roman" w:hAnsi="inherit" w:cs="Arial"/>
          <w:color w:val="67553B"/>
          <w:sz w:val="20"/>
          <w:szCs w:val="20"/>
          <w:lang w:eastAsia="el-GR"/>
        </w:rPr>
        <w:t>κεράμωση</w:t>
      </w:r>
      <w:proofErr w:type="spellEnd"/>
      <w:r w:rsidRPr="00BD73D1">
        <w:rPr>
          <w:rFonts w:ascii="inherit" w:eastAsia="Times New Roman" w:hAnsi="inherit" w:cs="Arial"/>
          <w:color w:val="67553B"/>
          <w:sz w:val="20"/>
          <w:szCs w:val="20"/>
          <w:lang w:eastAsia="el-GR"/>
        </w:rPr>
        <w:t xml:space="preserve"> </w:t>
      </w:r>
      <w:proofErr w:type="spellStart"/>
      <w:r w:rsidRPr="00BD73D1">
        <w:rPr>
          <w:rFonts w:ascii="inherit" w:eastAsia="Times New Roman" w:hAnsi="inherit" w:cs="Arial"/>
          <w:color w:val="67553B"/>
          <w:sz w:val="20"/>
          <w:szCs w:val="20"/>
          <w:lang w:eastAsia="el-GR"/>
        </w:rPr>
        <w:t>καιχρονολογείται</w:t>
      </w:r>
      <w:proofErr w:type="spellEnd"/>
      <w:r w:rsidRPr="00BD73D1">
        <w:rPr>
          <w:rFonts w:ascii="inherit" w:eastAsia="Times New Roman" w:hAnsi="inherit" w:cs="Arial"/>
          <w:color w:val="67553B"/>
          <w:sz w:val="20"/>
          <w:szCs w:val="20"/>
          <w:lang w:eastAsia="el-GR"/>
        </w:rPr>
        <w:t xml:space="preserve">  στον 2</w:t>
      </w:r>
      <w:r w:rsidRPr="00BD73D1">
        <w:rPr>
          <w:rFonts w:ascii="inherit" w:eastAsia="Times New Roman" w:hAnsi="inherit" w:cs="Arial"/>
          <w:color w:val="67553B"/>
          <w:sz w:val="15"/>
          <w:szCs w:val="15"/>
          <w:bdr w:val="none" w:sz="0" w:space="0" w:color="auto" w:frame="1"/>
          <w:vertAlign w:val="superscript"/>
          <w:lang w:eastAsia="el-GR"/>
        </w:rPr>
        <w:t>ο</w:t>
      </w:r>
      <w:r w:rsidRPr="00BD73D1">
        <w:rPr>
          <w:rFonts w:ascii="inherit" w:eastAsia="Times New Roman" w:hAnsi="inherit" w:cs="Arial"/>
          <w:color w:val="67553B"/>
          <w:sz w:val="20"/>
          <w:szCs w:val="20"/>
          <w:lang w:eastAsia="el-GR"/>
        </w:rPr>
        <w:t xml:space="preserve"> αι. </w:t>
      </w:r>
      <w:proofErr w:type="spellStart"/>
      <w:r w:rsidRPr="00BD73D1">
        <w:rPr>
          <w:rFonts w:ascii="inherit" w:eastAsia="Times New Roman" w:hAnsi="inherit" w:cs="Arial"/>
          <w:color w:val="67553B"/>
          <w:sz w:val="20"/>
          <w:szCs w:val="20"/>
          <w:lang w:eastAsia="el-GR"/>
        </w:rPr>
        <w:t>μ.Χ</w:t>
      </w:r>
      <w:proofErr w:type="spellEnd"/>
      <w:r w:rsidRPr="00BD73D1">
        <w:rPr>
          <w:rFonts w:ascii="inherit" w:eastAsia="Times New Roman" w:hAnsi="inherit" w:cs="Arial"/>
          <w:color w:val="67553B"/>
          <w:sz w:val="20"/>
          <w:szCs w:val="20"/>
          <w:lang w:eastAsia="el-GR"/>
        </w:rPr>
        <w:t>.</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60040"/>
            <wp:effectExtent l="19050" t="0" r="0" b="0"/>
            <wp:docPr id="3" name="Εικόνα 3" descr="Βορειοδυτική Στοά και  Εσχάρα">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Βορειοδυτική Στοά και  Εσχάρα">
                      <a:hlinkClick r:id="rId11" tgtFrame="&quot;_self&quot;"/>
                    </pic:cNvPr>
                    <pic:cNvPicPr>
                      <a:picLocks noChangeAspect="1" noChangeArrowheads="1"/>
                    </pic:cNvPicPr>
                  </pic:nvPicPr>
                  <pic:blipFill>
                    <a:blip r:embed="rId12"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13" w:tgtFrame="_self" w:history="1">
        <w:r w:rsidR="00BD73D1" w:rsidRPr="00BD73D1">
          <w:rPr>
            <w:rFonts w:ascii="inherit" w:eastAsia="Times New Roman" w:hAnsi="inherit" w:cs="Arial"/>
            <w:color w:val="832C23"/>
            <w:sz w:val="28"/>
            <w:u w:val="single"/>
            <w:lang w:eastAsia="el-GR"/>
          </w:rPr>
          <w:t>Βορειοδυτική Στοά και Εσχάρα</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Οι στοές είναι επιμήκη στεγασμένα οικοδομήματα με κιονοστοιχία στη μία μακρά τους πλευρά, την πρόσοψη. </w:t>
      </w:r>
      <w:proofErr w:type="spellStart"/>
      <w:r w:rsidRPr="00BD73D1">
        <w:rPr>
          <w:rFonts w:ascii="inherit" w:eastAsia="Times New Roman" w:hAnsi="inherit" w:cs="Arial"/>
          <w:color w:val="67553B"/>
          <w:sz w:val="20"/>
          <w:szCs w:val="20"/>
          <w:lang w:eastAsia="el-GR"/>
        </w:rPr>
        <w:t>Kτίζονταν</w:t>
      </w:r>
      <w:proofErr w:type="spellEnd"/>
      <w:r w:rsidRPr="00BD73D1">
        <w:rPr>
          <w:rFonts w:ascii="inherit" w:eastAsia="Times New Roman" w:hAnsi="inherit" w:cs="Arial"/>
          <w:color w:val="67553B"/>
          <w:sz w:val="20"/>
          <w:szCs w:val="20"/>
          <w:lang w:eastAsia="el-GR"/>
        </w:rPr>
        <w:t xml:space="preserve"> σε δημόσιους χώρους συγκέντρωσης, όπως πλατείες, αγορές, ιερά, θέατρα κ.ά. Μάλιστα, στα ιερά οι προσκυνητές μπορούσαν να διημερεύουν ή και να διανυκτερεύουν προστατευμένοι από τις αλλαγές του καιρού. Στην είσοδο του Ιερού, η στοά, σχήματος Γ, όριζε τη δυτική και τη βόρεια πλευρά της Ρωμαϊκής Αυλής μέχρι την Ιερά Οδό. Στη </w:t>
      </w:r>
      <w:proofErr w:type="spellStart"/>
      <w:r w:rsidRPr="00BD73D1">
        <w:rPr>
          <w:rFonts w:ascii="inherit" w:eastAsia="Times New Roman" w:hAnsi="inherit" w:cs="Arial"/>
          <w:color w:val="67553B"/>
          <w:sz w:val="20"/>
          <w:szCs w:val="20"/>
          <w:lang w:eastAsia="el-GR"/>
        </w:rPr>
        <w:t>Ρωμαίκή</w:t>
      </w:r>
      <w:proofErr w:type="spellEnd"/>
      <w:r w:rsidRPr="00BD73D1">
        <w:rPr>
          <w:rFonts w:ascii="inherit" w:eastAsia="Times New Roman" w:hAnsi="inherit" w:cs="Arial"/>
          <w:color w:val="67553B"/>
          <w:sz w:val="20"/>
          <w:szCs w:val="20"/>
          <w:lang w:eastAsia="el-GR"/>
        </w:rPr>
        <w:t xml:space="preserve"> Αυλή βρισκόταν η Εσχάρα, ένας ιδιότυπος βωμός που χρονολογείται στους ρωμαϊκούς χρόνους και πιθανότατα είναι σύγχρονος με την πλακόστρωση της Αυλής.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60040"/>
            <wp:effectExtent l="19050" t="0" r="0" b="0"/>
            <wp:docPr id="4" name="Εικόνα 4" descr="Κρήνη">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ρήνη">
                      <a:hlinkClick r:id="rId14" tgtFrame="&quot;_self&quot;"/>
                    </pic:cNvPr>
                    <pic:cNvPicPr>
                      <a:picLocks noChangeAspect="1" noChangeArrowheads="1"/>
                    </pic:cNvPicPr>
                  </pic:nvPicPr>
                  <pic:blipFill>
                    <a:blip r:embed="rId15"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16" w:tgtFrame="_self" w:history="1">
        <w:r w:rsidR="00BD73D1" w:rsidRPr="00BD73D1">
          <w:rPr>
            <w:rFonts w:ascii="inherit" w:eastAsia="Times New Roman" w:hAnsi="inherit" w:cs="Arial"/>
            <w:color w:val="832C23"/>
            <w:sz w:val="28"/>
            <w:u w:val="single"/>
            <w:lang w:eastAsia="el-GR"/>
          </w:rPr>
          <w:t>Κρήνη</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Η Κρήνη εντάσσεται στο γενικότερο σχεδιασμό της μεγάλης αυλής (πλατείας) στα ρωμαϊκά χρόνια και χρονολογείται στον 2</w:t>
      </w:r>
      <w:r w:rsidRPr="00BD73D1">
        <w:rPr>
          <w:rFonts w:ascii="inherit" w:eastAsia="Times New Roman" w:hAnsi="inherit" w:cs="Arial"/>
          <w:color w:val="67553B"/>
          <w:sz w:val="15"/>
          <w:szCs w:val="15"/>
          <w:bdr w:val="none" w:sz="0" w:space="0" w:color="auto" w:frame="1"/>
          <w:vertAlign w:val="superscript"/>
          <w:lang w:eastAsia="el-GR"/>
        </w:rPr>
        <w:t>ο</w:t>
      </w:r>
      <w:r w:rsidRPr="00BD73D1">
        <w:rPr>
          <w:rFonts w:ascii="inherit" w:eastAsia="Times New Roman" w:hAnsi="inherit" w:cs="Arial"/>
          <w:color w:val="67553B"/>
          <w:sz w:val="20"/>
          <w:szCs w:val="20"/>
          <w:lang w:eastAsia="el-GR"/>
        </w:rPr>
        <w:t xml:space="preserve"> αιώνα </w:t>
      </w:r>
      <w:proofErr w:type="spellStart"/>
      <w:r w:rsidRPr="00BD73D1">
        <w:rPr>
          <w:rFonts w:ascii="inherit" w:eastAsia="Times New Roman" w:hAnsi="inherit" w:cs="Arial"/>
          <w:color w:val="67553B"/>
          <w:sz w:val="20"/>
          <w:szCs w:val="20"/>
          <w:lang w:eastAsia="el-GR"/>
        </w:rPr>
        <w:t>μ.Χ</w:t>
      </w:r>
      <w:proofErr w:type="spellEnd"/>
      <w:r w:rsidRPr="00BD73D1">
        <w:rPr>
          <w:rFonts w:ascii="inherit" w:eastAsia="Times New Roman" w:hAnsi="inherit" w:cs="Arial"/>
          <w:color w:val="67553B"/>
          <w:sz w:val="20"/>
          <w:szCs w:val="20"/>
          <w:lang w:eastAsia="el-GR"/>
        </w:rPr>
        <w:t>.  Εξυπηρετούσε τις ανάγκες των προσκυνητών κατά την άφιξή τους στο Ιερό, καθώς και τον εξαγνισμό τους πριν προχωρήσουν στο εσωτερικό του.</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60040"/>
            <wp:effectExtent l="19050" t="0" r="0" b="0"/>
            <wp:docPr id="5" name="Εικόνα 5" descr="Ανατολική Θριαμβική Αψίδα">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νατολική Θριαμβική Αψίδα">
                      <a:hlinkClick r:id="rId17" tgtFrame="&quot;_self&quot;"/>
                    </pic:cNvPr>
                    <pic:cNvPicPr>
                      <a:picLocks noChangeAspect="1" noChangeArrowheads="1"/>
                    </pic:cNvPicPr>
                  </pic:nvPicPr>
                  <pic:blipFill>
                    <a:blip r:embed="rId18"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19" w:tgtFrame="_self" w:history="1">
        <w:r w:rsidR="00BD73D1" w:rsidRPr="00BD73D1">
          <w:rPr>
            <w:rFonts w:ascii="inherit" w:eastAsia="Times New Roman" w:hAnsi="inherit" w:cs="Arial"/>
            <w:color w:val="832C23"/>
            <w:sz w:val="28"/>
            <w:u w:val="single"/>
            <w:lang w:eastAsia="el-GR"/>
          </w:rPr>
          <w:t>Ανατολική Θριαμβική Αψίδα</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Η ανατολική πλευρά της ρωμαϊκής αυλής οριζόταν από εντυπωσιακή θριαμβική αψίδα μέσα από την οποία ένας δρόμος οδηγούσε στην περιοχή έξω από τα τείχη του Ιερού με λουτρά, ξενώνες και άλλα δημόσια οικοδομήματα που εξυπηρετούσαν τους προσκυνητές στη διάρκεια της επίσκεψής τους.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38450"/>
            <wp:effectExtent l="19050" t="0" r="0" b="0"/>
            <wp:docPr id="6" name="Εικόνα 6" descr="Δυτική Θριαμβική Αψίδα">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Δυτική Θριαμβική Αψίδα">
                      <a:hlinkClick r:id="rId20" tgtFrame="&quot;_self&quot;"/>
                    </pic:cNvPr>
                    <pic:cNvPicPr>
                      <a:picLocks noChangeAspect="1" noChangeArrowheads="1"/>
                    </pic:cNvPicPr>
                  </pic:nvPicPr>
                  <pic:blipFill>
                    <a:blip r:embed="rId21" cstate="print"/>
                    <a:srcRect/>
                    <a:stretch>
                      <a:fillRect/>
                    </a:stretch>
                  </pic:blipFill>
                  <pic:spPr bwMode="auto">
                    <a:xfrm>
                      <a:off x="0" y="0"/>
                      <a:ext cx="4286885" cy="283845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22" w:tgtFrame="_self" w:history="1">
        <w:r w:rsidR="00BD73D1" w:rsidRPr="00BD73D1">
          <w:rPr>
            <w:rFonts w:ascii="inherit" w:eastAsia="Times New Roman" w:hAnsi="inherit" w:cs="Arial"/>
            <w:color w:val="832C23"/>
            <w:sz w:val="28"/>
            <w:u w:val="single"/>
            <w:lang w:eastAsia="el-GR"/>
          </w:rPr>
          <w:t>Δυτική Θριαμβική Αψίδα</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Η δυτική πλευρά της Ρωμαϊκής Αυλής οριζόταν επίσης από μία εντυπωσιακή θριαμβική αψίδα, πανομοιότυπη και αντίστοιχη με την ανατολική, μέσα από την οποία περνούσε ο δρόμος που οδηγούσε στις  «</w:t>
      </w:r>
      <w:proofErr w:type="spellStart"/>
      <w:r w:rsidRPr="00BD73D1">
        <w:rPr>
          <w:rFonts w:ascii="inherit" w:eastAsia="Times New Roman" w:hAnsi="inherit" w:cs="Arial"/>
          <w:i/>
          <w:iCs/>
          <w:color w:val="67553B"/>
          <w:sz w:val="20"/>
          <w:lang w:eastAsia="el-GR"/>
        </w:rPr>
        <w:t>Άστυδε</w:t>
      </w:r>
      <w:proofErr w:type="spellEnd"/>
      <w:r w:rsidRPr="00BD73D1">
        <w:rPr>
          <w:rFonts w:ascii="inherit" w:eastAsia="Times New Roman" w:hAnsi="inherit" w:cs="Arial"/>
          <w:i/>
          <w:iCs/>
          <w:color w:val="67553B"/>
          <w:sz w:val="20"/>
          <w:lang w:eastAsia="el-GR"/>
        </w:rPr>
        <w:t>» </w:t>
      </w:r>
      <w:r w:rsidRPr="00BD73D1">
        <w:rPr>
          <w:rFonts w:ascii="inherit" w:eastAsia="Times New Roman" w:hAnsi="inherit" w:cs="Arial"/>
          <w:color w:val="67553B"/>
          <w:sz w:val="20"/>
          <w:szCs w:val="20"/>
          <w:lang w:eastAsia="el-GR"/>
        </w:rPr>
        <w:t>πύλες,  στο δυτικό τμήμα του τείχους, και στη συνέχεια έξω από το ιερό, προς την πόλη της Ελευσίνας.  Είναι κατασκευασμένη από πεντελικό μάρμαρο, έχει συνολικό ύψος 16 μέτρα και αποτελεί αντίγραφο της </w:t>
      </w:r>
      <w:r w:rsidRPr="00BD73D1">
        <w:rPr>
          <w:rFonts w:ascii="inherit" w:eastAsia="Times New Roman" w:hAnsi="inherit" w:cs="Arial"/>
          <w:i/>
          <w:iCs/>
          <w:color w:val="67553B"/>
          <w:sz w:val="20"/>
          <w:lang w:eastAsia="el-GR"/>
        </w:rPr>
        <w:t>Αψίδας του Αδριανού</w:t>
      </w:r>
      <w:r w:rsidRPr="00BD73D1">
        <w:rPr>
          <w:rFonts w:ascii="inherit" w:eastAsia="Times New Roman" w:hAnsi="inherit" w:cs="Arial"/>
          <w:color w:val="67553B"/>
          <w:sz w:val="20"/>
          <w:szCs w:val="20"/>
          <w:lang w:eastAsia="el-GR"/>
        </w:rPr>
        <w:t> στην Αθήνα.</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60040"/>
            <wp:effectExtent l="19050" t="0" r="0" b="0"/>
            <wp:docPr id="7" name="Εικόνα 7" descr="Καλλίχορον Φρέαρ">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Καλλίχορον Φρέαρ">
                      <a:hlinkClick r:id="rId23" tgtFrame="&quot;_self&quot;"/>
                    </pic:cNvPr>
                    <pic:cNvPicPr>
                      <a:picLocks noChangeAspect="1" noChangeArrowheads="1"/>
                    </pic:cNvPicPr>
                  </pic:nvPicPr>
                  <pic:blipFill>
                    <a:blip r:embed="rId24"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25" w:tgtFrame="_self" w:history="1">
        <w:proofErr w:type="spellStart"/>
        <w:r w:rsidR="00BD73D1" w:rsidRPr="00BD73D1">
          <w:rPr>
            <w:rFonts w:ascii="inherit" w:eastAsia="Times New Roman" w:hAnsi="inherit" w:cs="Arial"/>
            <w:color w:val="832C23"/>
            <w:sz w:val="28"/>
            <w:u w:val="single"/>
            <w:lang w:eastAsia="el-GR"/>
          </w:rPr>
          <w:t>Καλλίχορον</w:t>
        </w:r>
        <w:proofErr w:type="spellEnd"/>
        <w:r w:rsidR="00BD73D1" w:rsidRPr="00BD73D1">
          <w:rPr>
            <w:rFonts w:ascii="inherit" w:eastAsia="Times New Roman" w:hAnsi="inherit" w:cs="Arial"/>
            <w:color w:val="832C23"/>
            <w:sz w:val="28"/>
            <w:u w:val="single"/>
            <w:lang w:eastAsia="el-GR"/>
          </w:rPr>
          <w:t xml:space="preserve"> Φρέαρ</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Σύμφωνα με τον μύθο η θεά Δήμητρα όταν έφθασε στην Ελευσίνα, έπειτα από πολυήμερη αναζήτηση της κόρης της Περσεφόνης, κάθισε να ξεκουραστεί δίπλα σε ένα πηγάδι, το λεγόμενο </w:t>
      </w:r>
      <w:proofErr w:type="spellStart"/>
      <w:r w:rsidRPr="00BD73D1">
        <w:rPr>
          <w:rFonts w:ascii="inherit" w:eastAsia="Times New Roman" w:hAnsi="inherit" w:cs="Arial"/>
          <w:color w:val="67553B"/>
          <w:sz w:val="20"/>
          <w:szCs w:val="20"/>
          <w:lang w:eastAsia="el-GR"/>
        </w:rPr>
        <w:t>Καλλίχορον</w:t>
      </w:r>
      <w:proofErr w:type="spellEnd"/>
      <w:r w:rsidRPr="00BD73D1">
        <w:rPr>
          <w:rFonts w:ascii="inherit" w:eastAsia="Times New Roman" w:hAnsi="inherit" w:cs="Arial"/>
          <w:color w:val="67553B"/>
          <w:sz w:val="20"/>
          <w:szCs w:val="20"/>
          <w:lang w:eastAsia="el-GR"/>
        </w:rPr>
        <w:t xml:space="preserve"> φρέαρ. Όπως αναφέρει ο περιηγητής Παυσανίας, εκεί τελούνταν από τις γυναίκες της Ελευσίνας, χοροί, που αποτελούσαν μέρος των ιεροτελεστιών προς τιμήν της θεάς.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60040"/>
            <wp:effectExtent l="19050" t="0" r="0" b="0"/>
            <wp:docPr id="8" name="Εικόνα 8" descr="Μεγάλα Προπύλαια">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εγάλα Προπύλαια">
                      <a:hlinkClick r:id="rId26" tgtFrame="&quot;_self&quot;"/>
                    </pic:cNvPr>
                    <pic:cNvPicPr>
                      <a:picLocks noChangeAspect="1" noChangeArrowheads="1"/>
                    </pic:cNvPicPr>
                  </pic:nvPicPr>
                  <pic:blipFill>
                    <a:blip r:embed="rId27"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28" w:tgtFrame="_self" w:history="1">
        <w:r w:rsidR="00BD73D1" w:rsidRPr="00BD73D1">
          <w:rPr>
            <w:rFonts w:ascii="inherit" w:eastAsia="Times New Roman" w:hAnsi="inherit" w:cs="Arial"/>
            <w:color w:val="832C23"/>
            <w:sz w:val="28"/>
            <w:u w:val="single"/>
            <w:lang w:eastAsia="el-GR"/>
          </w:rPr>
          <w:t>Μεγάλα Προπύλαια</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Τα Μεγάλα Προπύλαια ήταν η επιβλητική είσοδος στο Ιερό κατά τους ρωμαϊκούς αυτοκρατορικούς χρόνους. Οικοδομήθηκαν πάνω στον παλαιό Βόρειο Πυλώνα, τη λιτή φρουριακή είσοδο της  εποχής του Κίμωνα (</w:t>
      </w:r>
      <w:proofErr w:type="spellStart"/>
      <w:r w:rsidRPr="00BD73D1">
        <w:rPr>
          <w:rFonts w:ascii="inherit" w:eastAsia="Times New Roman" w:hAnsi="inherit" w:cs="Arial"/>
          <w:color w:val="67553B"/>
          <w:sz w:val="20"/>
          <w:szCs w:val="20"/>
          <w:lang w:eastAsia="el-GR"/>
        </w:rPr>
        <w:t>α΄</w:t>
      </w:r>
      <w:proofErr w:type="spellEnd"/>
      <w:r w:rsidRPr="00BD73D1">
        <w:rPr>
          <w:rFonts w:ascii="inherit" w:eastAsia="Times New Roman" w:hAnsi="inherit" w:cs="Arial"/>
          <w:color w:val="67553B"/>
          <w:sz w:val="20"/>
          <w:szCs w:val="20"/>
          <w:lang w:eastAsia="el-GR"/>
        </w:rPr>
        <w:t xml:space="preserve"> μισό του 5</w:t>
      </w:r>
      <w:r w:rsidRPr="00BD73D1">
        <w:rPr>
          <w:rFonts w:ascii="inherit" w:eastAsia="Times New Roman" w:hAnsi="inherit" w:cs="Arial"/>
          <w:color w:val="67553B"/>
          <w:sz w:val="15"/>
          <w:szCs w:val="15"/>
          <w:bdr w:val="none" w:sz="0" w:space="0" w:color="auto" w:frame="1"/>
          <w:vertAlign w:val="superscript"/>
          <w:lang w:eastAsia="el-GR"/>
        </w:rPr>
        <w:t>ου</w:t>
      </w:r>
      <w:r w:rsidRPr="00BD73D1">
        <w:rPr>
          <w:rFonts w:ascii="inherit" w:eastAsia="Times New Roman" w:hAnsi="inherit" w:cs="Arial"/>
          <w:color w:val="67553B"/>
          <w:sz w:val="20"/>
          <w:szCs w:val="20"/>
          <w:lang w:eastAsia="el-GR"/>
        </w:rPr>
        <w:t xml:space="preserve"> αι. </w:t>
      </w:r>
      <w:proofErr w:type="spellStart"/>
      <w:r w:rsidRPr="00BD73D1">
        <w:rPr>
          <w:rFonts w:ascii="inherit" w:eastAsia="Times New Roman" w:hAnsi="inherit" w:cs="Arial"/>
          <w:color w:val="67553B"/>
          <w:sz w:val="20"/>
          <w:szCs w:val="20"/>
          <w:lang w:eastAsia="el-GR"/>
        </w:rPr>
        <w:t>π.Χ.</w:t>
      </w:r>
      <w:proofErr w:type="spellEnd"/>
      <w:r w:rsidRPr="00BD73D1">
        <w:rPr>
          <w:rFonts w:ascii="inherit" w:eastAsia="Times New Roman" w:hAnsi="inherit" w:cs="Arial"/>
          <w:color w:val="67553B"/>
          <w:sz w:val="20"/>
          <w:szCs w:val="20"/>
          <w:lang w:eastAsia="el-GR"/>
        </w:rPr>
        <w:t>). Το κτήριο είχε προσανατολισμό προς την Αθήνα και ήταν πιστό σχεδόν αντίγραφο του κεντρικού τμήματος των Προπυλαίων της Ακρόπολης.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3240405" cy="3335655"/>
            <wp:effectExtent l="19050" t="0" r="0" b="0"/>
            <wp:docPr id="9" name="Εικόνα 9" descr="Ρωμαϊκή Δεξαμενή">
              <a:hlinkClick xmlns:a="http://schemas.openxmlformats.org/drawingml/2006/main" r:id="rId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Ρωμαϊκή Δεξαμενή">
                      <a:hlinkClick r:id="rId29" tgtFrame="&quot;_self&quot;"/>
                    </pic:cNvPr>
                    <pic:cNvPicPr>
                      <a:picLocks noChangeAspect="1" noChangeArrowheads="1"/>
                    </pic:cNvPicPr>
                  </pic:nvPicPr>
                  <pic:blipFill>
                    <a:blip r:embed="rId30" cstate="print"/>
                    <a:srcRect/>
                    <a:stretch>
                      <a:fillRect/>
                    </a:stretch>
                  </pic:blipFill>
                  <pic:spPr bwMode="auto">
                    <a:xfrm>
                      <a:off x="0" y="0"/>
                      <a:ext cx="3240405" cy="333565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31" w:tgtFrame="_self" w:history="1">
        <w:r w:rsidR="00BD73D1" w:rsidRPr="00BD73D1">
          <w:rPr>
            <w:rFonts w:ascii="inherit" w:eastAsia="Times New Roman" w:hAnsi="inherit" w:cs="Arial"/>
            <w:color w:val="832C23"/>
            <w:sz w:val="28"/>
            <w:u w:val="single"/>
            <w:lang w:eastAsia="el-GR"/>
          </w:rPr>
          <w:t>Ρωμαϊκή Δεξαμενή</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Η μεγάλη υπόγεια δεξαμενή κτίστηκε στην ανατολική πλευρά των Μεγάλων Προπυλαίων, μέσα από το τείχος, ώστε να εξασφαλίζει αυτάρκεια νερού στο κυρίως ιερό. Διαθέτει δύο μεγάλους υπόγειους </w:t>
      </w:r>
      <w:proofErr w:type="spellStart"/>
      <w:r w:rsidRPr="00BD73D1">
        <w:rPr>
          <w:rFonts w:ascii="inherit" w:eastAsia="Times New Roman" w:hAnsi="inherit" w:cs="Arial"/>
          <w:color w:val="67553B"/>
          <w:sz w:val="20"/>
          <w:szCs w:val="20"/>
          <w:lang w:eastAsia="el-GR"/>
        </w:rPr>
        <w:t>καμαροσκεπείς</w:t>
      </w:r>
      <w:proofErr w:type="spellEnd"/>
      <w:r w:rsidRPr="00BD73D1">
        <w:rPr>
          <w:rFonts w:ascii="inherit" w:eastAsia="Times New Roman" w:hAnsi="inherit" w:cs="Arial"/>
          <w:color w:val="67553B"/>
          <w:sz w:val="20"/>
          <w:szCs w:val="20"/>
          <w:lang w:eastAsia="el-GR"/>
        </w:rPr>
        <w:t xml:space="preserve"> χώρους οι οποίοι είναι κατασκευασμένοι από λίθους και </w:t>
      </w:r>
      <w:proofErr w:type="spellStart"/>
      <w:r w:rsidRPr="00BD73D1">
        <w:rPr>
          <w:rFonts w:ascii="inherit" w:eastAsia="Times New Roman" w:hAnsi="inherit" w:cs="Arial"/>
          <w:color w:val="67553B"/>
          <w:sz w:val="20"/>
          <w:szCs w:val="20"/>
          <w:lang w:eastAsia="el-GR"/>
        </w:rPr>
        <w:t>οπτοπλίνθους</w:t>
      </w:r>
      <w:proofErr w:type="spellEnd"/>
      <w:r w:rsidRPr="00BD73D1">
        <w:rPr>
          <w:rFonts w:ascii="inherit" w:eastAsia="Times New Roman" w:hAnsi="inherit" w:cs="Arial"/>
          <w:color w:val="67553B"/>
          <w:sz w:val="20"/>
          <w:szCs w:val="20"/>
          <w:lang w:eastAsia="el-GR"/>
        </w:rPr>
        <w:t xml:space="preserve"> και επιχρισμένοι με υδατοστεγές κονίαμα για την εξασφάλιση της απόλυτης στεγανότητας.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3167380"/>
            <wp:effectExtent l="19050" t="0" r="0" b="0"/>
            <wp:docPr id="10" name="Εικόνα 10" descr="Σιροί">
              <a:hlinkClick xmlns:a="http://schemas.openxmlformats.org/drawingml/2006/main" r:id="rId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ιροί">
                      <a:hlinkClick r:id="rId32" tgtFrame="&quot;_self&quot;"/>
                    </pic:cNvPr>
                    <pic:cNvPicPr>
                      <a:picLocks noChangeAspect="1" noChangeArrowheads="1"/>
                    </pic:cNvPicPr>
                  </pic:nvPicPr>
                  <pic:blipFill>
                    <a:blip r:embed="rId33" cstate="print"/>
                    <a:srcRect/>
                    <a:stretch>
                      <a:fillRect/>
                    </a:stretch>
                  </pic:blipFill>
                  <pic:spPr bwMode="auto">
                    <a:xfrm>
                      <a:off x="0" y="0"/>
                      <a:ext cx="4286885" cy="316738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34" w:tgtFrame="_self" w:history="1">
        <w:r w:rsidR="00BD73D1" w:rsidRPr="00BD73D1">
          <w:rPr>
            <w:rFonts w:ascii="inherit" w:eastAsia="Times New Roman" w:hAnsi="inherit" w:cs="Arial"/>
            <w:color w:val="832C23"/>
            <w:sz w:val="28"/>
            <w:u w:val="single"/>
            <w:lang w:eastAsia="el-GR"/>
          </w:rPr>
          <w:t>Σιροί</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Οι σιροί ήταν αποθήκες στις οποίες συγκεντρώνονταν οι </w:t>
      </w:r>
      <w:r w:rsidRPr="00BD73D1">
        <w:rPr>
          <w:rFonts w:ascii="inherit" w:eastAsia="Times New Roman" w:hAnsi="inherit" w:cs="Arial"/>
          <w:i/>
          <w:iCs/>
          <w:color w:val="67553B"/>
          <w:sz w:val="20"/>
          <w:lang w:eastAsia="el-GR"/>
        </w:rPr>
        <w:t>«απαρχές»</w:t>
      </w:r>
      <w:r w:rsidRPr="00BD73D1">
        <w:rPr>
          <w:rFonts w:ascii="inherit" w:eastAsia="Times New Roman" w:hAnsi="inherit" w:cs="Arial"/>
          <w:color w:val="67553B"/>
          <w:sz w:val="20"/>
          <w:szCs w:val="20"/>
          <w:lang w:eastAsia="el-GR"/>
        </w:rPr>
        <w:t>, οι πρώτοι καρποί της αγροτικής παραγωγής σε αναλογία τουλάχιστον 1/200 για το σιτάρι και το διπλάσιο 1/600 για το κριθάρι, που όλες οι πόλεις ήταν υποχρεωμένες να προσφέρουν στη θεά Δήμητρα, σαν ένα είδος φόρου σε είδος.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45435"/>
            <wp:effectExtent l="19050" t="0" r="0" b="0"/>
            <wp:docPr id="11" name="Εικόνα 11" descr="Μικρά Προπύλαια">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Μικρά Προπύλαια">
                      <a:hlinkClick r:id="rId35" tgtFrame="&quot;_self&quot;"/>
                    </pic:cNvPr>
                    <pic:cNvPicPr>
                      <a:picLocks noChangeAspect="1" noChangeArrowheads="1"/>
                    </pic:cNvPicPr>
                  </pic:nvPicPr>
                  <pic:blipFill>
                    <a:blip r:embed="rId36"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37" w:tgtFrame="_self" w:history="1">
        <w:r w:rsidR="00BD73D1" w:rsidRPr="00BD73D1">
          <w:rPr>
            <w:rFonts w:ascii="inherit" w:eastAsia="Times New Roman" w:hAnsi="inherit" w:cs="Arial"/>
            <w:color w:val="832C23"/>
            <w:sz w:val="28"/>
            <w:u w:val="single"/>
            <w:lang w:eastAsia="el-GR"/>
          </w:rPr>
          <w:t>Μικρά Προπύλαια</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Το μνημειακό Πρόπυλο ανατολικά του </w:t>
      </w:r>
      <w:proofErr w:type="spellStart"/>
      <w:r w:rsidRPr="00BD73D1">
        <w:rPr>
          <w:rFonts w:ascii="inherit" w:eastAsia="Times New Roman" w:hAnsi="inherit" w:cs="Arial"/>
          <w:color w:val="67553B"/>
          <w:sz w:val="20"/>
          <w:szCs w:val="20"/>
          <w:lang w:eastAsia="el-GR"/>
        </w:rPr>
        <w:t>Πλουτωνείου</w:t>
      </w:r>
      <w:proofErr w:type="spellEnd"/>
      <w:r w:rsidRPr="00BD73D1">
        <w:rPr>
          <w:rFonts w:ascii="inherit" w:eastAsia="Times New Roman" w:hAnsi="inherit" w:cs="Arial"/>
          <w:color w:val="67553B"/>
          <w:sz w:val="20"/>
          <w:szCs w:val="20"/>
          <w:lang w:eastAsia="el-GR"/>
        </w:rPr>
        <w:t xml:space="preserve">, κτισμένο στη θέση όπου παλαιότερα υπήρχε ο </w:t>
      </w:r>
      <w:proofErr w:type="spellStart"/>
      <w:r w:rsidRPr="00BD73D1">
        <w:rPr>
          <w:rFonts w:ascii="inherit" w:eastAsia="Times New Roman" w:hAnsi="inherit" w:cs="Arial"/>
          <w:color w:val="67553B"/>
          <w:sz w:val="20"/>
          <w:szCs w:val="20"/>
          <w:lang w:eastAsia="el-GR"/>
        </w:rPr>
        <w:t>Πεισιστράτειος</w:t>
      </w:r>
      <w:proofErr w:type="spellEnd"/>
      <w:r w:rsidRPr="00BD73D1">
        <w:rPr>
          <w:rFonts w:ascii="inherit" w:eastAsia="Times New Roman" w:hAnsi="inherit" w:cs="Arial"/>
          <w:color w:val="67553B"/>
          <w:sz w:val="20"/>
          <w:szCs w:val="20"/>
          <w:lang w:eastAsia="el-GR"/>
        </w:rPr>
        <w:t xml:space="preserve"> Βόρειος Πυλώνας, ήταν η κύρια είσοδος στο Ιερό, πριν αυτό επεκταθεί βορειότερα. Τότε κατασκευάστηκαν τα Μεγάλα Προπύλαια, ως κύρια είσοδος, ενώ το Πρόπυλο αποτέλεσε την εσωτερική είσοδο, τα Μικρά Προπύλαια. Σύμφωνα με λατινική επιγραφή στο επιστύλιό τους, αφιερώθηκαν στη Δήμητρα και την Περσεφόνη από τον </w:t>
      </w:r>
      <w:proofErr w:type="spellStart"/>
      <w:r w:rsidRPr="00BD73D1">
        <w:rPr>
          <w:rFonts w:ascii="inherit" w:eastAsia="Times New Roman" w:hAnsi="inherit" w:cs="Arial"/>
          <w:color w:val="67553B"/>
          <w:sz w:val="20"/>
          <w:szCs w:val="20"/>
          <w:lang w:eastAsia="el-GR"/>
        </w:rPr>
        <w:t>Άππιο</w:t>
      </w:r>
      <w:proofErr w:type="spellEnd"/>
      <w:r w:rsidRPr="00BD73D1">
        <w:rPr>
          <w:rFonts w:ascii="inherit" w:eastAsia="Times New Roman" w:hAnsi="inherit" w:cs="Arial"/>
          <w:color w:val="67553B"/>
          <w:sz w:val="20"/>
          <w:szCs w:val="20"/>
          <w:lang w:eastAsia="el-GR"/>
        </w:rPr>
        <w:t xml:space="preserve"> Κλαύδιο </w:t>
      </w:r>
      <w:proofErr w:type="spellStart"/>
      <w:r w:rsidRPr="00BD73D1">
        <w:rPr>
          <w:rFonts w:ascii="inherit" w:eastAsia="Times New Roman" w:hAnsi="inherit" w:cs="Arial"/>
          <w:color w:val="67553B"/>
          <w:sz w:val="20"/>
          <w:szCs w:val="20"/>
          <w:lang w:eastAsia="el-GR"/>
        </w:rPr>
        <w:t>Πούλχρο</w:t>
      </w:r>
      <w:proofErr w:type="spellEnd"/>
      <w:r w:rsidRPr="00BD73D1">
        <w:rPr>
          <w:rFonts w:ascii="inherit" w:eastAsia="Times New Roman" w:hAnsi="inherit" w:cs="Arial"/>
          <w:color w:val="67553B"/>
          <w:sz w:val="20"/>
          <w:szCs w:val="20"/>
          <w:lang w:eastAsia="el-GR"/>
        </w:rPr>
        <w:t xml:space="preserve">, ρωμαίο ύπατο του 54 </w:t>
      </w:r>
      <w:proofErr w:type="spellStart"/>
      <w:r w:rsidRPr="00BD73D1">
        <w:rPr>
          <w:rFonts w:ascii="inherit" w:eastAsia="Times New Roman" w:hAnsi="inherit" w:cs="Arial"/>
          <w:color w:val="67553B"/>
          <w:sz w:val="20"/>
          <w:szCs w:val="20"/>
          <w:lang w:eastAsia="el-GR"/>
        </w:rPr>
        <w:t>π.Χ.</w:t>
      </w:r>
      <w:proofErr w:type="spellEnd"/>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16225"/>
            <wp:effectExtent l="19050" t="0" r="0" b="0"/>
            <wp:docPr id="12" name="Εικόνα 12" descr="Πλουτώνειο">
              <a:hlinkClick xmlns:a="http://schemas.openxmlformats.org/drawingml/2006/main" r:id="rId3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λουτώνειο">
                      <a:hlinkClick r:id="rId38" tgtFrame="&quot;_self&quot;"/>
                    </pic:cNvPr>
                    <pic:cNvPicPr>
                      <a:picLocks noChangeAspect="1" noChangeArrowheads="1"/>
                    </pic:cNvPicPr>
                  </pic:nvPicPr>
                  <pic:blipFill>
                    <a:blip r:embed="rId39" cstate="print"/>
                    <a:srcRect/>
                    <a:stretch>
                      <a:fillRect/>
                    </a:stretch>
                  </pic:blipFill>
                  <pic:spPr bwMode="auto">
                    <a:xfrm>
                      <a:off x="0" y="0"/>
                      <a:ext cx="4286885" cy="281622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40" w:tgtFrame="_self" w:history="1">
        <w:proofErr w:type="spellStart"/>
        <w:r w:rsidR="00BD73D1" w:rsidRPr="00BD73D1">
          <w:rPr>
            <w:rFonts w:ascii="inherit" w:eastAsia="Times New Roman" w:hAnsi="inherit" w:cs="Arial"/>
            <w:color w:val="832C23"/>
            <w:sz w:val="28"/>
            <w:u w:val="single"/>
            <w:lang w:eastAsia="el-GR"/>
          </w:rPr>
          <w:t>Πλουτώνειο</w:t>
        </w:r>
        <w:proofErr w:type="spellEnd"/>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Δυτικά των Μικρών Προπυλαίων, στους βορειοανατολικούς πρόποδες του λόφου της ακρόπολης, ο βράχος σχηματίζει τρία αβαθή συνεχόμενα σπήλαια που πιθανόν αποτέλεσαν τον πυρήνα της αρχέγονης λατρείας. Μπροστά από το κεντρικό και μεγαλύτερο σπήλαιο είναι ορατά τα πώρινα θεμέλια ενός μικρού σχετικά ναού, με διαστάσεις περίπου 5,12x6.80μ., που ήταν αφιερωμένος στον Πλούτωνα.</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45435"/>
            <wp:effectExtent l="19050" t="0" r="0" b="0"/>
            <wp:docPr id="13" name="Εικόνα 13" descr="Οίκος των Κηρύκων">
              <a:hlinkClick xmlns:a="http://schemas.openxmlformats.org/drawingml/2006/main" r:id="rId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Οίκος των Κηρύκων">
                      <a:hlinkClick r:id="rId41" tgtFrame="&quot;_self&quot;"/>
                    </pic:cNvPr>
                    <pic:cNvPicPr>
                      <a:picLocks noChangeAspect="1" noChangeArrowheads="1"/>
                    </pic:cNvPicPr>
                  </pic:nvPicPr>
                  <pic:blipFill>
                    <a:blip r:embed="rId42"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43" w:tgtFrame="_self" w:history="1">
        <w:r w:rsidR="00BD73D1" w:rsidRPr="00BD73D1">
          <w:rPr>
            <w:rFonts w:ascii="inherit" w:eastAsia="Times New Roman" w:hAnsi="inherit" w:cs="Arial"/>
            <w:color w:val="832C23"/>
            <w:sz w:val="28"/>
            <w:u w:val="single"/>
            <w:lang w:eastAsia="el-GR"/>
          </w:rPr>
          <w:t>Οίκος των Κηρύκων</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Στην περιοχή δυτικά των Μεγάλων Προπυλαίων έχουν ανασκαφεί οικοδομήματα που  χρησιμοποιούνταν από το προσωπικό του Ιερού. Λείψανα του σημαντικότερου από αυτά διατηρούνται στις υπώρειες του λόφου και ταυτίζονται με τον Οίκο των Κηρύκων. Τον χώρο χρησιμοποιούσαν τα μέλη του ιερού γένους των Κηρύκων για συνεδριάσεις και τελετουργίες.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45435"/>
            <wp:effectExtent l="19050" t="0" r="0" b="0"/>
            <wp:docPr id="14" name="Εικόνα 14" descr="Πεισιστράτειο Τείχος και επεκτάσεις">
              <a:hlinkClick xmlns:a="http://schemas.openxmlformats.org/drawingml/2006/main" r:id="rId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Πεισιστράτειο Τείχος και επεκτάσεις">
                      <a:hlinkClick r:id="rId44" tgtFrame="&quot;_self&quot;"/>
                    </pic:cNvPr>
                    <pic:cNvPicPr>
                      <a:picLocks noChangeAspect="1" noChangeArrowheads="1"/>
                    </pic:cNvPicPr>
                  </pic:nvPicPr>
                  <pic:blipFill>
                    <a:blip r:embed="rId45"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46" w:tgtFrame="_self" w:history="1">
        <w:proofErr w:type="spellStart"/>
        <w:r w:rsidR="00BD73D1" w:rsidRPr="00BD73D1">
          <w:rPr>
            <w:rFonts w:ascii="inherit" w:eastAsia="Times New Roman" w:hAnsi="inherit" w:cs="Arial"/>
            <w:color w:val="832C23"/>
            <w:sz w:val="28"/>
            <w:u w:val="single"/>
            <w:lang w:eastAsia="el-GR"/>
          </w:rPr>
          <w:t>Πεισιστράτειο</w:t>
        </w:r>
        <w:proofErr w:type="spellEnd"/>
        <w:r w:rsidR="00BD73D1" w:rsidRPr="00BD73D1">
          <w:rPr>
            <w:rFonts w:ascii="inherit" w:eastAsia="Times New Roman" w:hAnsi="inherit" w:cs="Arial"/>
            <w:color w:val="832C23"/>
            <w:sz w:val="28"/>
            <w:u w:val="single"/>
            <w:lang w:eastAsia="el-GR"/>
          </w:rPr>
          <w:t xml:space="preserve"> Τείχος και επεκτάσεις</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Το </w:t>
      </w:r>
      <w:proofErr w:type="spellStart"/>
      <w:r w:rsidRPr="00BD73D1">
        <w:rPr>
          <w:rFonts w:ascii="inherit" w:eastAsia="Times New Roman" w:hAnsi="inherit" w:cs="Arial"/>
          <w:color w:val="67553B"/>
          <w:sz w:val="20"/>
          <w:szCs w:val="20"/>
          <w:lang w:eastAsia="el-GR"/>
        </w:rPr>
        <w:t>Πεισιστράτειο</w:t>
      </w:r>
      <w:proofErr w:type="spellEnd"/>
      <w:r w:rsidRPr="00BD73D1">
        <w:rPr>
          <w:rFonts w:ascii="inherit" w:eastAsia="Times New Roman" w:hAnsi="inherit" w:cs="Arial"/>
          <w:color w:val="67553B"/>
          <w:sz w:val="20"/>
          <w:szCs w:val="20"/>
          <w:lang w:eastAsia="el-GR"/>
        </w:rPr>
        <w:t xml:space="preserve"> Τείχος, με το οποίο στο τέλος του  6</w:t>
      </w:r>
      <w:r w:rsidRPr="00BD73D1">
        <w:rPr>
          <w:rFonts w:ascii="inherit" w:eastAsia="Times New Roman" w:hAnsi="inherit" w:cs="Arial"/>
          <w:color w:val="67553B"/>
          <w:sz w:val="15"/>
          <w:szCs w:val="15"/>
          <w:bdr w:val="none" w:sz="0" w:space="0" w:color="auto" w:frame="1"/>
          <w:vertAlign w:val="superscript"/>
          <w:lang w:eastAsia="el-GR"/>
        </w:rPr>
        <w:t>ου </w:t>
      </w:r>
      <w:r w:rsidRPr="00BD73D1">
        <w:rPr>
          <w:rFonts w:ascii="inherit" w:eastAsia="Times New Roman" w:hAnsi="inherit" w:cs="Arial"/>
          <w:color w:val="67553B"/>
          <w:sz w:val="20"/>
          <w:szCs w:val="20"/>
          <w:lang w:eastAsia="el-GR"/>
        </w:rPr>
        <w:t xml:space="preserve">αιώνα </w:t>
      </w:r>
      <w:proofErr w:type="spellStart"/>
      <w:r w:rsidRPr="00BD73D1">
        <w:rPr>
          <w:rFonts w:ascii="inherit" w:eastAsia="Times New Roman" w:hAnsi="inherit" w:cs="Arial"/>
          <w:color w:val="67553B"/>
          <w:sz w:val="20"/>
          <w:szCs w:val="20"/>
          <w:lang w:eastAsia="el-GR"/>
        </w:rPr>
        <w:t>π.Χ.</w:t>
      </w:r>
      <w:proofErr w:type="spellEnd"/>
      <w:r w:rsidRPr="00BD73D1">
        <w:rPr>
          <w:rFonts w:ascii="inherit" w:eastAsia="Times New Roman" w:hAnsi="inherit" w:cs="Arial"/>
          <w:color w:val="67553B"/>
          <w:sz w:val="20"/>
          <w:szCs w:val="20"/>
          <w:lang w:eastAsia="el-GR"/>
        </w:rPr>
        <w:t xml:space="preserve"> τειχίζεται για πρώτη φορά τόσο η πόλη της Ελευσίνας όσο και το Ιερό, κατασκευάστηκε ακολουθώντας σε κάποια τμήματα τη γραμμή του προγενέστερου τείχους, το οποίο περιοριζόταν στην ανατολική περιοχή του Ιερού, ενώ επεκτάθηκε τόσο στο βορειοδυτικό όσο και στο νοτιοδυτικό τμήμα του.</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45435"/>
            <wp:effectExtent l="19050" t="0" r="0" b="0"/>
            <wp:docPr id="15" name="Εικόνα 15" descr="Πομπική Οδός">
              <a:hlinkClick xmlns:a="http://schemas.openxmlformats.org/drawingml/2006/main" r:id="rId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Πομπική Οδός">
                      <a:hlinkClick r:id="rId47" tgtFrame="&quot;_self&quot;"/>
                    </pic:cNvPr>
                    <pic:cNvPicPr>
                      <a:picLocks noChangeAspect="1" noChangeArrowheads="1"/>
                    </pic:cNvPicPr>
                  </pic:nvPicPr>
                  <pic:blipFill>
                    <a:blip r:embed="rId48"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49" w:tgtFrame="_self" w:history="1">
        <w:r w:rsidR="00BD73D1" w:rsidRPr="00BD73D1">
          <w:rPr>
            <w:rFonts w:ascii="inherit" w:eastAsia="Times New Roman" w:hAnsi="inherit" w:cs="Arial"/>
            <w:color w:val="832C23"/>
            <w:sz w:val="28"/>
            <w:u w:val="single"/>
            <w:lang w:eastAsia="el-GR"/>
          </w:rPr>
          <w:t>Πομπική Οδός</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Η Πομπική Οδός αποτελεί τη συνέχεια της Ιεράς Οδού εντός του Ιερού, που οδηγούσε από τα Μικρά Προπύλαια στον κυρίως ναό της Δήμητρας, το </w:t>
      </w:r>
      <w:proofErr w:type="spellStart"/>
      <w:r w:rsidRPr="00BD73D1">
        <w:rPr>
          <w:rFonts w:ascii="inherit" w:eastAsia="Times New Roman" w:hAnsi="inherit" w:cs="Arial"/>
          <w:color w:val="67553B"/>
          <w:sz w:val="20"/>
          <w:szCs w:val="20"/>
          <w:lang w:eastAsia="el-GR"/>
        </w:rPr>
        <w:t>Τελεστήριο</w:t>
      </w:r>
      <w:proofErr w:type="spellEnd"/>
      <w:r w:rsidRPr="00BD73D1">
        <w:rPr>
          <w:rFonts w:ascii="inherit" w:eastAsia="Times New Roman" w:hAnsi="inherit" w:cs="Arial"/>
          <w:color w:val="67553B"/>
          <w:sz w:val="20"/>
          <w:szCs w:val="20"/>
          <w:lang w:eastAsia="el-GR"/>
        </w:rPr>
        <w:t>, ακολουθώντας την καμπή της βραχώδους πλαγιάς. Στους ρωμαϊκούς χρόνους ο δρόμος αυτός επιστρώθηκε με μαρμάρινες πλάκες, από τις οποίες ελάχιστες σώζονται σήμερα. Δεξιά και αριστερά της Πομπικής Οδού υπήρχαν βάθρα που έφεραν αγάλματα και άλλα αφιερώματα. Μερικά από αυτά διατηρούνται ακόμη στον χώρο.</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45435"/>
            <wp:effectExtent l="19050" t="0" r="0" b="0"/>
            <wp:docPr id="16" name="Εικόνα 16" descr="Ναός Σαβίνας">
              <a:hlinkClick xmlns:a="http://schemas.openxmlformats.org/drawingml/2006/main" r:id="rId5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Ναός Σαβίνας">
                      <a:hlinkClick r:id="rId50" tgtFrame="&quot;_self&quot;"/>
                    </pic:cNvPr>
                    <pic:cNvPicPr>
                      <a:picLocks noChangeAspect="1" noChangeArrowheads="1"/>
                    </pic:cNvPicPr>
                  </pic:nvPicPr>
                  <pic:blipFill>
                    <a:blip r:embed="rId51"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52" w:tgtFrame="_self" w:history="1">
        <w:r w:rsidR="00BD73D1" w:rsidRPr="00BD73D1">
          <w:rPr>
            <w:rFonts w:ascii="inherit" w:eastAsia="Times New Roman" w:hAnsi="inherit" w:cs="Arial"/>
            <w:color w:val="832C23"/>
            <w:sz w:val="28"/>
            <w:u w:val="single"/>
            <w:lang w:eastAsia="el-GR"/>
          </w:rPr>
          <w:t>Ναός Σαβίνας</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Βρίσκεται στη βόρεια πλευρά του </w:t>
      </w:r>
      <w:proofErr w:type="spellStart"/>
      <w:r w:rsidRPr="00BD73D1">
        <w:rPr>
          <w:rFonts w:ascii="inherit" w:eastAsia="Times New Roman" w:hAnsi="inherit" w:cs="Arial"/>
          <w:color w:val="67553B"/>
          <w:sz w:val="20"/>
          <w:szCs w:val="20"/>
          <w:lang w:eastAsia="el-GR"/>
        </w:rPr>
        <w:t>Τελεστηρίου</w:t>
      </w:r>
      <w:proofErr w:type="spellEnd"/>
      <w:r w:rsidRPr="00BD73D1">
        <w:rPr>
          <w:rFonts w:ascii="inherit" w:eastAsia="Times New Roman" w:hAnsi="inherit" w:cs="Arial"/>
          <w:color w:val="67553B"/>
          <w:sz w:val="20"/>
          <w:szCs w:val="20"/>
          <w:lang w:eastAsia="el-GR"/>
        </w:rPr>
        <w:t xml:space="preserve">, και έχει προσανατολισμό Α-Δ. Πρόκειται για ναό των ρωμαϊκών χρόνων, τετράστυλο «εν </w:t>
      </w:r>
      <w:proofErr w:type="spellStart"/>
      <w:r w:rsidRPr="00BD73D1">
        <w:rPr>
          <w:rFonts w:ascii="inherit" w:eastAsia="Times New Roman" w:hAnsi="inherit" w:cs="Arial"/>
          <w:color w:val="67553B"/>
          <w:sz w:val="20"/>
          <w:szCs w:val="20"/>
          <w:lang w:eastAsia="el-GR"/>
        </w:rPr>
        <w:t>παραστάσι</w:t>
      </w:r>
      <w:proofErr w:type="spellEnd"/>
      <w:r w:rsidRPr="00BD73D1">
        <w:rPr>
          <w:rFonts w:ascii="inherit" w:eastAsia="Times New Roman" w:hAnsi="inherit" w:cs="Arial"/>
          <w:color w:val="67553B"/>
          <w:sz w:val="20"/>
          <w:szCs w:val="20"/>
          <w:lang w:eastAsia="el-GR"/>
        </w:rPr>
        <w:t>» με αβαθές προστώο και σχεδόν τετράγωνο σηκό (κυρίως ναό). Κατά την επικρατέστερη άποψη, ήταν αφιερωμένος στη σύζυγο του αυτοκράτορα Αδριανού </w:t>
      </w:r>
      <w:r w:rsidRPr="00BD73D1">
        <w:rPr>
          <w:rFonts w:ascii="inherit" w:eastAsia="Times New Roman" w:hAnsi="inherit" w:cs="Arial"/>
          <w:i/>
          <w:iCs/>
          <w:color w:val="67553B"/>
          <w:sz w:val="20"/>
          <w:lang w:eastAsia="el-GR"/>
        </w:rPr>
        <w:t>Σαβίνα</w:t>
      </w:r>
      <w:r w:rsidRPr="00BD73D1">
        <w:rPr>
          <w:rFonts w:ascii="inherit" w:eastAsia="Times New Roman" w:hAnsi="inherit" w:cs="Arial"/>
          <w:color w:val="67553B"/>
          <w:sz w:val="20"/>
          <w:szCs w:val="20"/>
          <w:lang w:eastAsia="el-GR"/>
        </w:rPr>
        <w:t>, ως ένδειξη σεβασμού.</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3211195"/>
            <wp:effectExtent l="19050" t="0" r="0" b="0"/>
            <wp:docPr id="17" name="Εικόνα 17" descr="Τελεστήριο">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Τελεστήριο">
                      <a:hlinkClick r:id="rId53" tgtFrame="&quot;_self&quot;"/>
                    </pic:cNvPr>
                    <pic:cNvPicPr>
                      <a:picLocks noChangeAspect="1" noChangeArrowheads="1"/>
                    </pic:cNvPicPr>
                  </pic:nvPicPr>
                  <pic:blipFill>
                    <a:blip r:embed="rId54" cstate="print"/>
                    <a:srcRect/>
                    <a:stretch>
                      <a:fillRect/>
                    </a:stretch>
                  </pic:blipFill>
                  <pic:spPr bwMode="auto">
                    <a:xfrm>
                      <a:off x="0" y="0"/>
                      <a:ext cx="4286885" cy="321119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55" w:tgtFrame="_self" w:history="1">
        <w:proofErr w:type="spellStart"/>
        <w:r w:rsidR="00BD73D1" w:rsidRPr="00BD73D1">
          <w:rPr>
            <w:rFonts w:ascii="inherit" w:eastAsia="Times New Roman" w:hAnsi="inherit" w:cs="Arial"/>
            <w:color w:val="832C23"/>
            <w:sz w:val="28"/>
            <w:u w:val="single"/>
            <w:lang w:eastAsia="el-GR"/>
          </w:rPr>
          <w:t>Τελεστήριο</w:t>
        </w:r>
        <w:proofErr w:type="spellEnd"/>
      </w:hyperlink>
    </w:p>
    <w:p w:rsidR="00BD73D1" w:rsidRPr="00BD73D1" w:rsidRDefault="00BD73D1" w:rsidP="00BD73D1">
      <w:pPr>
        <w:spacing w:after="0" w:line="240" w:lineRule="auto"/>
        <w:jc w:val="both"/>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Πρόκειται για το σημαντικότερο κτήριο του Ιερού, καθώς αποτελούσε τον χώρο όπου γίνονταν οι  λατρευτικές τελετές των </w:t>
      </w:r>
      <w:proofErr w:type="spellStart"/>
      <w:r w:rsidRPr="00BD73D1">
        <w:rPr>
          <w:rFonts w:ascii="inherit" w:eastAsia="Times New Roman" w:hAnsi="inherit" w:cs="Arial"/>
          <w:color w:val="67553B"/>
          <w:sz w:val="20"/>
          <w:szCs w:val="20"/>
          <w:lang w:eastAsia="el-GR"/>
        </w:rPr>
        <w:t>Ελευσινίων</w:t>
      </w:r>
      <w:proofErr w:type="spellEnd"/>
      <w:r w:rsidRPr="00BD73D1">
        <w:rPr>
          <w:rFonts w:ascii="inherit" w:eastAsia="Times New Roman" w:hAnsi="inherit" w:cs="Arial"/>
          <w:color w:val="67553B"/>
          <w:sz w:val="20"/>
          <w:szCs w:val="20"/>
          <w:lang w:eastAsia="el-GR"/>
        </w:rPr>
        <w:t xml:space="preserve"> Μυστηρίων. Τα αρχιτεκτονικά κατάλοιπα που, σήμερα, είναι ορατά, σχετίζονται κυρίως με το </w:t>
      </w:r>
      <w:proofErr w:type="spellStart"/>
      <w:r w:rsidRPr="00BD73D1">
        <w:rPr>
          <w:rFonts w:ascii="inherit" w:eastAsia="Times New Roman" w:hAnsi="inherit" w:cs="Arial"/>
          <w:color w:val="67553B"/>
          <w:sz w:val="20"/>
          <w:szCs w:val="20"/>
          <w:lang w:eastAsia="el-GR"/>
        </w:rPr>
        <w:t>Τελεστήριο</w:t>
      </w:r>
      <w:proofErr w:type="spellEnd"/>
      <w:r w:rsidRPr="00BD73D1">
        <w:rPr>
          <w:rFonts w:ascii="inherit" w:eastAsia="Times New Roman" w:hAnsi="inherit" w:cs="Arial"/>
          <w:color w:val="67553B"/>
          <w:sz w:val="20"/>
          <w:szCs w:val="20"/>
          <w:lang w:eastAsia="el-GR"/>
        </w:rPr>
        <w:t xml:space="preserve"> των κλασικών χρόνων (5</w:t>
      </w:r>
      <w:r w:rsidRPr="00BD73D1">
        <w:rPr>
          <w:rFonts w:ascii="inherit" w:eastAsia="Times New Roman" w:hAnsi="inherit" w:cs="Arial"/>
          <w:color w:val="67553B"/>
          <w:sz w:val="15"/>
          <w:szCs w:val="15"/>
          <w:bdr w:val="none" w:sz="0" w:space="0" w:color="auto" w:frame="1"/>
          <w:vertAlign w:val="superscript"/>
          <w:lang w:eastAsia="el-GR"/>
        </w:rPr>
        <w:t>ος</w:t>
      </w:r>
      <w:r w:rsidRPr="00BD73D1">
        <w:rPr>
          <w:rFonts w:ascii="inherit" w:eastAsia="Times New Roman" w:hAnsi="inherit" w:cs="Arial"/>
          <w:color w:val="67553B"/>
          <w:sz w:val="20"/>
          <w:szCs w:val="20"/>
          <w:lang w:eastAsia="el-GR"/>
        </w:rPr>
        <w:t xml:space="preserve"> αι. </w:t>
      </w:r>
      <w:proofErr w:type="spellStart"/>
      <w:r w:rsidRPr="00BD73D1">
        <w:rPr>
          <w:rFonts w:ascii="inherit" w:eastAsia="Times New Roman" w:hAnsi="inherit" w:cs="Arial"/>
          <w:color w:val="67553B"/>
          <w:sz w:val="20"/>
          <w:szCs w:val="20"/>
          <w:lang w:eastAsia="el-GR"/>
        </w:rPr>
        <w:t>π.Χ.</w:t>
      </w:r>
      <w:proofErr w:type="spellEnd"/>
      <w:r w:rsidRPr="00BD73D1">
        <w:rPr>
          <w:rFonts w:ascii="inherit" w:eastAsia="Times New Roman" w:hAnsi="inherit" w:cs="Arial"/>
          <w:color w:val="67553B"/>
          <w:sz w:val="20"/>
          <w:szCs w:val="20"/>
          <w:lang w:eastAsia="el-GR"/>
        </w:rPr>
        <w:t>), το οποίο σχεδίασε ο αρχιτέκτονας του Παρθενώνα, Ικτίνος.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67660"/>
            <wp:effectExtent l="19050" t="0" r="0" b="0"/>
            <wp:docPr id="18" name="Εικόνα 18" descr="Φιλώνειος Στοά">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Φιλώνειος Στοά">
                      <a:hlinkClick r:id="rId56" tgtFrame="&quot;_self&quot;"/>
                    </pic:cNvPr>
                    <pic:cNvPicPr>
                      <a:picLocks noChangeAspect="1" noChangeArrowheads="1"/>
                    </pic:cNvPicPr>
                  </pic:nvPicPr>
                  <pic:blipFill>
                    <a:blip r:embed="rId57" cstate="print"/>
                    <a:srcRect/>
                    <a:stretch>
                      <a:fillRect/>
                    </a:stretch>
                  </pic:blipFill>
                  <pic:spPr bwMode="auto">
                    <a:xfrm>
                      <a:off x="0" y="0"/>
                      <a:ext cx="4286885" cy="286766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58" w:tgtFrame="_self" w:history="1">
        <w:proofErr w:type="spellStart"/>
        <w:r w:rsidR="00BD73D1" w:rsidRPr="00BD73D1">
          <w:rPr>
            <w:rFonts w:ascii="inherit" w:eastAsia="Times New Roman" w:hAnsi="inherit" w:cs="Arial"/>
            <w:color w:val="832C23"/>
            <w:sz w:val="28"/>
            <w:u w:val="single"/>
            <w:lang w:eastAsia="el-GR"/>
          </w:rPr>
          <w:t>Φιλώνειος</w:t>
        </w:r>
        <w:proofErr w:type="spellEnd"/>
        <w:r w:rsidR="00BD73D1" w:rsidRPr="00BD73D1">
          <w:rPr>
            <w:rFonts w:ascii="inherit" w:eastAsia="Times New Roman" w:hAnsi="inherit" w:cs="Arial"/>
            <w:color w:val="832C23"/>
            <w:sz w:val="28"/>
            <w:u w:val="single"/>
            <w:lang w:eastAsia="el-GR"/>
          </w:rPr>
          <w:t xml:space="preserve"> Στοά</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 Η </w:t>
      </w:r>
      <w:proofErr w:type="spellStart"/>
      <w:r w:rsidRPr="00BD73D1">
        <w:rPr>
          <w:rFonts w:ascii="inherit" w:eastAsia="Times New Roman" w:hAnsi="inherit" w:cs="Arial"/>
          <w:color w:val="67553B"/>
          <w:sz w:val="20"/>
          <w:szCs w:val="20"/>
          <w:lang w:eastAsia="el-GR"/>
        </w:rPr>
        <w:t>Φιλώνειος</w:t>
      </w:r>
      <w:proofErr w:type="spellEnd"/>
      <w:r w:rsidRPr="00BD73D1">
        <w:rPr>
          <w:rFonts w:ascii="inherit" w:eastAsia="Times New Roman" w:hAnsi="inherit" w:cs="Arial"/>
          <w:color w:val="67553B"/>
          <w:sz w:val="20"/>
          <w:szCs w:val="20"/>
          <w:lang w:eastAsia="el-GR"/>
        </w:rPr>
        <w:t xml:space="preserve"> Στοά προστέθηκε στην ανατολική πρόσοψη του </w:t>
      </w:r>
      <w:proofErr w:type="spellStart"/>
      <w:r w:rsidRPr="00BD73D1">
        <w:rPr>
          <w:rFonts w:ascii="inherit" w:eastAsia="Times New Roman" w:hAnsi="inherit" w:cs="Arial"/>
          <w:color w:val="67553B"/>
          <w:sz w:val="20"/>
          <w:szCs w:val="20"/>
          <w:lang w:eastAsia="el-GR"/>
        </w:rPr>
        <w:t>Τελεστήριου</w:t>
      </w:r>
      <w:proofErr w:type="spellEnd"/>
      <w:r w:rsidRPr="00BD73D1">
        <w:rPr>
          <w:rFonts w:ascii="inherit" w:eastAsia="Times New Roman" w:hAnsi="inherit" w:cs="Arial"/>
          <w:color w:val="67553B"/>
          <w:sz w:val="20"/>
          <w:szCs w:val="20"/>
          <w:lang w:eastAsia="el-GR"/>
        </w:rPr>
        <w:t xml:space="preserve"> τον 4ο αι. </w:t>
      </w:r>
      <w:proofErr w:type="spellStart"/>
      <w:r w:rsidRPr="00BD73D1">
        <w:rPr>
          <w:rFonts w:ascii="inherit" w:eastAsia="Times New Roman" w:hAnsi="inherit" w:cs="Arial"/>
          <w:color w:val="67553B"/>
          <w:sz w:val="20"/>
          <w:szCs w:val="20"/>
          <w:lang w:eastAsia="el-GR"/>
        </w:rPr>
        <w:t>π.Χ.</w:t>
      </w:r>
      <w:proofErr w:type="spellEnd"/>
      <w:r w:rsidRPr="00BD73D1">
        <w:rPr>
          <w:rFonts w:ascii="inherit" w:eastAsia="Times New Roman" w:hAnsi="inherit" w:cs="Arial"/>
          <w:color w:val="67553B"/>
          <w:sz w:val="20"/>
          <w:szCs w:val="20"/>
          <w:lang w:eastAsia="el-GR"/>
        </w:rPr>
        <w:t xml:space="preserve"> και τον σχεδιασμό της ανέλαβε ο Ελευσίνιος αρχιτέκτονας Φίλωνας. Θεμελιώθηκε επάνω σε ισχυρό στερεοβάτη και το δάπεδό της επιστρώθηκε με πλάκες από </w:t>
      </w:r>
      <w:proofErr w:type="spellStart"/>
      <w:r w:rsidRPr="00BD73D1">
        <w:rPr>
          <w:rFonts w:ascii="inherit" w:eastAsia="Times New Roman" w:hAnsi="inherit" w:cs="Arial"/>
          <w:color w:val="67553B"/>
          <w:sz w:val="20"/>
          <w:szCs w:val="20"/>
          <w:lang w:eastAsia="el-GR"/>
        </w:rPr>
        <w:t>ελευσινιακό</w:t>
      </w:r>
      <w:proofErr w:type="spellEnd"/>
      <w:r w:rsidRPr="00BD73D1">
        <w:rPr>
          <w:rFonts w:ascii="inherit" w:eastAsia="Times New Roman" w:hAnsi="inherit" w:cs="Arial"/>
          <w:color w:val="67553B"/>
          <w:sz w:val="20"/>
          <w:szCs w:val="20"/>
          <w:lang w:eastAsia="el-GR"/>
        </w:rPr>
        <w:t xml:space="preserve"> ασβεστόλιθο. Ήταν δωρικού ρυθμού με δώδεκα κίονες στην πρόσοψη και δύο στις στενές πλευρές, από τους οποίους σώζονται μόνο τμήματα των κατώτερων σπονδύλων.</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479675"/>
            <wp:effectExtent l="19050" t="0" r="0" b="0"/>
            <wp:docPr id="19" name="Εικόνα 19" descr="Ιερά Αυλή">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Ιερά Αυλή">
                      <a:hlinkClick r:id="rId59" tgtFrame="&quot;_self&quot;"/>
                    </pic:cNvPr>
                    <pic:cNvPicPr>
                      <a:picLocks noChangeAspect="1" noChangeArrowheads="1"/>
                    </pic:cNvPicPr>
                  </pic:nvPicPr>
                  <pic:blipFill>
                    <a:blip r:embed="rId60" cstate="print"/>
                    <a:srcRect/>
                    <a:stretch>
                      <a:fillRect/>
                    </a:stretch>
                  </pic:blipFill>
                  <pic:spPr bwMode="auto">
                    <a:xfrm>
                      <a:off x="0" y="0"/>
                      <a:ext cx="4286885" cy="247967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61" w:tgtFrame="_self" w:history="1">
        <w:r w:rsidR="00BD73D1" w:rsidRPr="00BD73D1">
          <w:rPr>
            <w:rFonts w:ascii="inherit" w:eastAsia="Times New Roman" w:hAnsi="inherit" w:cs="Arial"/>
            <w:color w:val="832C23"/>
            <w:sz w:val="28"/>
            <w:u w:val="single"/>
            <w:lang w:eastAsia="el-GR"/>
          </w:rPr>
          <w:t>Ιερά Αυλή</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Σε όλες τις περιόδους της λειτουργίας του </w:t>
      </w:r>
      <w:proofErr w:type="spellStart"/>
      <w:r w:rsidRPr="00BD73D1">
        <w:rPr>
          <w:rFonts w:ascii="inherit" w:eastAsia="Times New Roman" w:hAnsi="inherit" w:cs="Arial"/>
          <w:color w:val="67553B"/>
          <w:sz w:val="20"/>
          <w:szCs w:val="20"/>
          <w:lang w:eastAsia="el-GR"/>
        </w:rPr>
        <w:t>Τελεστηρίου</w:t>
      </w:r>
      <w:proofErr w:type="spellEnd"/>
      <w:r w:rsidRPr="00BD73D1">
        <w:rPr>
          <w:rFonts w:ascii="inherit" w:eastAsia="Times New Roman" w:hAnsi="inherit" w:cs="Arial"/>
          <w:color w:val="67553B"/>
          <w:sz w:val="20"/>
          <w:szCs w:val="20"/>
          <w:lang w:eastAsia="el-GR"/>
        </w:rPr>
        <w:t>, οι πιστοί συγκεντρώνονταν στην Ιερά Αυλή που εκτεινόταν στην ανατολική, τη βόρεια και τη νότια πλευρά του. Εκεί ήταν ανιδρυμένοι βωμοί και πολυάριθμα αναθήματα, και πραγματοποιούνταν οι ιερές τελετές.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3211195"/>
            <wp:effectExtent l="19050" t="0" r="0" b="0"/>
            <wp:docPr id="20" name="Εικόνα 20" descr="Το Βουλευτήριο">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Το Βουλευτήριο">
                      <a:hlinkClick r:id="rId62" tgtFrame="&quot;_self&quot;"/>
                    </pic:cNvPr>
                    <pic:cNvPicPr>
                      <a:picLocks noChangeAspect="1" noChangeArrowheads="1"/>
                    </pic:cNvPicPr>
                  </pic:nvPicPr>
                  <pic:blipFill>
                    <a:blip r:embed="rId63" cstate="print"/>
                    <a:srcRect/>
                    <a:stretch>
                      <a:fillRect/>
                    </a:stretch>
                  </pic:blipFill>
                  <pic:spPr bwMode="auto">
                    <a:xfrm>
                      <a:off x="0" y="0"/>
                      <a:ext cx="4286885" cy="321119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64" w:tgtFrame="_self" w:history="1">
        <w:r w:rsidR="00BD73D1" w:rsidRPr="00BD73D1">
          <w:rPr>
            <w:rFonts w:ascii="inherit" w:eastAsia="Times New Roman" w:hAnsi="inherit" w:cs="Arial"/>
            <w:color w:val="832C23"/>
            <w:sz w:val="28"/>
            <w:u w:val="single"/>
            <w:lang w:eastAsia="el-GR"/>
          </w:rPr>
          <w:t>Το Βουλευτήριο</w:t>
        </w:r>
      </w:hyperlink>
    </w:p>
    <w:p w:rsidR="00BD73D1" w:rsidRPr="00BD73D1" w:rsidRDefault="00BD73D1" w:rsidP="00BD73D1">
      <w:pPr>
        <w:spacing w:after="0" w:line="240" w:lineRule="auto"/>
        <w:textAlignment w:val="baseline"/>
        <w:rPr>
          <w:rFonts w:ascii="inherit" w:eastAsia="Times New Roman" w:hAnsi="inherit" w:cs="Arial"/>
          <w:color w:val="6E542E"/>
          <w:sz w:val="20"/>
          <w:szCs w:val="20"/>
          <w:lang w:eastAsia="el-GR"/>
        </w:rPr>
      </w:pPr>
      <w:r w:rsidRPr="00BD73D1">
        <w:rPr>
          <w:rFonts w:ascii="inherit" w:eastAsia="Times New Roman" w:hAnsi="inherit" w:cs="Arial"/>
          <w:color w:val="6E542E"/>
          <w:sz w:val="20"/>
          <w:szCs w:val="20"/>
          <w:lang w:eastAsia="el-GR"/>
        </w:rPr>
        <w:t xml:space="preserve">Βρίσκεται στη νοτιοανατολική γωνία του </w:t>
      </w:r>
      <w:proofErr w:type="spellStart"/>
      <w:r w:rsidRPr="00BD73D1">
        <w:rPr>
          <w:rFonts w:ascii="inherit" w:eastAsia="Times New Roman" w:hAnsi="inherit" w:cs="Arial"/>
          <w:color w:val="6E542E"/>
          <w:sz w:val="20"/>
          <w:szCs w:val="20"/>
          <w:lang w:eastAsia="el-GR"/>
        </w:rPr>
        <w:t>Λυκούργειου</w:t>
      </w:r>
      <w:proofErr w:type="spellEnd"/>
      <w:r w:rsidRPr="00BD73D1">
        <w:rPr>
          <w:rFonts w:ascii="inherit" w:eastAsia="Times New Roman" w:hAnsi="inherit" w:cs="Arial"/>
          <w:color w:val="6E542E"/>
          <w:sz w:val="20"/>
          <w:szCs w:val="20"/>
          <w:lang w:eastAsia="el-GR"/>
        </w:rPr>
        <w:t xml:space="preserve"> περιβόλου, στη νότια αυλή του </w:t>
      </w:r>
      <w:proofErr w:type="spellStart"/>
      <w:r w:rsidRPr="00BD73D1">
        <w:rPr>
          <w:rFonts w:ascii="inherit" w:eastAsia="Times New Roman" w:hAnsi="inherit" w:cs="Arial"/>
          <w:color w:val="6E542E"/>
          <w:sz w:val="20"/>
          <w:szCs w:val="20"/>
          <w:lang w:eastAsia="el-GR"/>
        </w:rPr>
        <w:t>Τελεστηρίου</w:t>
      </w:r>
      <w:proofErr w:type="spellEnd"/>
      <w:r w:rsidRPr="00BD73D1">
        <w:rPr>
          <w:rFonts w:ascii="inherit" w:eastAsia="Times New Roman" w:hAnsi="inherit" w:cs="Arial"/>
          <w:color w:val="6E542E"/>
          <w:sz w:val="20"/>
          <w:szCs w:val="20"/>
          <w:lang w:eastAsia="el-GR"/>
        </w:rPr>
        <w:t>. Διατηρούνται τα θεμέλια ορθογώνιου κτηρίου του 4</w:t>
      </w:r>
      <w:r w:rsidRPr="00BD73D1">
        <w:rPr>
          <w:rFonts w:ascii="inherit" w:eastAsia="Times New Roman" w:hAnsi="inherit" w:cs="Arial"/>
          <w:color w:val="6E542E"/>
          <w:sz w:val="15"/>
          <w:szCs w:val="15"/>
          <w:bdr w:val="none" w:sz="0" w:space="0" w:color="auto" w:frame="1"/>
          <w:vertAlign w:val="superscript"/>
          <w:lang w:eastAsia="el-GR"/>
        </w:rPr>
        <w:t>ου</w:t>
      </w:r>
      <w:r w:rsidRPr="00BD73D1">
        <w:rPr>
          <w:rFonts w:ascii="inherit" w:eastAsia="Times New Roman" w:hAnsi="inherit" w:cs="Arial"/>
          <w:color w:val="6E542E"/>
          <w:sz w:val="20"/>
          <w:szCs w:val="20"/>
          <w:lang w:eastAsia="el-GR"/>
        </w:rPr>
        <w:t xml:space="preserve"> αιώνα </w:t>
      </w:r>
      <w:proofErr w:type="spellStart"/>
      <w:r w:rsidRPr="00BD73D1">
        <w:rPr>
          <w:rFonts w:ascii="inherit" w:eastAsia="Times New Roman" w:hAnsi="inherit" w:cs="Arial"/>
          <w:color w:val="6E542E"/>
          <w:sz w:val="20"/>
          <w:szCs w:val="20"/>
          <w:lang w:eastAsia="el-GR"/>
        </w:rPr>
        <w:t>π.Χ.</w:t>
      </w:r>
      <w:proofErr w:type="spellEnd"/>
      <w:r w:rsidRPr="00BD73D1">
        <w:rPr>
          <w:rFonts w:ascii="inherit" w:eastAsia="Times New Roman" w:hAnsi="inherit" w:cs="Arial"/>
          <w:color w:val="6E542E"/>
          <w:sz w:val="20"/>
          <w:szCs w:val="20"/>
          <w:lang w:eastAsia="el-GR"/>
        </w:rPr>
        <w:t xml:space="preserve"> που ταυτίστηκε με Βουλευτήριο, στο οποίο πιθανόν συνεδρίαζε η Ιερά Γερουσία.</w:t>
      </w:r>
    </w:p>
    <w:p w:rsidR="00BD73D1" w:rsidRPr="00BD73D1" w:rsidRDefault="00BD73D1" w:rsidP="00BD73D1">
      <w:pPr>
        <w:spacing w:beforeAutospacing="1" w:after="0" w:afterAutospacing="1" w:line="240" w:lineRule="auto"/>
        <w:jc w:val="center"/>
        <w:textAlignment w:val="baseline"/>
        <w:outlineLvl w:val="4"/>
        <w:rPr>
          <w:rFonts w:ascii="Roboto" w:eastAsia="Times New Roman" w:hAnsi="Roboto" w:cs="Times New Roman"/>
          <w:color w:val="1E1F24"/>
          <w:sz w:val="20"/>
          <w:szCs w:val="20"/>
          <w:lang w:eastAsia="el-GR"/>
        </w:rPr>
      </w:pPr>
      <w:r w:rsidRPr="00BD73D1">
        <w:rPr>
          <w:rFonts w:ascii="Impact" w:eastAsia="Times New Roman" w:hAnsi="Impact" w:cs="Times New Roman"/>
          <w:color w:val="FFFFFF"/>
          <w:sz w:val="52"/>
          <w:szCs w:val="52"/>
          <w:bdr w:val="none" w:sz="0" w:space="0" w:color="auto" w:frame="1"/>
          <w:lang w:eastAsia="el-GR"/>
        </w:rPr>
        <w:t>Αρχαιολογικός Χώρος Ελευσίνας </w:t>
      </w:r>
    </w:p>
    <w:p w:rsidR="00BD73D1" w:rsidRPr="00BD73D1" w:rsidRDefault="00BD73D1" w:rsidP="00BD73D1">
      <w:pPr>
        <w:spacing w:before="100" w:beforeAutospacing="1" w:after="100" w:afterAutospacing="1" w:line="240" w:lineRule="auto"/>
        <w:jc w:val="center"/>
        <w:textAlignment w:val="baseline"/>
        <w:rPr>
          <w:rFonts w:ascii="Roboto" w:eastAsia="Times New Roman" w:hAnsi="Roboto" w:cs="Times New Roman"/>
          <w:color w:val="FFFFFF"/>
          <w:sz w:val="18"/>
          <w:szCs w:val="18"/>
          <w:lang w:eastAsia="el-GR"/>
        </w:rPr>
      </w:pPr>
    </w:p>
    <w:p w:rsidR="00BD73D1" w:rsidRPr="00BD73D1" w:rsidRDefault="00D80486" w:rsidP="00BD73D1">
      <w:pPr>
        <w:spacing w:beforeAutospacing="1" w:after="0" w:afterAutospacing="1" w:line="240" w:lineRule="auto"/>
        <w:textAlignment w:val="baseline"/>
        <w:outlineLvl w:val="4"/>
        <w:rPr>
          <w:rFonts w:ascii="Roboto" w:eastAsia="Times New Roman" w:hAnsi="Roboto" w:cs="Times New Roman"/>
          <w:color w:val="FFFFFF"/>
          <w:sz w:val="20"/>
          <w:szCs w:val="20"/>
          <w:lang w:eastAsia="el-GR"/>
        </w:rPr>
      </w:pPr>
      <w:hyperlink r:id="rId65" w:history="1">
        <w:r w:rsidR="00BD73D1" w:rsidRPr="00BD73D1">
          <w:rPr>
            <w:rFonts w:ascii="Roboto" w:eastAsia="Times New Roman" w:hAnsi="Roboto" w:cs="Times New Roman"/>
            <w:color w:val="FFFFFF"/>
            <w:sz w:val="20"/>
            <w:szCs w:val="20"/>
            <w:u w:val="single"/>
            <w:lang w:eastAsia="el-GR"/>
          </w:rPr>
          <w:t>Το Ιερό της Δήμητρας και Κόρης</w:t>
        </w:r>
      </w:hyperlink>
    </w:p>
    <w:p w:rsidR="00BD73D1" w:rsidRPr="00BD73D1" w:rsidRDefault="00D80486" w:rsidP="00BD73D1">
      <w:pPr>
        <w:spacing w:beforeAutospacing="1" w:after="0" w:afterAutospacing="1" w:line="240" w:lineRule="auto"/>
        <w:textAlignment w:val="baseline"/>
        <w:outlineLvl w:val="4"/>
        <w:rPr>
          <w:rFonts w:ascii="Roboto" w:eastAsia="Times New Roman" w:hAnsi="Roboto" w:cs="Times New Roman"/>
          <w:color w:val="FFFFFF"/>
          <w:sz w:val="20"/>
          <w:szCs w:val="20"/>
          <w:lang w:eastAsia="el-GR"/>
        </w:rPr>
      </w:pPr>
      <w:hyperlink r:id="rId66" w:history="1">
        <w:r w:rsidR="00BD73D1" w:rsidRPr="00BD73D1">
          <w:rPr>
            <w:rFonts w:ascii="Roboto" w:eastAsia="Times New Roman" w:hAnsi="Roboto" w:cs="Times New Roman"/>
            <w:color w:val="FFFFFF"/>
            <w:sz w:val="20"/>
            <w:szCs w:val="20"/>
            <w:u w:val="single"/>
            <w:lang w:eastAsia="el-GR"/>
          </w:rPr>
          <w:t>Περιήγηση στο Χάρτη</w:t>
        </w:r>
      </w:hyperlink>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45435"/>
            <wp:effectExtent l="19050" t="0" r="0" b="0"/>
            <wp:docPr id="41" name="Εικόνα 41" descr="Άνω Αυλή">
              <a:hlinkClick xmlns:a="http://schemas.openxmlformats.org/drawingml/2006/main" r:id="rId6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Άνω Αυλή">
                      <a:hlinkClick r:id="rId67" tgtFrame="&quot;_self&quot;"/>
                    </pic:cNvPr>
                    <pic:cNvPicPr>
                      <a:picLocks noChangeAspect="1" noChangeArrowheads="1"/>
                    </pic:cNvPicPr>
                  </pic:nvPicPr>
                  <pic:blipFill>
                    <a:blip r:embed="rId68"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69" w:tgtFrame="_self" w:history="1">
        <w:r w:rsidR="00BD73D1" w:rsidRPr="00BD73D1">
          <w:rPr>
            <w:rFonts w:ascii="inherit" w:eastAsia="Times New Roman" w:hAnsi="inherit" w:cs="Arial"/>
            <w:color w:val="832C23"/>
            <w:sz w:val="28"/>
            <w:u w:val="single"/>
            <w:lang w:eastAsia="el-GR"/>
          </w:rPr>
          <w:t>Άνω Αυλή</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Το 170 </w:t>
      </w:r>
      <w:proofErr w:type="spellStart"/>
      <w:r w:rsidRPr="00BD73D1">
        <w:rPr>
          <w:rFonts w:ascii="inherit" w:eastAsia="Times New Roman" w:hAnsi="inherit" w:cs="Arial"/>
          <w:color w:val="67553B"/>
          <w:sz w:val="20"/>
          <w:szCs w:val="20"/>
          <w:lang w:eastAsia="el-GR"/>
        </w:rPr>
        <w:t>μ.Χ</w:t>
      </w:r>
      <w:proofErr w:type="spellEnd"/>
      <w:r w:rsidRPr="00BD73D1">
        <w:rPr>
          <w:rFonts w:ascii="inherit" w:eastAsia="Times New Roman" w:hAnsi="inherit" w:cs="Arial"/>
          <w:color w:val="67553B"/>
          <w:sz w:val="20"/>
          <w:szCs w:val="20"/>
          <w:lang w:eastAsia="el-GR"/>
        </w:rPr>
        <w:t xml:space="preserve">., το </w:t>
      </w:r>
      <w:proofErr w:type="spellStart"/>
      <w:r w:rsidRPr="00BD73D1">
        <w:rPr>
          <w:rFonts w:ascii="inherit" w:eastAsia="Times New Roman" w:hAnsi="inherit" w:cs="Arial"/>
          <w:color w:val="67553B"/>
          <w:sz w:val="20"/>
          <w:szCs w:val="20"/>
          <w:lang w:eastAsia="el-GR"/>
        </w:rPr>
        <w:t>Τελεστήριο</w:t>
      </w:r>
      <w:proofErr w:type="spellEnd"/>
      <w:r w:rsidRPr="00BD73D1">
        <w:rPr>
          <w:rFonts w:ascii="inherit" w:eastAsia="Times New Roman" w:hAnsi="inherit" w:cs="Arial"/>
          <w:color w:val="67553B"/>
          <w:sz w:val="20"/>
          <w:szCs w:val="20"/>
          <w:lang w:eastAsia="el-GR"/>
        </w:rPr>
        <w:t xml:space="preserve"> πυρπολήθηκε από τους </w:t>
      </w:r>
      <w:proofErr w:type="spellStart"/>
      <w:r w:rsidRPr="00BD73D1">
        <w:rPr>
          <w:rFonts w:ascii="inherit" w:eastAsia="Times New Roman" w:hAnsi="inherit" w:cs="Arial"/>
          <w:color w:val="67553B"/>
          <w:sz w:val="20"/>
          <w:szCs w:val="20"/>
          <w:lang w:eastAsia="el-GR"/>
        </w:rPr>
        <w:t>Κοστοβώκους</w:t>
      </w:r>
      <w:proofErr w:type="spellEnd"/>
      <w:r w:rsidRPr="00BD73D1">
        <w:rPr>
          <w:rFonts w:ascii="inherit" w:eastAsia="Times New Roman" w:hAnsi="inherit" w:cs="Arial"/>
          <w:color w:val="67553B"/>
          <w:sz w:val="20"/>
          <w:szCs w:val="20"/>
          <w:lang w:eastAsia="el-GR"/>
        </w:rPr>
        <w:t xml:space="preserve">, επιδρομείς βόρειας καταγωγής, και ανακατασκευάστηκε στα χρόνια του αυτοκράτορα Μάρκου Αυρήλιου (121-180 </w:t>
      </w:r>
      <w:proofErr w:type="spellStart"/>
      <w:r w:rsidRPr="00BD73D1">
        <w:rPr>
          <w:rFonts w:ascii="inherit" w:eastAsia="Times New Roman" w:hAnsi="inherit" w:cs="Arial"/>
          <w:color w:val="67553B"/>
          <w:sz w:val="20"/>
          <w:szCs w:val="20"/>
          <w:lang w:eastAsia="el-GR"/>
        </w:rPr>
        <w:t>μ.Χ</w:t>
      </w:r>
      <w:proofErr w:type="spellEnd"/>
      <w:r w:rsidRPr="00BD73D1">
        <w:rPr>
          <w:rFonts w:ascii="inherit" w:eastAsia="Times New Roman" w:hAnsi="inherit" w:cs="Arial"/>
          <w:color w:val="67553B"/>
          <w:sz w:val="20"/>
          <w:szCs w:val="20"/>
          <w:lang w:eastAsia="el-GR"/>
        </w:rPr>
        <w:t>.). Στους ρωμαϊκούς χρόνους, επίσης, λαξεύτηκαν στον βράχο δύο κλίμακες που οδηγούσαν σε επιμήκη πλατεία, μήκους 70μ. και πλάτους 11,45μ., που ονομάζεται Άνω Αυλή, η οποία διαμορφώθηκε με ισοπέδωση του βράχου κατά μήκος της δυτικής πλευράς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3789045" cy="3335655"/>
            <wp:effectExtent l="19050" t="0" r="1905" b="0"/>
            <wp:docPr id="42" name="Εικόνα 42" descr="Ναός Φαυστίνας">
              <a:hlinkClick xmlns:a="http://schemas.openxmlformats.org/drawingml/2006/main" r:id="rId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Ναός Φαυστίνας">
                      <a:hlinkClick r:id="rId70" tgtFrame="&quot;_self&quot;"/>
                    </pic:cNvPr>
                    <pic:cNvPicPr>
                      <a:picLocks noChangeAspect="1" noChangeArrowheads="1"/>
                    </pic:cNvPicPr>
                  </pic:nvPicPr>
                  <pic:blipFill>
                    <a:blip r:embed="rId71" cstate="print"/>
                    <a:srcRect/>
                    <a:stretch>
                      <a:fillRect/>
                    </a:stretch>
                  </pic:blipFill>
                  <pic:spPr bwMode="auto">
                    <a:xfrm>
                      <a:off x="0" y="0"/>
                      <a:ext cx="3789045" cy="333565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72" w:tgtFrame="_self" w:history="1">
        <w:r w:rsidR="00BD73D1" w:rsidRPr="00BD73D1">
          <w:rPr>
            <w:rFonts w:ascii="inherit" w:eastAsia="Times New Roman" w:hAnsi="inherit" w:cs="Arial"/>
            <w:color w:val="832C23"/>
            <w:sz w:val="28"/>
            <w:u w:val="single"/>
            <w:lang w:eastAsia="el-GR"/>
          </w:rPr>
          <w:t xml:space="preserve">Ναός </w:t>
        </w:r>
        <w:proofErr w:type="spellStart"/>
        <w:r w:rsidR="00BD73D1" w:rsidRPr="00BD73D1">
          <w:rPr>
            <w:rFonts w:ascii="inherit" w:eastAsia="Times New Roman" w:hAnsi="inherit" w:cs="Arial"/>
            <w:color w:val="832C23"/>
            <w:sz w:val="28"/>
            <w:u w:val="single"/>
            <w:lang w:eastAsia="el-GR"/>
          </w:rPr>
          <w:t>Φαυστίνας</w:t>
        </w:r>
        <w:proofErr w:type="spellEnd"/>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Στο βόρειο άκρο της Άνω Αυλής (άνδηρο δυτικά του </w:t>
      </w:r>
      <w:proofErr w:type="spellStart"/>
      <w:r w:rsidRPr="00BD73D1">
        <w:rPr>
          <w:rFonts w:ascii="inherit" w:eastAsia="Times New Roman" w:hAnsi="inherit" w:cs="Arial"/>
          <w:color w:val="67553B"/>
          <w:sz w:val="20"/>
          <w:szCs w:val="20"/>
          <w:lang w:eastAsia="el-GR"/>
        </w:rPr>
        <w:t>Τελεστηρίου</w:t>
      </w:r>
      <w:proofErr w:type="spellEnd"/>
      <w:r w:rsidRPr="00BD73D1">
        <w:rPr>
          <w:rFonts w:ascii="inherit" w:eastAsia="Times New Roman" w:hAnsi="inherit" w:cs="Arial"/>
          <w:color w:val="67553B"/>
          <w:sz w:val="20"/>
          <w:szCs w:val="20"/>
          <w:lang w:eastAsia="el-GR"/>
        </w:rPr>
        <w:t xml:space="preserve">), σώζονται τα θεμέλια ναού που κατασκευάστηκε, πιθανότατα, στους χρόνους του Μάρκου Αυρήλιου (161-180 </w:t>
      </w:r>
      <w:proofErr w:type="spellStart"/>
      <w:r w:rsidRPr="00BD73D1">
        <w:rPr>
          <w:rFonts w:ascii="inherit" w:eastAsia="Times New Roman" w:hAnsi="inherit" w:cs="Arial"/>
          <w:color w:val="67553B"/>
          <w:sz w:val="20"/>
          <w:szCs w:val="20"/>
          <w:lang w:eastAsia="el-GR"/>
        </w:rPr>
        <w:t>μ.Χ</w:t>
      </w:r>
      <w:proofErr w:type="spellEnd"/>
      <w:r w:rsidRPr="00BD73D1">
        <w:rPr>
          <w:rFonts w:ascii="inherit" w:eastAsia="Times New Roman" w:hAnsi="inherit" w:cs="Arial"/>
          <w:color w:val="67553B"/>
          <w:sz w:val="20"/>
          <w:szCs w:val="20"/>
          <w:lang w:eastAsia="el-GR"/>
        </w:rPr>
        <w:t>.), για τη σύζυγο του αυτοκράτορα  </w:t>
      </w:r>
      <w:proofErr w:type="spellStart"/>
      <w:r w:rsidRPr="00BD73D1">
        <w:rPr>
          <w:rFonts w:ascii="inherit" w:eastAsia="Times New Roman" w:hAnsi="inherit" w:cs="Arial"/>
          <w:color w:val="67553B"/>
          <w:sz w:val="20"/>
          <w:szCs w:val="20"/>
          <w:lang w:eastAsia="el-GR"/>
        </w:rPr>
        <w:t>Αντωνίνου</w:t>
      </w:r>
      <w:proofErr w:type="spellEnd"/>
      <w:r w:rsidRPr="00BD73D1">
        <w:rPr>
          <w:rFonts w:ascii="inherit" w:eastAsia="Times New Roman" w:hAnsi="inherit" w:cs="Arial"/>
          <w:color w:val="67553B"/>
          <w:sz w:val="20"/>
          <w:szCs w:val="20"/>
          <w:lang w:eastAsia="el-GR"/>
        </w:rPr>
        <w:t xml:space="preserve"> του Ευσεβούς,  </w:t>
      </w:r>
      <w:proofErr w:type="spellStart"/>
      <w:r w:rsidRPr="00BD73D1">
        <w:rPr>
          <w:rFonts w:ascii="inherit" w:eastAsia="Times New Roman" w:hAnsi="inherit" w:cs="Arial"/>
          <w:color w:val="67553B"/>
          <w:sz w:val="20"/>
          <w:szCs w:val="20"/>
          <w:lang w:eastAsia="el-GR"/>
        </w:rPr>
        <w:t>Φαυστίνα</w:t>
      </w:r>
      <w:proofErr w:type="spellEnd"/>
      <w:r w:rsidRPr="00BD73D1">
        <w:rPr>
          <w:rFonts w:ascii="inherit" w:eastAsia="Times New Roman" w:hAnsi="inherit" w:cs="Arial"/>
          <w:color w:val="67553B"/>
          <w:sz w:val="20"/>
          <w:szCs w:val="20"/>
          <w:lang w:eastAsia="el-GR"/>
        </w:rPr>
        <w:t xml:space="preserve"> την Πρεσβύτερη, η οποία, μετά το θάνατό της, το 140 </w:t>
      </w:r>
      <w:proofErr w:type="spellStart"/>
      <w:r w:rsidRPr="00BD73D1">
        <w:rPr>
          <w:rFonts w:ascii="inherit" w:eastAsia="Times New Roman" w:hAnsi="inherit" w:cs="Arial"/>
          <w:color w:val="67553B"/>
          <w:sz w:val="20"/>
          <w:szCs w:val="20"/>
          <w:lang w:eastAsia="el-GR"/>
        </w:rPr>
        <w:t>μ.Χ</w:t>
      </w:r>
      <w:proofErr w:type="spellEnd"/>
      <w:r w:rsidRPr="00BD73D1">
        <w:rPr>
          <w:rFonts w:ascii="inherit" w:eastAsia="Times New Roman" w:hAnsi="inherit" w:cs="Arial"/>
          <w:color w:val="67553B"/>
          <w:sz w:val="20"/>
          <w:szCs w:val="20"/>
          <w:lang w:eastAsia="el-GR"/>
        </w:rPr>
        <w:t>. στη Ρώμη,  θεοποιήθηκε και τιμήθηκε ως «Νέα Δήμητρα».</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45435"/>
            <wp:effectExtent l="19050" t="0" r="0" b="0"/>
            <wp:docPr id="43" name="Εικόνα 43" descr="Ναός Εισοδίων Θεοτόκου (Παναγία Μεσοσπορίτισσα)">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Ναός Εισοδίων Θεοτόκου (Παναγία Μεσοσπορίτισσα)">
                      <a:hlinkClick r:id="rId73" tgtFrame="&quot;_self&quot;"/>
                    </pic:cNvPr>
                    <pic:cNvPicPr>
                      <a:picLocks noChangeAspect="1" noChangeArrowheads="1"/>
                    </pic:cNvPicPr>
                  </pic:nvPicPr>
                  <pic:blipFill>
                    <a:blip r:embed="rId74"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75" w:tgtFrame="_self" w:history="1">
        <w:r w:rsidR="00BD73D1" w:rsidRPr="00BD73D1">
          <w:rPr>
            <w:rFonts w:ascii="inherit" w:eastAsia="Times New Roman" w:hAnsi="inherit" w:cs="Arial"/>
            <w:color w:val="832C23"/>
            <w:sz w:val="28"/>
            <w:u w:val="single"/>
            <w:lang w:eastAsia="el-GR"/>
          </w:rPr>
          <w:t xml:space="preserve">Ναός </w:t>
        </w:r>
        <w:proofErr w:type="spellStart"/>
        <w:r w:rsidR="00BD73D1" w:rsidRPr="00BD73D1">
          <w:rPr>
            <w:rFonts w:ascii="inherit" w:eastAsia="Times New Roman" w:hAnsi="inherit" w:cs="Arial"/>
            <w:color w:val="832C23"/>
            <w:sz w:val="28"/>
            <w:u w:val="single"/>
            <w:lang w:eastAsia="el-GR"/>
          </w:rPr>
          <w:t>Εισοδίων</w:t>
        </w:r>
        <w:proofErr w:type="spellEnd"/>
        <w:r w:rsidR="00BD73D1" w:rsidRPr="00BD73D1">
          <w:rPr>
            <w:rFonts w:ascii="inherit" w:eastAsia="Times New Roman" w:hAnsi="inherit" w:cs="Arial"/>
            <w:color w:val="832C23"/>
            <w:sz w:val="28"/>
            <w:u w:val="single"/>
            <w:lang w:eastAsia="el-GR"/>
          </w:rPr>
          <w:t xml:space="preserve"> Θεοτόκου (Παναγία </w:t>
        </w:r>
        <w:proofErr w:type="spellStart"/>
        <w:r w:rsidR="00BD73D1" w:rsidRPr="00BD73D1">
          <w:rPr>
            <w:rFonts w:ascii="inherit" w:eastAsia="Times New Roman" w:hAnsi="inherit" w:cs="Arial"/>
            <w:color w:val="832C23"/>
            <w:sz w:val="28"/>
            <w:u w:val="single"/>
            <w:lang w:eastAsia="el-GR"/>
          </w:rPr>
          <w:t>Μεσοσπορίτισσα</w:t>
        </w:r>
        <w:proofErr w:type="spellEnd"/>
        <w:r w:rsidR="00BD73D1" w:rsidRPr="00BD73D1">
          <w:rPr>
            <w:rFonts w:ascii="inherit" w:eastAsia="Times New Roman" w:hAnsi="inherit" w:cs="Arial"/>
            <w:color w:val="832C23"/>
            <w:sz w:val="28"/>
            <w:u w:val="single"/>
            <w:lang w:eastAsia="el-GR"/>
          </w:rPr>
          <w:t>)</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Πάνω στο λόφο, ανατολικά του ναού της </w:t>
      </w:r>
      <w:proofErr w:type="spellStart"/>
      <w:r w:rsidRPr="00BD73D1">
        <w:rPr>
          <w:rFonts w:ascii="inherit" w:eastAsia="Times New Roman" w:hAnsi="inherit" w:cs="Arial"/>
          <w:color w:val="67553B"/>
          <w:sz w:val="20"/>
          <w:szCs w:val="20"/>
          <w:lang w:eastAsia="el-GR"/>
        </w:rPr>
        <w:t>Φαυστίνας</w:t>
      </w:r>
      <w:proofErr w:type="spellEnd"/>
      <w:r w:rsidRPr="00BD73D1">
        <w:rPr>
          <w:rFonts w:ascii="inherit" w:eastAsia="Times New Roman" w:hAnsi="inherit" w:cs="Arial"/>
          <w:color w:val="67553B"/>
          <w:sz w:val="20"/>
          <w:szCs w:val="20"/>
          <w:lang w:eastAsia="el-GR"/>
        </w:rPr>
        <w:t xml:space="preserve"> υψώνεται ο μεταβυζαντινός ναός της Παναγίας, χτισμένος πάνω στα ερείπια παλιότερου, πιθανότατα μίας εκ των τριών παλαιοχριστιανικών βασιλικών της Ελευσίνας. Σήμερα από το παλαιότερο κτίσμα είναι πλέον ορατά μόνον τα αρχιτεκτονικά κατάλοιπα της ανατολικής πλευράς.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60040"/>
            <wp:effectExtent l="19050" t="0" r="0" b="0"/>
            <wp:docPr id="44" name="Εικόνα 44" descr="Ρωμαϊκή Οικία">
              <a:hlinkClick xmlns:a="http://schemas.openxmlformats.org/drawingml/2006/main" r:id="rId7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Ρωμαϊκή Οικία">
                      <a:hlinkClick r:id="rId76" tgtFrame="&quot;_self&quot;"/>
                    </pic:cNvPr>
                    <pic:cNvPicPr>
                      <a:picLocks noChangeAspect="1" noChangeArrowheads="1"/>
                    </pic:cNvPicPr>
                  </pic:nvPicPr>
                  <pic:blipFill>
                    <a:blip r:embed="rId77"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78" w:tgtFrame="_self" w:history="1">
        <w:r w:rsidR="00BD73D1" w:rsidRPr="00BD73D1">
          <w:rPr>
            <w:rFonts w:ascii="inherit" w:eastAsia="Times New Roman" w:hAnsi="inherit" w:cs="Arial"/>
            <w:color w:val="832C23"/>
            <w:sz w:val="28"/>
            <w:u w:val="single"/>
            <w:lang w:eastAsia="el-GR"/>
          </w:rPr>
          <w:t>Ρωμαϊκή Οικία</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Στους ρωμαϊκούς χρόνους κατασκευάστηκαν οικοδομήματα έξω από την οχυρωμένη περιοχή του Ιερού. Εκτός από τα δημόσια κτήρια που προορίζονταν  να εξυπηρετήσουν τις ανάγκες των πιστών, όπως οι ξενώνες και τα λουτρά, υπήρχαν και τα ιδιωτικά που αποτελούσαν κατοικίες επιφανών προσώπων. Το καλύτερα σωζόμενο παράδειγμα είναι η πολυτελής ορθογώνια διώροφη οικία του 2</w:t>
      </w:r>
      <w:r w:rsidRPr="00BD73D1">
        <w:rPr>
          <w:rFonts w:ascii="inherit" w:eastAsia="Times New Roman" w:hAnsi="inherit" w:cs="Arial"/>
          <w:color w:val="67553B"/>
          <w:sz w:val="15"/>
          <w:szCs w:val="15"/>
          <w:bdr w:val="none" w:sz="0" w:space="0" w:color="auto" w:frame="1"/>
          <w:vertAlign w:val="superscript"/>
          <w:lang w:eastAsia="el-GR"/>
        </w:rPr>
        <w:t>ου</w:t>
      </w:r>
      <w:r w:rsidRPr="00BD73D1">
        <w:rPr>
          <w:rFonts w:ascii="inherit" w:eastAsia="Times New Roman" w:hAnsi="inherit" w:cs="Arial"/>
          <w:color w:val="67553B"/>
          <w:sz w:val="20"/>
          <w:szCs w:val="20"/>
          <w:lang w:eastAsia="el-GR"/>
        </w:rPr>
        <w:t xml:space="preserve"> αι. </w:t>
      </w:r>
      <w:proofErr w:type="spellStart"/>
      <w:r w:rsidRPr="00BD73D1">
        <w:rPr>
          <w:rFonts w:ascii="inherit" w:eastAsia="Times New Roman" w:hAnsi="inherit" w:cs="Arial"/>
          <w:color w:val="67553B"/>
          <w:sz w:val="20"/>
          <w:szCs w:val="20"/>
          <w:lang w:eastAsia="el-GR"/>
        </w:rPr>
        <w:t>μ.Χ</w:t>
      </w:r>
      <w:proofErr w:type="spellEnd"/>
      <w:r w:rsidRPr="00BD73D1">
        <w:rPr>
          <w:rFonts w:ascii="inherit" w:eastAsia="Times New Roman" w:hAnsi="inherit" w:cs="Arial"/>
          <w:color w:val="67553B"/>
          <w:sz w:val="20"/>
          <w:szCs w:val="20"/>
          <w:lang w:eastAsia="el-GR"/>
        </w:rPr>
        <w:t xml:space="preserve">., στη νότια </w:t>
      </w:r>
      <w:proofErr w:type="spellStart"/>
      <w:r w:rsidRPr="00BD73D1">
        <w:rPr>
          <w:rFonts w:ascii="inherit" w:eastAsia="Times New Roman" w:hAnsi="inherit" w:cs="Arial"/>
          <w:color w:val="67553B"/>
          <w:sz w:val="20"/>
          <w:szCs w:val="20"/>
          <w:lang w:eastAsia="el-GR"/>
        </w:rPr>
        <w:t>κλιτύ</w:t>
      </w:r>
      <w:proofErr w:type="spellEnd"/>
      <w:r w:rsidRPr="00BD73D1">
        <w:rPr>
          <w:rFonts w:ascii="inherit" w:eastAsia="Times New Roman" w:hAnsi="inherit" w:cs="Arial"/>
          <w:color w:val="67553B"/>
          <w:sz w:val="20"/>
          <w:szCs w:val="20"/>
          <w:lang w:eastAsia="el-GR"/>
        </w:rPr>
        <w:t xml:space="preserve"> του λόφου της αρχαίας ακρόπολης.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45435"/>
            <wp:effectExtent l="19050" t="0" r="0" b="0"/>
            <wp:docPr id="45" name="Εικόνα 45" descr="Ιερά Οικία">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Ιερά Οικία">
                      <a:hlinkClick r:id="rId79" tgtFrame="&quot;_self&quot;"/>
                    </pic:cNvPr>
                    <pic:cNvPicPr>
                      <a:picLocks noChangeAspect="1" noChangeArrowheads="1"/>
                    </pic:cNvPicPr>
                  </pic:nvPicPr>
                  <pic:blipFill>
                    <a:blip r:embed="rId80"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81" w:tgtFrame="_self" w:history="1">
        <w:r w:rsidR="00BD73D1" w:rsidRPr="00BD73D1">
          <w:rPr>
            <w:rFonts w:ascii="inherit" w:eastAsia="Times New Roman" w:hAnsi="inherit" w:cs="Arial"/>
            <w:color w:val="832C23"/>
            <w:sz w:val="28"/>
            <w:u w:val="single"/>
            <w:lang w:eastAsia="el-GR"/>
          </w:rPr>
          <w:t>Ιερά Οικία</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Το οικοδόμημα κατασκευάστηκε κατά την </w:t>
      </w:r>
      <w:proofErr w:type="spellStart"/>
      <w:r w:rsidRPr="00BD73D1">
        <w:rPr>
          <w:rFonts w:ascii="inherit" w:eastAsia="Times New Roman" w:hAnsi="inherit" w:cs="Arial"/>
          <w:color w:val="67553B"/>
          <w:sz w:val="20"/>
          <w:szCs w:val="20"/>
          <w:lang w:eastAsia="el-GR"/>
        </w:rPr>
        <w:t>υστερογεωμετρική</w:t>
      </w:r>
      <w:proofErr w:type="spellEnd"/>
      <w:r w:rsidRPr="00BD73D1">
        <w:rPr>
          <w:rFonts w:ascii="inherit" w:eastAsia="Times New Roman" w:hAnsi="inherit" w:cs="Arial"/>
          <w:color w:val="67553B"/>
          <w:sz w:val="20"/>
          <w:szCs w:val="20"/>
          <w:lang w:eastAsia="el-GR"/>
        </w:rPr>
        <w:t xml:space="preserve"> περίοδο (τέλη  8</w:t>
      </w:r>
      <w:r w:rsidRPr="00BD73D1">
        <w:rPr>
          <w:rFonts w:ascii="inherit" w:eastAsia="Times New Roman" w:hAnsi="inherit" w:cs="Arial"/>
          <w:color w:val="67553B"/>
          <w:sz w:val="15"/>
          <w:szCs w:val="15"/>
          <w:bdr w:val="none" w:sz="0" w:space="0" w:color="auto" w:frame="1"/>
          <w:vertAlign w:val="superscript"/>
          <w:lang w:eastAsia="el-GR"/>
        </w:rPr>
        <w:t>ου</w:t>
      </w:r>
      <w:r w:rsidRPr="00BD73D1">
        <w:rPr>
          <w:rFonts w:ascii="inherit" w:eastAsia="Times New Roman" w:hAnsi="inherit" w:cs="Arial"/>
          <w:color w:val="67553B"/>
          <w:sz w:val="20"/>
          <w:szCs w:val="20"/>
          <w:lang w:eastAsia="el-GR"/>
        </w:rPr>
        <w:t xml:space="preserve"> αι. </w:t>
      </w:r>
      <w:proofErr w:type="spellStart"/>
      <w:r w:rsidRPr="00BD73D1">
        <w:rPr>
          <w:rFonts w:ascii="inherit" w:eastAsia="Times New Roman" w:hAnsi="inherit" w:cs="Arial"/>
          <w:color w:val="67553B"/>
          <w:sz w:val="20"/>
          <w:szCs w:val="20"/>
          <w:lang w:eastAsia="el-GR"/>
        </w:rPr>
        <w:t>π.Χ.</w:t>
      </w:r>
      <w:proofErr w:type="spellEnd"/>
      <w:r w:rsidRPr="00BD73D1">
        <w:rPr>
          <w:rFonts w:ascii="inherit" w:eastAsia="Times New Roman" w:hAnsi="inherit" w:cs="Arial"/>
          <w:color w:val="67553B"/>
          <w:sz w:val="20"/>
          <w:szCs w:val="20"/>
          <w:lang w:eastAsia="el-GR"/>
        </w:rPr>
        <w:t>) πάνω σε άνδηρο με προσανατολισμό από βορρά προς νότο. Θεωρήθηκε ότι ήταν αφιερωμένο στη λατρεία κάποιου ήρωα-προγόνου που κατοικούσε εκεί και γι’ αυτό χαρακτηρίστηκε ως «Ιερά Οικία». Πιθανότατα ο τάφος που βρέθηκε ανατολικά της οικίας να ανήκε σε αυτόν.</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45435"/>
            <wp:effectExtent l="19050" t="0" r="0" b="0"/>
            <wp:docPr id="46" name="Εικόνα 46" descr="Λυκούργειο Τείχος και Νότιος Πυλώνας">
              <a:hlinkClick xmlns:a="http://schemas.openxmlformats.org/drawingml/2006/main" r:id="rId8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Λυκούργειο Τείχος και Νότιος Πυλώνας">
                      <a:hlinkClick r:id="rId82" tgtFrame="&quot;_self&quot;"/>
                    </pic:cNvPr>
                    <pic:cNvPicPr>
                      <a:picLocks noChangeAspect="1" noChangeArrowheads="1"/>
                    </pic:cNvPicPr>
                  </pic:nvPicPr>
                  <pic:blipFill>
                    <a:blip r:embed="rId83"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84" w:tgtFrame="_self" w:history="1">
        <w:proofErr w:type="spellStart"/>
        <w:r w:rsidR="00BD73D1" w:rsidRPr="00BD73D1">
          <w:rPr>
            <w:rFonts w:ascii="inherit" w:eastAsia="Times New Roman" w:hAnsi="inherit" w:cs="Arial"/>
            <w:color w:val="832C23"/>
            <w:sz w:val="28"/>
            <w:u w:val="single"/>
            <w:lang w:eastAsia="el-GR"/>
          </w:rPr>
          <w:t>Λυκούργειο</w:t>
        </w:r>
        <w:proofErr w:type="spellEnd"/>
        <w:r w:rsidR="00BD73D1" w:rsidRPr="00BD73D1">
          <w:rPr>
            <w:rFonts w:ascii="inherit" w:eastAsia="Times New Roman" w:hAnsi="inherit" w:cs="Arial"/>
            <w:color w:val="832C23"/>
            <w:sz w:val="28"/>
            <w:u w:val="single"/>
            <w:lang w:eastAsia="el-GR"/>
          </w:rPr>
          <w:t xml:space="preserve"> Τείχος και Νότιος Πυλώνας</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Στον Νότιο Πυλώνα του Ιερού κατέληγε η οδός από το λιμάνι και την πλευρά της θάλασσας. Η πύλη αυτή αποτελεί τμήμα του νότιου σκέλους του οχυρωματικού περιβόλου, που σώζεται σχεδόν στο αρχικό του ύψος. Πρόκειται για το λεγόμενο </w:t>
      </w:r>
      <w:proofErr w:type="spellStart"/>
      <w:r w:rsidRPr="00BD73D1">
        <w:rPr>
          <w:rFonts w:ascii="inherit" w:eastAsia="Times New Roman" w:hAnsi="inherit" w:cs="Arial"/>
          <w:i/>
          <w:iCs/>
          <w:color w:val="67553B"/>
          <w:sz w:val="20"/>
          <w:lang w:eastAsia="el-GR"/>
        </w:rPr>
        <w:t>Λυκούργειο</w:t>
      </w:r>
      <w:proofErr w:type="spellEnd"/>
      <w:r w:rsidRPr="00BD73D1">
        <w:rPr>
          <w:rFonts w:ascii="inherit" w:eastAsia="Times New Roman" w:hAnsi="inherit" w:cs="Arial"/>
          <w:i/>
          <w:iCs/>
          <w:color w:val="67553B"/>
          <w:sz w:val="20"/>
          <w:lang w:eastAsia="el-GR"/>
        </w:rPr>
        <w:t xml:space="preserve"> τείχος</w:t>
      </w:r>
      <w:r w:rsidRPr="00BD73D1">
        <w:rPr>
          <w:rFonts w:ascii="inherit" w:eastAsia="Times New Roman" w:hAnsi="inherit" w:cs="Arial"/>
          <w:color w:val="67553B"/>
          <w:sz w:val="20"/>
          <w:szCs w:val="20"/>
          <w:lang w:eastAsia="el-GR"/>
        </w:rPr>
        <w:t>, το οποίο οικοδομήθηκε τον 4</w:t>
      </w:r>
      <w:r w:rsidRPr="00BD73D1">
        <w:rPr>
          <w:rFonts w:ascii="inherit" w:eastAsia="Times New Roman" w:hAnsi="inherit" w:cs="Arial"/>
          <w:color w:val="67553B"/>
          <w:sz w:val="15"/>
          <w:szCs w:val="15"/>
          <w:bdr w:val="none" w:sz="0" w:space="0" w:color="auto" w:frame="1"/>
          <w:vertAlign w:val="superscript"/>
          <w:lang w:eastAsia="el-GR"/>
        </w:rPr>
        <w:t>ο</w:t>
      </w:r>
      <w:r w:rsidRPr="00BD73D1">
        <w:rPr>
          <w:rFonts w:ascii="inherit" w:eastAsia="Times New Roman" w:hAnsi="inherit" w:cs="Arial"/>
          <w:color w:val="67553B"/>
          <w:sz w:val="20"/>
          <w:szCs w:val="20"/>
          <w:lang w:eastAsia="el-GR"/>
        </w:rPr>
        <w:t xml:space="preserve"> αιώνα </w:t>
      </w:r>
      <w:proofErr w:type="spellStart"/>
      <w:r w:rsidRPr="00BD73D1">
        <w:rPr>
          <w:rFonts w:ascii="inherit" w:eastAsia="Times New Roman" w:hAnsi="inherit" w:cs="Arial"/>
          <w:color w:val="67553B"/>
          <w:sz w:val="20"/>
          <w:szCs w:val="20"/>
          <w:lang w:eastAsia="el-GR"/>
        </w:rPr>
        <w:t>π.Χ.</w:t>
      </w:r>
      <w:proofErr w:type="spellEnd"/>
      <w:r w:rsidRPr="00BD73D1">
        <w:rPr>
          <w:rFonts w:ascii="inherit" w:eastAsia="Times New Roman" w:hAnsi="inherit" w:cs="Arial"/>
          <w:color w:val="67553B"/>
          <w:sz w:val="20"/>
          <w:szCs w:val="20"/>
          <w:lang w:eastAsia="el-GR"/>
        </w:rPr>
        <w:t xml:space="preserve"> για να επεκτείνει το Ιερό προς τα νότια.</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45435"/>
            <wp:effectExtent l="19050" t="0" r="0" b="0"/>
            <wp:docPr id="47" name="Εικόνα 47" descr="Μιθραίο">
              <a:hlinkClick xmlns:a="http://schemas.openxmlformats.org/drawingml/2006/main" r:id="rId8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Μιθραίο">
                      <a:hlinkClick r:id="rId85" tgtFrame="&quot;_self&quot;"/>
                    </pic:cNvPr>
                    <pic:cNvPicPr>
                      <a:picLocks noChangeAspect="1" noChangeArrowheads="1"/>
                    </pic:cNvPicPr>
                  </pic:nvPicPr>
                  <pic:blipFill>
                    <a:blip r:embed="rId86"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87" w:tgtFrame="_self" w:history="1">
        <w:proofErr w:type="spellStart"/>
        <w:r w:rsidR="00BD73D1" w:rsidRPr="00BD73D1">
          <w:rPr>
            <w:rFonts w:ascii="inherit" w:eastAsia="Times New Roman" w:hAnsi="inherit" w:cs="Arial"/>
            <w:color w:val="832C23"/>
            <w:sz w:val="28"/>
            <w:u w:val="single"/>
            <w:lang w:eastAsia="el-GR"/>
          </w:rPr>
          <w:t>Μιθραίο</w:t>
        </w:r>
        <w:proofErr w:type="spellEnd"/>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Τα </w:t>
      </w:r>
      <w:proofErr w:type="spellStart"/>
      <w:r w:rsidRPr="00BD73D1">
        <w:rPr>
          <w:rFonts w:ascii="inherit" w:eastAsia="Times New Roman" w:hAnsi="inherit" w:cs="Arial"/>
          <w:color w:val="67553B"/>
          <w:sz w:val="20"/>
          <w:szCs w:val="20"/>
          <w:lang w:eastAsia="el-GR"/>
        </w:rPr>
        <w:t>Μιθραία</w:t>
      </w:r>
      <w:proofErr w:type="spellEnd"/>
      <w:r w:rsidRPr="00BD73D1">
        <w:rPr>
          <w:rFonts w:ascii="inherit" w:eastAsia="Times New Roman" w:hAnsi="inherit" w:cs="Arial"/>
          <w:color w:val="67553B"/>
          <w:sz w:val="20"/>
          <w:szCs w:val="20"/>
          <w:lang w:eastAsia="el-GR"/>
        </w:rPr>
        <w:t xml:space="preserve"> ήταν οι χώροι όπου συγκεντρώνονταν οι οπαδοί του </w:t>
      </w:r>
      <w:proofErr w:type="spellStart"/>
      <w:r w:rsidRPr="00BD73D1">
        <w:rPr>
          <w:rFonts w:ascii="inherit" w:eastAsia="Times New Roman" w:hAnsi="inherit" w:cs="Arial"/>
          <w:color w:val="67553B"/>
          <w:sz w:val="20"/>
          <w:szCs w:val="20"/>
          <w:lang w:eastAsia="el-GR"/>
        </w:rPr>
        <w:t>ινδοϊρανικής</w:t>
      </w:r>
      <w:proofErr w:type="spellEnd"/>
      <w:r w:rsidRPr="00BD73D1">
        <w:rPr>
          <w:rFonts w:ascii="inherit" w:eastAsia="Times New Roman" w:hAnsi="inherit" w:cs="Arial"/>
          <w:color w:val="67553B"/>
          <w:sz w:val="20"/>
          <w:szCs w:val="20"/>
          <w:lang w:eastAsia="el-GR"/>
        </w:rPr>
        <w:t xml:space="preserve"> καταγωγής θεού Μίθρα, της κύριας θεότητας μιας μυστικιστικής λατρείας που άνθησε τον 2</w:t>
      </w:r>
      <w:r w:rsidRPr="00BD73D1">
        <w:rPr>
          <w:rFonts w:ascii="inherit" w:eastAsia="Times New Roman" w:hAnsi="inherit" w:cs="Arial"/>
          <w:color w:val="67553B"/>
          <w:sz w:val="15"/>
          <w:szCs w:val="15"/>
          <w:bdr w:val="none" w:sz="0" w:space="0" w:color="auto" w:frame="1"/>
          <w:vertAlign w:val="superscript"/>
          <w:lang w:eastAsia="el-GR"/>
        </w:rPr>
        <w:t>ο</w:t>
      </w:r>
      <w:r w:rsidRPr="00BD73D1">
        <w:rPr>
          <w:rFonts w:ascii="inherit" w:eastAsia="Times New Roman" w:hAnsi="inherit" w:cs="Arial"/>
          <w:color w:val="67553B"/>
          <w:sz w:val="20"/>
          <w:szCs w:val="20"/>
          <w:lang w:eastAsia="el-GR"/>
        </w:rPr>
        <w:t>  και  3</w:t>
      </w:r>
      <w:r w:rsidRPr="00BD73D1">
        <w:rPr>
          <w:rFonts w:ascii="inherit" w:eastAsia="Times New Roman" w:hAnsi="inherit" w:cs="Arial"/>
          <w:color w:val="67553B"/>
          <w:sz w:val="15"/>
          <w:szCs w:val="15"/>
          <w:bdr w:val="none" w:sz="0" w:space="0" w:color="auto" w:frame="1"/>
          <w:vertAlign w:val="superscript"/>
          <w:lang w:eastAsia="el-GR"/>
        </w:rPr>
        <w:t>ο</w:t>
      </w:r>
      <w:r w:rsidRPr="00BD73D1">
        <w:rPr>
          <w:rFonts w:ascii="inherit" w:eastAsia="Times New Roman" w:hAnsi="inherit" w:cs="Arial"/>
          <w:color w:val="67553B"/>
          <w:sz w:val="20"/>
          <w:szCs w:val="20"/>
          <w:lang w:eastAsia="el-GR"/>
        </w:rPr>
        <w:t xml:space="preserve">  αι. </w:t>
      </w:r>
      <w:proofErr w:type="spellStart"/>
      <w:r w:rsidRPr="00BD73D1">
        <w:rPr>
          <w:rFonts w:ascii="inherit" w:eastAsia="Times New Roman" w:hAnsi="inherit" w:cs="Arial"/>
          <w:color w:val="67553B"/>
          <w:sz w:val="20"/>
          <w:szCs w:val="20"/>
          <w:lang w:eastAsia="el-GR"/>
        </w:rPr>
        <w:t>μ.Χ</w:t>
      </w:r>
      <w:proofErr w:type="spellEnd"/>
      <w:r w:rsidRPr="00BD73D1">
        <w:rPr>
          <w:rFonts w:ascii="inherit" w:eastAsia="Times New Roman" w:hAnsi="inherit" w:cs="Arial"/>
          <w:color w:val="67553B"/>
          <w:sz w:val="20"/>
          <w:szCs w:val="20"/>
          <w:lang w:eastAsia="el-GR"/>
        </w:rPr>
        <w:t>. στη Ρωμαϊκή Αυτοκρατορία. Η λατρεία του Μίθρα βρήκε πολυάριθμους και πιστούς οπαδούς στους στρατιώτες των ρωμαϊκών λεγεώνων που τη διέδωσαν σε όλη την Ευρώπη καθώς μετακινούνταν κατά τη διάρκεια των πολέμων.</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2845435"/>
            <wp:effectExtent l="19050" t="0" r="0" b="0"/>
            <wp:docPr id="48" name="Εικόνα 48" descr="Γυμνάσιο">
              <a:hlinkClick xmlns:a="http://schemas.openxmlformats.org/drawingml/2006/main" r:id="rId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Γυμνάσιο">
                      <a:hlinkClick r:id="rId88" tgtFrame="&quot;_self&quot;"/>
                    </pic:cNvPr>
                    <pic:cNvPicPr>
                      <a:picLocks noChangeAspect="1" noChangeArrowheads="1"/>
                    </pic:cNvPicPr>
                  </pic:nvPicPr>
                  <pic:blipFill>
                    <a:blip r:embed="rId80"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89" w:tgtFrame="_self" w:history="1">
        <w:r w:rsidR="00BD73D1" w:rsidRPr="00BD73D1">
          <w:rPr>
            <w:rFonts w:ascii="inherit" w:eastAsia="Times New Roman" w:hAnsi="inherit" w:cs="Arial"/>
            <w:color w:val="832C23"/>
            <w:sz w:val="28"/>
            <w:u w:val="single"/>
            <w:lang w:eastAsia="el-GR"/>
          </w:rPr>
          <w:t>Γυμνάσιο</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Βρίσκεται στην περιοχή εξωτερικά του </w:t>
      </w:r>
      <w:proofErr w:type="spellStart"/>
      <w:r w:rsidRPr="00BD73D1">
        <w:rPr>
          <w:rFonts w:ascii="inherit" w:eastAsia="Times New Roman" w:hAnsi="inherit" w:cs="Arial"/>
          <w:color w:val="67553B"/>
          <w:sz w:val="20"/>
          <w:szCs w:val="20"/>
          <w:lang w:eastAsia="el-GR"/>
        </w:rPr>
        <w:t>Λυκούργειου</w:t>
      </w:r>
      <w:proofErr w:type="spellEnd"/>
      <w:r w:rsidRPr="00BD73D1">
        <w:rPr>
          <w:rFonts w:ascii="inherit" w:eastAsia="Times New Roman" w:hAnsi="inherit" w:cs="Arial"/>
          <w:color w:val="67553B"/>
          <w:sz w:val="20"/>
          <w:szCs w:val="20"/>
          <w:lang w:eastAsia="el-GR"/>
        </w:rPr>
        <w:t xml:space="preserve"> περιβόλου και κοντά στο κτήριο, που είναι γνωστό ως </w:t>
      </w:r>
      <w:proofErr w:type="spellStart"/>
      <w:r w:rsidRPr="00BD73D1">
        <w:rPr>
          <w:rFonts w:ascii="inherit" w:eastAsia="Times New Roman" w:hAnsi="inherit" w:cs="Arial"/>
          <w:color w:val="67553B"/>
          <w:sz w:val="20"/>
          <w:szCs w:val="20"/>
          <w:lang w:eastAsia="el-GR"/>
        </w:rPr>
        <w:t>Μιθραίο</w:t>
      </w:r>
      <w:proofErr w:type="spellEnd"/>
      <w:r w:rsidRPr="00BD73D1">
        <w:rPr>
          <w:rFonts w:ascii="inherit" w:eastAsia="Times New Roman" w:hAnsi="inherit" w:cs="Arial"/>
          <w:color w:val="67553B"/>
          <w:sz w:val="20"/>
          <w:szCs w:val="20"/>
          <w:lang w:eastAsia="el-GR"/>
        </w:rPr>
        <w:t>. Είναι ορατά τα θεμέλια μεγάλου ορθογώνιου οικοδομήματος με περίστυλη κεντρική αυλή, πλευρικά δωμάτια και μικρό πρόπυλο στην πρόσοψη. Χρονολογείται στους ρωμαϊκούς χρόνους.</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245995"/>
            <wp:effectExtent l="19050" t="0" r="0" b="0"/>
            <wp:docPr id="49" name="Εικόνα 49" descr="Ρωμαϊκές δεξαμενές και κρήνες">
              <a:hlinkClick xmlns:a="http://schemas.openxmlformats.org/drawingml/2006/main" r:id="rId9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Ρωμαϊκές δεξαμενές και κρήνες">
                      <a:hlinkClick r:id="rId90" tgtFrame="&quot;_self&quot;"/>
                    </pic:cNvPr>
                    <pic:cNvPicPr>
                      <a:picLocks noChangeAspect="1" noChangeArrowheads="1"/>
                    </pic:cNvPicPr>
                  </pic:nvPicPr>
                  <pic:blipFill>
                    <a:blip r:embed="rId91" cstate="print"/>
                    <a:srcRect/>
                    <a:stretch>
                      <a:fillRect/>
                    </a:stretch>
                  </pic:blipFill>
                  <pic:spPr bwMode="auto">
                    <a:xfrm>
                      <a:off x="0" y="0"/>
                      <a:ext cx="4286885" cy="224599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92" w:tgtFrame="_self" w:history="1">
        <w:r w:rsidR="00BD73D1" w:rsidRPr="00BD73D1">
          <w:rPr>
            <w:rFonts w:ascii="inherit" w:eastAsia="Times New Roman" w:hAnsi="inherit" w:cs="Arial"/>
            <w:color w:val="832C23"/>
            <w:sz w:val="28"/>
            <w:u w:val="single"/>
            <w:lang w:eastAsia="el-GR"/>
          </w:rPr>
          <w:t>Ρωμαϊκές δεξαμενές και κρήνες</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 xml:space="preserve">Σε επαφή με την εξωτερική πλευρά του </w:t>
      </w:r>
      <w:proofErr w:type="spellStart"/>
      <w:r w:rsidRPr="00BD73D1">
        <w:rPr>
          <w:rFonts w:ascii="inherit" w:eastAsia="Times New Roman" w:hAnsi="inherit" w:cs="Arial"/>
          <w:color w:val="67553B"/>
          <w:sz w:val="20"/>
          <w:szCs w:val="20"/>
          <w:lang w:eastAsia="el-GR"/>
        </w:rPr>
        <w:t>Λυκούργειου</w:t>
      </w:r>
      <w:proofErr w:type="spellEnd"/>
      <w:r w:rsidRPr="00BD73D1">
        <w:rPr>
          <w:rFonts w:ascii="inherit" w:eastAsia="Times New Roman" w:hAnsi="inherit" w:cs="Arial"/>
          <w:color w:val="67553B"/>
          <w:sz w:val="20"/>
          <w:szCs w:val="20"/>
          <w:lang w:eastAsia="el-GR"/>
        </w:rPr>
        <w:t xml:space="preserve"> και </w:t>
      </w:r>
      <w:proofErr w:type="spellStart"/>
      <w:r w:rsidRPr="00BD73D1">
        <w:rPr>
          <w:rFonts w:ascii="inherit" w:eastAsia="Times New Roman" w:hAnsi="inherit" w:cs="Arial"/>
          <w:color w:val="67553B"/>
          <w:sz w:val="20"/>
          <w:szCs w:val="20"/>
          <w:lang w:eastAsia="el-GR"/>
        </w:rPr>
        <w:t>Περίκλειου</w:t>
      </w:r>
      <w:proofErr w:type="spellEnd"/>
      <w:r w:rsidRPr="00BD73D1">
        <w:rPr>
          <w:rFonts w:ascii="inherit" w:eastAsia="Times New Roman" w:hAnsi="inherit" w:cs="Arial"/>
          <w:color w:val="67553B"/>
          <w:sz w:val="20"/>
          <w:szCs w:val="20"/>
          <w:lang w:eastAsia="el-GR"/>
        </w:rPr>
        <w:t xml:space="preserve"> τείχους κατασκευάστηκαν στους ρωμαϊκούς χρόνους δεξαμενές και κρήνες για την εξυπηρέτηση του πλήθους των προσκυνητών.</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drawing>
          <wp:inline distT="0" distB="0" distL="0" distR="0">
            <wp:extent cx="4286885" cy="3211195"/>
            <wp:effectExtent l="19050" t="0" r="0" b="0"/>
            <wp:docPr id="50" name="Εικόνα 50" descr="Περίκλειο Τείχος">
              <a:hlinkClick xmlns:a="http://schemas.openxmlformats.org/drawingml/2006/main" r:id="rId9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Περίκλειο Τείχος">
                      <a:hlinkClick r:id="rId93" tgtFrame="&quot;_self&quot;"/>
                    </pic:cNvPr>
                    <pic:cNvPicPr>
                      <a:picLocks noChangeAspect="1" noChangeArrowheads="1"/>
                    </pic:cNvPicPr>
                  </pic:nvPicPr>
                  <pic:blipFill>
                    <a:blip r:embed="rId94" cstate="print"/>
                    <a:srcRect/>
                    <a:stretch>
                      <a:fillRect/>
                    </a:stretch>
                  </pic:blipFill>
                  <pic:spPr bwMode="auto">
                    <a:xfrm>
                      <a:off x="0" y="0"/>
                      <a:ext cx="4286885" cy="321119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95" w:tgtFrame="_self" w:history="1">
        <w:proofErr w:type="spellStart"/>
        <w:r w:rsidR="00BD73D1" w:rsidRPr="00BD73D1">
          <w:rPr>
            <w:rFonts w:ascii="inherit" w:eastAsia="Times New Roman" w:hAnsi="inherit" w:cs="Arial"/>
            <w:color w:val="832C23"/>
            <w:sz w:val="28"/>
            <w:u w:val="single"/>
            <w:lang w:eastAsia="el-GR"/>
          </w:rPr>
          <w:t>Περίκλειο</w:t>
        </w:r>
        <w:proofErr w:type="spellEnd"/>
        <w:r w:rsidR="00BD73D1" w:rsidRPr="00BD73D1">
          <w:rPr>
            <w:rFonts w:ascii="inherit" w:eastAsia="Times New Roman" w:hAnsi="inherit" w:cs="Arial"/>
            <w:color w:val="832C23"/>
            <w:sz w:val="28"/>
            <w:u w:val="single"/>
            <w:lang w:eastAsia="el-GR"/>
          </w:rPr>
          <w:t xml:space="preserve"> Τείχος</w:t>
        </w:r>
      </w:hyperlink>
    </w:p>
    <w:p w:rsidR="00BD73D1" w:rsidRPr="00BD73D1" w:rsidRDefault="00BD73D1" w:rsidP="00BD73D1">
      <w:pPr>
        <w:spacing w:after="0" w:line="240" w:lineRule="auto"/>
        <w:textAlignment w:val="baseline"/>
        <w:rPr>
          <w:rFonts w:ascii="inherit" w:eastAsia="Times New Roman" w:hAnsi="inherit" w:cs="Arial"/>
          <w:color w:val="67553B"/>
          <w:sz w:val="20"/>
          <w:szCs w:val="20"/>
          <w:lang w:eastAsia="el-GR"/>
        </w:rPr>
      </w:pPr>
      <w:r w:rsidRPr="00BD73D1">
        <w:rPr>
          <w:rFonts w:ascii="inherit" w:eastAsia="Times New Roman" w:hAnsi="inherit" w:cs="Arial"/>
          <w:color w:val="67553B"/>
          <w:sz w:val="20"/>
          <w:szCs w:val="20"/>
          <w:lang w:eastAsia="el-GR"/>
        </w:rPr>
        <w:t>Την εποχή του Περικλή τον 5</w:t>
      </w:r>
      <w:r w:rsidRPr="00BD73D1">
        <w:rPr>
          <w:rFonts w:ascii="inherit" w:eastAsia="Times New Roman" w:hAnsi="inherit" w:cs="Arial"/>
          <w:color w:val="67553B"/>
          <w:sz w:val="15"/>
          <w:szCs w:val="15"/>
          <w:bdr w:val="none" w:sz="0" w:space="0" w:color="auto" w:frame="1"/>
          <w:vertAlign w:val="superscript"/>
          <w:lang w:eastAsia="el-GR"/>
        </w:rPr>
        <w:t>ο</w:t>
      </w:r>
      <w:r w:rsidRPr="00BD73D1">
        <w:rPr>
          <w:rFonts w:ascii="inherit" w:eastAsia="Times New Roman" w:hAnsi="inherit" w:cs="Arial"/>
          <w:color w:val="67553B"/>
          <w:sz w:val="20"/>
          <w:szCs w:val="20"/>
          <w:lang w:eastAsia="el-GR"/>
        </w:rPr>
        <w:t xml:space="preserve"> αι. </w:t>
      </w:r>
      <w:proofErr w:type="spellStart"/>
      <w:r w:rsidRPr="00BD73D1">
        <w:rPr>
          <w:rFonts w:ascii="inherit" w:eastAsia="Times New Roman" w:hAnsi="inherit" w:cs="Arial"/>
          <w:color w:val="67553B"/>
          <w:sz w:val="20"/>
          <w:szCs w:val="20"/>
          <w:lang w:eastAsia="el-GR"/>
        </w:rPr>
        <w:t>π.Χ.</w:t>
      </w:r>
      <w:proofErr w:type="spellEnd"/>
      <w:r w:rsidRPr="00BD73D1">
        <w:rPr>
          <w:rFonts w:ascii="inherit" w:eastAsia="Times New Roman" w:hAnsi="inherit" w:cs="Arial"/>
          <w:color w:val="67553B"/>
          <w:sz w:val="20"/>
          <w:szCs w:val="20"/>
          <w:lang w:eastAsia="el-GR"/>
        </w:rPr>
        <w:t xml:space="preserve"> ο περίβολος του Ιερού επεκτάθηκε προς τα ανατολικά και τα νότια, έξω από τη γραμμή του </w:t>
      </w:r>
      <w:proofErr w:type="spellStart"/>
      <w:r w:rsidRPr="00BD73D1">
        <w:rPr>
          <w:rFonts w:ascii="inherit" w:eastAsia="Times New Roman" w:hAnsi="inherit" w:cs="Arial"/>
          <w:color w:val="67553B"/>
          <w:sz w:val="20"/>
          <w:szCs w:val="20"/>
          <w:lang w:eastAsia="el-GR"/>
        </w:rPr>
        <w:t>Πεισιστράτειου</w:t>
      </w:r>
      <w:proofErr w:type="spellEnd"/>
      <w:r w:rsidRPr="00BD73D1">
        <w:rPr>
          <w:rFonts w:ascii="inherit" w:eastAsia="Times New Roman" w:hAnsi="inherit" w:cs="Arial"/>
          <w:color w:val="67553B"/>
          <w:sz w:val="20"/>
          <w:szCs w:val="20"/>
          <w:lang w:eastAsia="el-GR"/>
        </w:rPr>
        <w:t xml:space="preserve"> περιβόλου του 6</w:t>
      </w:r>
      <w:r w:rsidRPr="00BD73D1">
        <w:rPr>
          <w:rFonts w:ascii="inherit" w:eastAsia="Times New Roman" w:hAnsi="inherit" w:cs="Arial"/>
          <w:color w:val="67553B"/>
          <w:sz w:val="15"/>
          <w:szCs w:val="15"/>
          <w:bdr w:val="none" w:sz="0" w:space="0" w:color="auto" w:frame="1"/>
          <w:vertAlign w:val="superscript"/>
          <w:lang w:eastAsia="el-GR"/>
        </w:rPr>
        <w:t>ου</w:t>
      </w:r>
      <w:r w:rsidRPr="00BD73D1">
        <w:rPr>
          <w:rFonts w:ascii="inherit" w:eastAsia="Times New Roman" w:hAnsi="inherit" w:cs="Arial"/>
          <w:color w:val="67553B"/>
          <w:sz w:val="20"/>
          <w:szCs w:val="20"/>
          <w:lang w:eastAsia="el-GR"/>
        </w:rPr>
        <w:t xml:space="preserve"> αι. </w:t>
      </w:r>
      <w:proofErr w:type="spellStart"/>
      <w:r w:rsidRPr="00BD73D1">
        <w:rPr>
          <w:rFonts w:ascii="inherit" w:eastAsia="Times New Roman" w:hAnsi="inherit" w:cs="Arial"/>
          <w:color w:val="67553B"/>
          <w:sz w:val="20"/>
          <w:szCs w:val="20"/>
          <w:lang w:eastAsia="el-GR"/>
        </w:rPr>
        <w:t>π.Χ.</w:t>
      </w:r>
      <w:proofErr w:type="spellEnd"/>
      <w:r w:rsidRPr="00BD73D1">
        <w:rPr>
          <w:rFonts w:ascii="inherit" w:eastAsia="Times New Roman" w:hAnsi="inherit" w:cs="Arial"/>
          <w:color w:val="67553B"/>
          <w:sz w:val="20"/>
          <w:szCs w:val="20"/>
          <w:lang w:eastAsia="el-GR"/>
        </w:rPr>
        <w:t xml:space="preserve"> Το </w:t>
      </w:r>
      <w:proofErr w:type="spellStart"/>
      <w:r w:rsidRPr="00BD73D1">
        <w:rPr>
          <w:rFonts w:ascii="inherit" w:eastAsia="Times New Roman" w:hAnsi="inherit" w:cs="Arial"/>
          <w:color w:val="67553B"/>
          <w:sz w:val="20"/>
          <w:szCs w:val="20"/>
          <w:lang w:eastAsia="el-GR"/>
        </w:rPr>
        <w:t>Περίκλειο</w:t>
      </w:r>
      <w:proofErr w:type="spellEnd"/>
      <w:r w:rsidRPr="00BD73D1">
        <w:rPr>
          <w:rFonts w:ascii="inherit" w:eastAsia="Times New Roman" w:hAnsi="inherit" w:cs="Arial"/>
          <w:color w:val="67553B"/>
          <w:sz w:val="20"/>
          <w:szCs w:val="20"/>
          <w:lang w:eastAsia="el-GR"/>
        </w:rPr>
        <w:t xml:space="preserve"> τείχος, όπως ονομάζεται το τμήμα αυτό, είναι κατασκευασμένο κατά το </w:t>
      </w:r>
      <w:proofErr w:type="spellStart"/>
      <w:r w:rsidRPr="00BD73D1">
        <w:rPr>
          <w:rFonts w:ascii="inherit" w:eastAsia="Times New Roman" w:hAnsi="inherit" w:cs="Arial"/>
          <w:color w:val="67553B"/>
          <w:sz w:val="20"/>
          <w:szCs w:val="20"/>
          <w:lang w:eastAsia="el-GR"/>
        </w:rPr>
        <w:t>ισοδομικό</w:t>
      </w:r>
      <w:proofErr w:type="spellEnd"/>
      <w:r w:rsidRPr="00BD73D1">
        <w:rPr>
          <w:rFonts w:ascii="inherit" w:eastAsia="Times New Roman" w:hAnsi="inherit" w:cs="Arial"/>
          <w:color w:val="67553B"/>
          <w:sz w:val="20"/>
          <w:szCs w:val="20"/>
          <w:lang w:eastAsia="el-GR"/>
        </w:rPr>
        <w:t xml:space="preserve"> σύστημα.</w:t>
      </w:r>
    </w:p>
    <w:p w:rsidR="00BD73D1" w:rsidRPr="00BD73D1" w:rsidRDefault="00BD73D1" w:rsidP="00BD73D1">
      <w:pPr>
        <w:spacing w:after="0" w:line="240" w:lineRule="auto"/>
        <w:textAlignment w:val="baseline"/>
        <w:rPr>
          <w:rFonts w:ascii="Arial" w:eastAsia="Times New Roman" w:hAnsi="Arial" w:cs="Arial"/>
          <w:color w:val="6D6D6D"/>
          <w:sz w:val="17"/>
          <w:szCs w:val="17"/>
          <w:lang w:eastAsia="el-GR"/>
        </w:rPr>
      </w:pPr>
      <w:r>
        <w:rPr>
          <w:rFonts w:ascii="Arial" w:eastAsia="Times New Roman" w:hAnsi="Arial" w:cs="Arial"/>
          <w:noProof/>
          <w:color w:val="D1BFA5"/>
          <w:sz w:val="17"/>
          <w:szCs w:val="17"/>
          <w:bdr w:val="none" w:sz="0" w:space="0" w:color="auto" w:frame="1"/>
          <w:lang w:eastAsia="el-GR"/>
        </w:rPr>
        <w:lastRenderedPageBreak/>
        <w:drawing>
          <wp:inline distT="0" distB="0" distL="0" distR="0">
            <wp:extent cx="4286885" cy="2845435"/>
            <wp:effectExtent l="19050" t="0" r="0" b="0"/>
            <wp:docPr id="51" name="Εικόνα 51" descr="Λουτρά - Ξενώνες">
              <a:hlinkClick xmlns:a="http://schemas.openxmlformats.org/drawingml/2006/main" r:id="rId9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Λουτρά - Ξενώνες">
                      <a:hlinkClick r:id="rId96" tgtFrame="&quot;_self&quot;"/>
                    </pic:cNvPr>
                    <pic:cNvPicPr>
                      <a:picLocks noChangeAspect="1" noChangeArrowheads="1"/>
                    </pic:cNvPicPr>
                  </pic:nvPicPr>
                  <pic:blipFill>
                    <a:blip r:embed="rId97" cstate="print"/>
                    <a:srcRect/>
                    <a:stretch>
                      <a:fillRect/>
                    </a:stretch>
                  </pic:blipFill>
                  <pic:spPr bwMode="auto">
                    <a:xfrm>
                      <a:off x="0" y="0"/>
                      <a:ext cx="4286885" cy="2845435"/>
                    </a:xfrm>
                    <a:prstGeom prst="rect">
                      <a:avLst/>
                    </a:prstGeom>
                    <a:noFill/>
                    <a:ln w="9525">
                      <a:noFill/>
                      <a:miter lim="800000"/>
                      <a:headEnd/>
                      <a:tailEnd/>
                    </a:ln>
                  </pic:spPr>
                </pic:pic>
              </a:graphicData>
            </a:graphic>
          </wp:inline>
        </w:drawing>
      </w:r>
    </w:p>
    <w:p w:rsidR="00BD73D1" w:rsidRPr="00BD73D1" w:rsidRDefault="00D80486" w:rsidP="00BD73D1">
      <w:pPr>
        <w:spacing w:after="0" w:line="240" w:lineRule="auto"/>
        <w:textAlignment w:val="baseline"/>
        <w:outlineLvl w:val="1"/>
        <w:rPr>
          <w:rFonts w:ascii="Roboto" w:eastAsia="Times New Roman" w:hAnsi="Roboto" w:cs="Arial"/>
          <w:color w:val="D1BFA5"/>
          <w:sz w:val="38"/>
          <w:szCs w:val="38"/>
          <w:lang w:eastAsia="el-GR"/>
        </w:rPr>
      </w:pPr>
      <w:hyperlink r:id="rId98" w:tgtFrame="_self" w:history="1">
        <w:r w:rsidR="00BD73D1" w:rsidRPr="00BD73D1">
          <w:rPr>
            <w:rFonts w:ascii="inherit" w:eastAsia="Times New Roman" w:hAnsi="inherit" w:cs="Arial"/>
            <w:color w:val="832C23"/>
            <w:sz w:val="28"/>
            <w:u w:val="single"/>
            <w:lang w:eastAsia="el-GR"/>
          </w:rPr>
          <w:t>Λουτρά - Ξενώνες</w:t>
        </w:r>
      </w:hyperlink>
    </w:p>
    <w:p w:rsidR="00BD73D1" w:rsidRPr="00BD73D1" w:rsidRDefault="00BD73D1" w:rsidP="00BD73D1">
      <w:pPr>
        <w:spacing w:after="0" w:line="240" w:lineRule="auto"/>
        <w:textAlignment w:val="baseline"/>
        <w:rPr>
          <w:rFonts w:ascii="inherit" w:eastAsia="Times New Roman" w:hAnsi="inherit" w:cs="Arial"/>
          <w:color w:val="6E542E"/>
          <w:sz w:val="20"/>
          <w:szCs w:val="20"/>
          <w:lang w:eastAsia="el-GR"/>
        </w:rPr>
      </w:pPr>
      <w:r w:rsidRPr="00BD73D1">
        <w:rPr>
          <w:rFonts w:ascii="inherit" w:eastAsia="Times New Roman" w:hAnsi="inherit" w:cs="Arial"/>
          <w:color w:val="6E542E"/>
          <w:sz w:val="20"/>
          <w:szCs w:val="20"/>
          <w:lang w:eastAsia="el-GR"/>
        </w:rPr>
        <w:t>Στην περιοχή εξωτερικά της ανατολικής επέκτασης του τείχους που ενισχύθηκε σημαντικά κατά τους ρωμαϊκούς χρόνους, διατηρούνται κατάλοιπα οικοδομημάτων της ίδιας εποχής. Η χρήση τους σχετίζεται με την εξυπηρέτηση των αναγκών του μεγάλου αριθμού των προσκυνητών που προσέρχονταν στο Ιερό.</w:t>
      </w:r>
    </w:p>
    <w:p w:rsidR="00231ADF" w:rsidRDefault="003E727B"/>
    <w:sectPr w:rsidR="00231ADF" w:rsidSect="00977A3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Impact">
    <w:panose1 w:val="020B080603090205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BD73D1"/>
    <w:rsid w:val="00076A66"/>
    <w:rsid w:val="003E727B"/>
    <w:rsid w:val="00770A76"/>
    <w:rsid w:val="00977A36"/>
    <w:rsid w:val="00A4250D"/>
    <w:rsid w:val="00BD1835"/>
    <w:rsid w:val="00BD73D1"/>
    <w:rsid w:val="00D8048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A36"/>
  </w:style>
  <w:style w:type="paragraph" w:styleId="2">
    <w:name w:val="heading 2"/>
    <w:basedOn w:val="a"/>
    <w:link w:val="2Char"/>
    <w:uiPriority w:val="9"/>
    <w:qFormat/>
    <w:rsid w:val="00BD73D1"/>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5">
    <w:name w:val="heading 5"/>
    <w:basedOn w:val="a"/>
    <w:link w:val="5Char"/>
    <w:uiPriority w:val="9"/>
    <w:qFormat/>
    <w:rsid w:val="00BD73D1"/>
    <w:pPr>
      <w:spacing w:before="100" w:beforeAutospacing="1" w:after="100" w:afterAutospacing="1" w:line="240" w:lineRule="auto"/>
      <w:outlineLvl w:val="4"/>
    </w:pPr>
    <w:rPr>
      <w:rFonts w:ascii="Times New Roman" w:eastAsia="Times New Roman" w:hAnsi="Times New Roman" w:cs="Times New Roman"/>
      <w:b/>
      <w:bCs/>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BD73D1"/>
    <w:rPr>
      <w:rFonts w:ascii="Times New Roman" w:eastAsia="Times New Roman" w:hAnsi="Times New Roman" w:cs="Times New Roman"/>
      <w:b/>
      <w:bCs/>
      <w:sz w:val="36"/>
      <w:szCs w:val="36"/>
      <w:lang w:eastAsia="el-GR"/>
    </w:rPr>
  </w:style>
  <w:style w:type="character" w:customStyle="1" w:styleId="5Char">
    <w:name w:val="Επικεφαλίδα 5 Char"/>
    <w:basedOn w:val="a0"/>
    <w:link w:val="5"/>
    <w:uiPriority w:val="9"/>
    <w:rsid w:val="00BD73D1"/>
    <w:rPr>
      <w:rFonts w:ascii="Times New Roman" w:eastAsia="Times New Roman" w:hAnsi="Times New Roman" w:cs="Times New Roman"/>
      <w:b/>
      <w:bCs/>
      <w:sz w:val="20"/>
      <w:szCs w:val="20"/>
      <w:lang w:eastAsia="el-GR"/>
    </w:rPr>
  </w:style>
  <w:style w:type="paragraph" w:styleId="Web">
    <w:name w:val="Normal (Web)"/>
    <w:basedOn w:val="a"/>
    <w:uiPriority w:val="99"/>
    <w:semiHidden/>
    <w:unhideWhenUsed/>
    <w:rsid w:val="00BD73D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BD73D1"/>
    <w:rPr>
      <w:color w:val="0000FF"/>
      <w:u w:val="single"/>
    </w:rPr>
  </w:style>
  <w:style w:type="character" w:styleId="a3">
    <w:name w:val="Strong"/>
    <w:basedOn w:val="a0"/>
    <w:uiPriority w:val="22"/>
    <w:qFormat/>
    <w:rsid w:val="00BD73D1"/>
    <w:rPr>
      <w:b/>
      <w:bCs/>
    </w:rPr>
  </w:style>
  <w:style w:type="character" w:styleId="a4">
    <w:name w:val="Emphasis"/>
    <w:basedOn w:val="a0"/>
    <w:uiPriority w:val="20"/>
    <w:qFormat/>
    <w:rsid w:val="00BD73D1"/>
    <w:rPr>
      <w:i/>
      <w:iCs/>
    </w:rPr>
  </w:style>
  <w:style w:type="paragraph" w:styleId="a5">
    <w:name w:val="Balloon Text"/>
    <w:basedOn w:val="a"/>
    <w:link w:val="Char"/>
    <w:uiPriority w:val="99"/>
    <w:semiHidden/>
    <w:unhideWhenUsed/>
    <w:rsid w:val="00BD73D1"/>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BD73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7458745">
      <w:bodyDiv w:val="1"/>
      <w:marLeft w:val="0"/>
      <w:marRight w:val="0"/>
      <w:marTop w:val="0"/>
      <w:marBottom w:val="0"/>
      <w:divBdr>
        <w:top w:val="none" w:sz="0" w:space="0" w:color="auto"/>
        <w:left w:val="none" w:sz="0" w:space="0" w:color="auto"/>
        <w:bottom w:val="none" w:sz="0" w:space="0" w:color="auto"/>
        <w:right w:val="none" w:sz="0" w:space="0" w:color="auto"/>
      </w:divBdr>
      <w:divsChild>
        <w:div w:id="154955940">
          <w:marLeft w:val="0"/>
          <w:marRight w:val="0"/>
          <w:marTop w:val="0"/>
          <w:marBottom w:val="0"/>
          <w:divBdr>
            <w:top w:val="none" w:sz="0" w:space="0" w:color="auto"/>
            <w:left w:val="none" w:sz="0" w:space="0" w:color="auto"/>
            <w:bottom w:val="none" w:sz="0" w:space="0" w:color="auto"/>
            <w:right w:val="none" w:sz="0" w:space="0" w:color="auto"/>
          </w:divBdr>
          <w:divsChild>
            <w:div w:id="2079476698">
              <w:marLeft w:val="0"/>
              <w:marRight w:val="0"/>
              <w:marTop w:val="0"/>
              <w:marBottom w:val="0"/>
              <w:divBdr>
                <w:top w:val="none" w:sz="0" w:space="0" w:color="auto"/>
                <w:left w:val="none" w:sz="0" w:space="0" w:color="auto"/>
                <w:bottom w:val="none" w:sz="0" w:space="0" w:color="auto"/>
                <w:right w:val="none" w:sz="0" w:space="0" w:color="auto"/>
              </w:divBdr>
              <w:divsChild>
                <w:div w:id="792097313">
                  <w:marLeft w:val="0"/>
                  <w:marRight w:val="0"/>
                  <w:marTop w:val="0"/>
                  <w:marBottom w:val="0"/>
                  <w:divBdr>
                    <w:top w:val="none" w:sz="0" w:space="0" w:color="auto"/>
                    <w:left w:val="none" w:sz="0" w:space="0" w:color="auto"/>
                    <w:bottom w:val="none" w:sz="0" w:space="0" w:color="auto"/>
                    <w:right w:val="none" w:sz="0" w:space="0" w:color="auto"/>
                  </w:divBdr>
                  <w:divsChild>
                    <w:div w:id="593132470">
                      <w:marLeft w:val="0"/>
                      <w:marRight w:val="0"/>
                      <w:marTop w:val="0"/>
                      <w:marBottom w:val="0"/>
                      <w:divBdr>
                        <w:top w:val="none" w:sz="0" w:space="0" w:color="auto"/>
                        <w:left w:val="none" w:sz="0" w:space="0" w:color="auto"/>
                        <w:bottom w:val="none" w:sz="0" w:space="0" w:color="auto"/>
                        <w:right w:val="none" w:sz="0" w:space="0" w:color="auto"/>
                      </w:divBdr>
                      <w:divsChild>
                        <w:div w:id="12269930">
                          <w:marLeft w:val="0"/>
                          <w:marRight w:val="0"/>
                          <w:marTop w:val="0"/>
                          <w:marBottom w:val="0"/>
                          <w:divBdr>
                            <w:top w:val="none" w:sz="0" w:space="0" w:color="auto"/>
                            <w:left w:val="none" w:sz="0" w:space="0" w:color="auto"/>
                            <w:bottom w:val="none" w:sz="0" w:space="0" w:color="auto"/>
                            <w:right w:val="none" w:sz="0" w:space="0" w:color="auto"/>
                          </w:divBdr>
                          <w:divsChild>
                            <w:div w:id="1306934259">
                              <w:marLeft w:val="0"/>
                              <w:marRight w:val="0"/>
                              <w:marTop w:val="0"/>
                              <w:marBottom w:val="0"/>
                              <w:divBdr>
                                <w:top w:val="none" w:sz="0" w:space="0" w:color="auto"/>
                                <w:left w:val="none" w:sz="0" w:space="0" w:color="auto"/>
                                <w:bottom w:val="none" w:sz="0" w:space="0" w:color="auto"/>
                                <w:right w:val="none" w:sz="0" w:space="0" w:color="auto"/>
                              </w:divBdr>
                              <w:divsChild>
                                <w:div w:id="1524245161">
                                  <w:marLeft w:val="-173"/>
                                  <w:marRight w:val="-173"/>
                                  <w:marTop w:val="0"/>
                                  <w:marBottom w:val="0"/>
                                  <w:divBdr>
                                    <w:top w:val="none" w:sz="0" w:space="0" w:color="auto"/>
                                    <w:left w:val="none" w:sz="0" w:space="0" w:color="auto"/>
                                    <w:bottom w:val="none" w:sz="0" w:space="0" w:color="auto"/>
                                    <w:right w:val="none" w:sz="0" w:space="0" w:color="auto"/>
                                  </w:divBdr>
                                  <w:divsChild>
                                    <w:div w:id="548537220">
                                      <w:marLeft w:val="0"/>
                                      <w:marRight w:val="0"/>
                                      <w:marTop w:val="0"/>
                                      <w:marBottom w:val="0"/>
                                      <w:divBdr>
                                        <w:top w:val="none" w:sz="0" w:space="0" w:color="auto"/>
                                        <w:left w:val="none" w:sz="0" w:space="0" w:color="auto"/>
                                        <w:bottom w:val="none" w:sz="0" w:space="0" w:color="auto"/>
                                        <w:right w:val="none" w:sz="0" w:space="0" w:color="auto"/>
                                      </w:divBdr>
                                      <w:divsChild>
                                        <w:div w:id="473646179">
                                          <w:marLeft w:val="0"/>
                                          <w:marRight w:val="0"/>
                                          <w:marTop w:val="0"/>
                                          <w:marBottom w:val="0"/>
                                          <w:divBdr>
                                            <w:top w:val="none" w:sz="0" w:space="0" w:color="auto"/>
                                            <w:left w:val="none" w:sz="0" w:space="0" w:color="auto"/>
                                            <w:bottom w:val="none" w:sz="0" w:space="0" w:color="auto"/>
                                            <w:right w:val="none" w:sz="0" w:space="0" w:color="auto"/>
                                          </w:divBdr>
                                          <w:divsChild>
                                            <w:div w:id="1338533849">
                                              <w:marLeft w:val="0"/>
                                              <w:marRight w:val="0"/>
                                              <w:marTop w:val="0"/>
                                              <w:marBottom w:val="0"/>
                                              <w:divBdr>
                                                <w:top w:val="none" w:sz="0" w:space="0" w:color="auto"/>
                                                <w:left w:val="none" w:sz="0" w:space="0" w:color="auto"/>
                                                <w:bottom w:val="none" w:sz="0" w:space="0" w:color="auto"/>
                                                <w:right w:val="none" w:sz="0" w:space="0" w:color="auto"/>
                                              </w:divBdr>
                                              <w:divsChild>
                                                <w:div w:id="232129808">
                                                  <w:marLeft w:val="0"/>
                                                  <w:marRight w:val="-14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104632">
          <w:marLeft w:val="0"/>
          <w:marRight w:val="0"/>
          <w:marTop w:val="0"/>
          <w:marBottom w:val="0"/>
          <w:divBdr>
            <w:top w:val="none" w:sz="0" w:space="0" w:color="auto"/>
            <w:left w:val="none" w:sz="0" w:space="0" w:color="auto"/>
            <w:bottom w:val="none" w:sz="0" w:space="0" w:color="auto"/>
            <w:right w:val="none" w:sz="0" w:space="0" w:color="auto"/>
          </w:divBdr>
          <w:divsChild>
            <w:div w:id="112596516">
              <w:marLeft w:val="0"/>
              <w:marRight w:val="0"/>
              <w:marTop w:val="0"/>
              <w:marBottom w:val="0"/>
              <w:divBdr>
                <w:top w:val="none" w:sz="0" w:space="0" w:color="auto"/>
                <w:left w:val="none" w:sz="0" w:space="0" w:color="auto"/>
                <w:bottom w:val="none" w:sz="0" w:space="0" w:color="auto"/>
                <w:right w:val="none" w:sz="0" w:space="0" w:color="auto"/>
              </w:divBdr>
              <w:divsChild>
                <w:div w:id="103766782">
                  <w:marLeft w:val="0"/>
                  <w:marRight w:val="0"/>
                  <w:marTop w:val="0"/>
                  <w:marBottom w:val="0"/>
                  <w:divBdr>
                    <w:top w:val="none" w:sz="0" w:space="0" w:color="auto"/>
                    <w:left w:val="none" w:sz="0" w:space="0" w:color="auto"/>
                    <w:bottom w:val="none" w:sz="0" w:space="0" w:color="auto"/>
                    <w:right w:val="none" w:sz="0" w:space="0" w:color="auto"/>
                  </w:divBdr>
                  <w:divsChild>
                    <w:div w:id="1377507343">
                      <w:marLeft w:val="0"/>
                      <w:marRight w:val="0"/>
                      <w:marTop w:val="0"/>
                      <w:marBottom w:val="0"/>
                      <w:divBdr>
                        <w:top w:val="none" w:sz="0" w:space="0" w:color="auto"/>
                        <w:left w:val="none" w:sz="0" w:space="0" w:color="auto"/>
                        <w:bottom w:val="none" w:sz="0" w:space="0" w:color="auto"/>
                        <w:right w:val="none" w:sz="0" w:space="0" w:color="auto"/>
                      </w:divBdr>
                      <w:divsChild>
                        <w:div w:id="764349620">
                          <w:marLeft w:val="0"/>
                          <w:marRight w:val="0"/>
                          <w:marTop w:val="0"/>
                          <w:marBottom w:val="0"/>
                          <w:divBdr>
                            <w:top w:val="none" w:sz="0" w:space="0" w:color="auto"/>
                            <w:left w:val="none" w:sz="0" w:space="0" w:color="auto"/>
                            <w:bottom w:val="none" w:sz="0" w:space="0" w:color="auto"/>
                            <w:right w:val="none" w:sz="0" w:space="0" w:color="auto"/>
                          </w:divBdr>
                          <w:divsChild>
                            <w:div w:id="603343378">
                              <w:marLeft w:val="0"/>
                              <w:marRight w:val="0"/>
                              <w:marTop w:val="0"/>
                              <w:marBottom w:val="0"/>
                              <w:divBdr>
                                <w:top w:val="none" w:sz="0" w:space="0" w:color="auto"/>
                                <w:left w:val="none" w:sz="0" w:space="0" w:color="auto"/>
                                <w:bottom w:val="none" w:sz="0" w:space="0" w:color="auto"/>
                                <w:right w:val="none" w:sz="0" w:space="0" w:color="auto"/>
                              </w:divBdr>
                              <w:divsChild>
                                <w:div w:id="71708086">
                                  <w:marLeft w:val="0"/>
                                  <w:marRight w:val="0"/>
                                  <w:marTop w:val="0"/>
                                  <w:marBottom w:val="0"/>
                                  <w:divBdr>
                                    <w:top w:val="none" w:sz="0" w:space="0" w:color="auto"/>
                                    <w:left w:val="none" w:sz="0" w:space="0" w:color="auto"/>
                                    <w:bottom w:val="none" w:sz="0" w:space="0" w:color="auto"/>
                                    <w:right w:val="none" w:sz="0" w:space="0" w:color="auto"/>
                                  </w:divBdr>
                                  <w:divsChild>
                                    <w:div w:id="1377896899">
                                      <w:marLeft w:val="-173"/>
                                      <w:marRight w:val="-173"/>
                                      <w:marTop w:val="0"/>
                                      <w:marBottom w:val="0"/>
                                      <w:divBdr>
                                        <w:top w:val="none" w:sz="0" w:space="0" w:color="auto"/>
                                        <w:left w:val="none" w:sz="0" w:space="0" w:color="auto"/>
                                        <w:bottom w:val="none" w:sz="0" w:space="0" w:color="auto"/>
                                        <w:right w:val="none" w:sz="0" w:space="0" w:color="auto"/>
                                      </w:divBdr>
                                      <w:divsChild>
                                        <w:div w:id="1652060133">
                                          <w:marLeft w:val="0"/>
                                          <w:marRight w:val="0"/>
                                          <w:marTop w:val="0"/>
                                          <w:marBottom w:val="0"/>
                                          <w:divBdr>
                                            <w:top w:val="none" w:sz="0" w:space="0" w:color="auto"/>
                                            <w:left w:val="none" w:sz="0" w:space="0" w:color="auto"/>
                                            <w:bottom w:val="none" w:sz="0" w:space="0" w:color="auto"/>
                                            <w:right w:val="none" w:sz="0" w:space="0" w:color="auto"/>
                                          </w:divBdr>
                                          <w:divsChild>
                                            <w:div w:id="445344508">
                                              <w:marLeft w:val="0"/>
                                              <w:marRight w:val="0"/>
                                              <w:marTop w:val="0"/>
                                              <w:marBottom w:val="0"/>
                                              <w:divBdr>
                                                <w:top w:val="none" w:sz="0" w:space="0" w:color="auto"/>
                                                <w:left w:val="none" w:sz="0" w:space="0" w:color="auto"/>
                                                <w:bottom w:val="none" w:sz="0" w:space="0" w:color="auto"/>
                                                <w:right w:val="none" w:sz="0" w:space="0" w:color="auto"/>
                                              </w:divBdr>
                                              <w:divsChild>
                                                <w:div w:id="1997412785">
                                                  <w:marLeft w:val="0"/>
                                                  <w:marRight w:val="0"/>
                                                  <w:marTop w:val="0"/>
                                                  <w:marBottom w:val="0"/>
                                                  <w:divBdr>
                                                    <w:top w:val="none" w:sz="0" w:space="0" w:color="auto"/>
                                                    <w:left w:val="none" w:sz="0" w:space="0" w:color="auto"/>
                                                    <w:bottom w:val="none" w:sz="0" w:space="0" w:color="auto"/>
                                                    <w:right w:val="none" w:sz="0" w:space="0" w:color="auto"/>
                                                  </w:divBdr>
                                                  <w:divsChild>
                                                    <w:div w:id="69812205">
                                                      <w:marLeft w:val="0"/>
                                                      <w:marRight w:val="0"/>
                                                      <w:marTop w:val="0"/>
                                                      <w:marBottom w:val="0"/>
                                                      <w:divBdr>
                                                        <w:top w:val="none" w:sz="0" w:space="0" w:color="auto"/>
                                                        <w:left w:val="none" w:sz="0" w:space="0" w:color="auto"/>
                                                        <w:bottom w:val="none" w:sz="0" w:space="0" w:color="auto"/>
                                                        <w:right w:val="none" w:sz="0" w:space="0" w:color="auto"/>
                                                      </w:divBdr>
                                                      <w:divsChild>
                                                        <w:div w:id="1979721804">
                                                          <w:marLeft w:val="-173"/>
                                                          <w:marRight w:val="-173"/>
                                                          <w:marTop w:val="0"/>
                                                          <w:marBottom w:val="0"/>
                                                          <w:divBdr>
                                                            <w:top w:val="none" w:sz="0" w:space="0" w:color="auto"/>
                                                            <w:left w:val="none" w:sz="0" w:space="0" w:color="auto"/>
                                                            <w:bottom w:val="none" w:sz="0" w:space="0" w:color="auto"/>
                                                            <w:right w:val="none" w:sz="0" w:space="0" w:color="auto"/>
                                                          </w:divBdr>
                                                          <w:divsChild>
                                                            <w:div w:id="16044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799150">
                                          <w:marLeft w:val="0"/>
                                          <w:marRight w:val="0"/>
                                          <w:marTop w:val="0"/>
                                          <w:marBottom w:val="0"/>
                                          <w:divBdr>
                                            <w:top w:val="none" w:sz="0" w:space="0" w:color="auto"/>
                                            <w:left w:val="none" w:sz="0" w:space="0" w:color="auto"/>
                                            <w:bottom w:val="none" w:sz="0" w:space="0" w:color="auto"/>
                                            <w:right w:val="none" w:sz="0" w:space="0" w:color="auto"/>
                                          </w:divBdr>
                                          <w:divsChild>
                                            <w:div w:id="1997301299">
                                              <w:marLeft w:val="0"/>
                                              <w:marRight w:val="0"/>
                                              <w:marTop w:val="0"/>
                                              <w:marBottom w:val="0"/>
                                              <w:divBdr>
                                                <w:top w:val="none" w:sz="0" w:space="0" w:color="auto"/>
                                                <w:left w:val="none" w:sz="0" w:space="0" w:color="auto"/>
                                                <w:bottom w:val="none" w:sz="0" w:space="0" w:color="auto"/>
                                                <w:right w:val="none" w:sz="0" w:space="0" w:color="auto"/>
                                              </w:divBdr>
                                              <w:divsChild>
                                                <w:div w:id="1290747805">
                                                  <w:marLeft w:val="0"/>
                                                  <w:marRight w:val="0"/>
                                                  <w:marTop w:val="0"/>
                                                  <w:marBottom w:val="0"/>
                                                  <w:divBdr>
                                                    <w:top w:val="none" w:sz="0" w:space="0" w:color="auto"/>
                                                    <w:left w:val="none" w:sz="0" w:space="0" w:color="auto"/>
                                                    <w:bottom w:val="none" w:sz="0" w:space="0" w:color="auto"/>
                                                    <w:right w:val="none" w:sz="0" w:space="0" w:color="auto"/>
                                                  </w:divBdr>
                                                  <w:divsChild>
                                                    <w:div w:id="1455633227">
                                                      <w:marLeft w:val="0"/>
                                                      <w:marRight w:val="0"/>
                                                      <w:marTop w:val="0"/>
                                                      <w:marBottom w:val="0"/>
                                                      <w:divBdr>
                                                        <w:top w:val="none" w:sz="0" w:space="0" w:color="auto"/>
                                                        <w:left w:val="none" w:sz="0" w:space="0" w:color="auto"/>
                                                        <w:bottom w:val="none" w:sz="0" w:space="0" w:color="auto"/>
                                                        <w:right w:val="none" w:sz="0" w:space="0" w:color="auto"/>
                                                      </w:divBdr>
                                                      <w:divsChild>
                                                        <w:div w:id="75834506">
                                                          <w:marLeft w:val="-173"/>
                                                          <w:marRight w:val="-173"/>
                                                          <w:marTop w:val="0"/>
                                                          <w:marBottom w:val="0"/>
                                                          <w:divBdr>
                                                            <w:top w:val="none" w:sz="0" w:space="0" w:color="auto"/>
                                                            <w:left w:val="none" w:sz="0" w:space="0" w:color="auto"/>
                                                            <w:bottom w:val="none" w:sz="0" w:space="0" w:color="auto"/>
                                                            <w:right w:val="none" w:sz="0" w:space="0" w:color="auto"/>
                                                          </w:divBdr>
                                                          <w:divsChild>
                                                            <w:div w:id="12320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9083787">
                  <w:marLeft w:val="0"/>
                  <w:marRight w:val="0"/>
                  <w:marTop w:val="0"/>
                  <w:marBottom w:val="0"/>
                  <w:divBdr>
                    <w:top w:val="none" w:sz="0" w:space="0" w:color="auto"/>
                    <w:left w:val="none" w:sz="0" w:space="0" w:color="auto"/>
                    <w:bottom w:val="none" w:sz="0" w:space="0" w:color="auto"/>
                    <w:right w:val="none" w:sz="0" w:space="0" w:color="auto"/>
                  </w:divBdr>
                  <w:divsChild>
                    <w:div w:id="1364356411">
                      <w:marLeft w:val="0"/>
                      <w:marRight w:val="0"/>
                      <w:marTop w:val="0"/>
                      <w:marBottom w:val="0"/>
                      <w:divBdr>
                        <w:top w:val="none" w:sz="0" w:space="0" w:color="auto"/>
                        <w:left w:val="none" w:sz="0" w:space="0" w:color="auto"/>
                        <w:bottom w:val="none" w:sz="0" w:space="0" w:color="auto"/>
                        <w:right w:val="none" w:sz="0" w:space="0" w:color="auto"/>
                      </w:divBdr>
                      <w:divsChild>
                        <w:div w:id="1403215307">
                          <w:marLeft w:val="0"/>
                          <w:marRight w:val="0"/>
                          <w:marTop w:val="0"/>
                          <w:marBottom w:val="0"/>
                          <w:divBdr>
                            <w:top w:val="none" w:sz="0" w:space="0" w:color="auto"/>
                            <w:left w:val="none" w:sz="0" w:space="0" w:color="auto"/>
                            <w:bottom w:val="none" w:sz="0" w:space="0" w:color="auto"/>
                            <w:right w:val="none" w:sz="0" w:space="0" w:color="auto"/>
                          </w:divBdr>
                          <w:divsChild>
                            <w:div w:id="1000425169">
                              <w:marLeft w:val="0"/>
                              <w:marRight w:val="0"/>
                              <w:marTop w:val="0"/>
                              <w:marBottom w:val="0"/>
                              <w:divBdr>
                                <w:top w:val="none" w:sz="0" w:space="0" w:color="auto"/>
                                <w:left w:val="none" w:sz="0" w:space="0" w:color="auto"/>
                                <w:bottom w:val="none" w:sz="0" w:space="0" w:color="auto"/>
                                <w:right w:val="none" w:sz="0" w:space="0" w:color="auto"/>
                              </w:divBdr>
                              <w:divsChild>
                                <w:div w:id="40179158">
                                  <w:marLeft w:val="0"/>
                                  <w:marRight w:val="0"/>
                                  <w:marTop w:val="0"/>
                                  <w:marBottom w:val="0"/>
                                  <w:divBdr>
                                    <w:top w:val="none" w:sz="0" w:space="0" w:color="auto"/>
                                    <w:left w:val="none" w:sz="0" w:space="0" w:color="auto"/>
                                    <w:bottom w:val="none" w:sz="0" w:space="0" w:color="auto"/>
                                    <w:right w:val="none" w:sz="0" w:space="0" w:color="auto"/>
                                  </w:divBdr>
                                  <w:divsChild>
                                    <w:div w:id="1313287615">
                                      <w:marLeft w:val="0"/>
                                      <w:marRight w:val="0"/>
                                      <w:marTop w:val="0"/>
                                      <w:marBottom w:val="0"/>
                                      <w:divBdr>
                                        <w:top w:val="none" w:sz="0" w:space="0" w:color="auto"/>
                                        <w:left w:val="none" w:sz="0" w:space="0" w:color="auto"/>
                                        <w:bottom w:val="none" w:sz="0" w:space="0" w:color="auto"/>
                                        <w:right w:val="none" w:sz="0" w:space="0" w:color="auto"/>
                                      </w:divBdr>
                                      <w:divsChild>
                                        <w:div w:id="1480154553">
                                          <w:marLeft w:val="-346"/>
                                          <w:marRight w:val="346"/>
                                          <w:marTop w:val="0"/>
                                          <w:marBottom w:val="0"/>
                                          <w:divBdr>
                                            <w:top w:val="none" w:sz="0" w:space="0" w:color="auto"/>
                                            <w:left w:val="none" w:sz="0" w:space="0" w:color="auto"/>
                                            <w:bottom w:val="none" w:sz="0" w:space="0" w:color="auto"/>
                                            <w:right w:val="single" w:sz="48" w:space="0" w:color="D1BFA5"/>
                                          </w:divBdr>
                                        </w:div>
                                        <w:div w:id="577641091">
                                          <w:marLeft w:val="0"/>
                                          <w:marRight w:val="0"/>
                                          <w:marTop w:val="0"/>
                                          <w:marBottom w:val="0"/>
                                          <w:divBdr>
                                            <w:top w:val="none" w:sz="0" w:space="0" w:color="auto"/>
                                            <w:left w:val="none" w:sz="0" w:space="0" w:color="auto"/>
                                            <w:bottom w:val="none" w:sz="0" w:space="0" w:color="auto"/>
                                            <w:right w:val="none" w:sz="0" w:space="0" w:color="auto"/>
                                          </w:divBdr>
                                        </w:div>
                                        <w:div w:id="478695890">
                                          <w:marLeft w:val="-346"/>
                                          <w:marRight w:val="346"/>
                                          <w:marTop w:val="0"/>
                                          <w:marBottom w:val="0"/>
                                          <w:divBdr>
                                            <w:top w:val="none" w:sz="0" w:space="0" w:color="auto"/>
                                            <w:left w:val="none" w:sz="0" w:space="0" w:color="auto"/>
                                            <w:bottom w:val="none" w:sz="0" w:space="0" w:color="auto"/>
                                            <w:right w:val="single" w:sz="48" w:space="0" w:color="D1BFA5"/>
                                          </w:divBdr>
                                        </w:div>
                                        <w:div w:id="144788438">
                                          <w:marLeft w:val="0"/>
                                          <w:marRight w:val="0"/>
                                          <w:marTop w:val="0"/>
                                          <w:marBottom w:val="0"/>
                                          <w:divBdr>
                                            <w:top w:val="none" w:sz="0" w:space="0" w:color="auto"/>
                                            <w:left w:val="none" w:sz="0" w:space="0" w:color="auto"/>
                                            <w:bottom w:val="none" w:sz="0" w:space="0" w:color="auto"/>
                                            <w:right w:val="none" w:sz="0" w:space="0" w:color="auto"/>
                                          </w:divBdr>
                                        </w:div>
                                        <w:div w:id="1639719912">
                                          <w:marLeft w:val="-346"/>
                                          <w:marRight w:val="346"/>
                                          <w:marTop w:val="0"/>
                                          <w:marBottom w:val="0"/>
                                          <w:divBdr>
                                            <w:top w:val="none" w:sz="0" w:space="0" w:color="auto"/>
                                            <w:left w:val="none" w:sz="0" w:space="0" w:color="auto"/>
                                            <w:bottom w:val="none" w:sz="0" w:space="0" w:color="auto"/>
                                            <w:right w:val="single" w:sz="48" w:space="0" w:color="D1BFA5"/>
                                          </w:divBdr>
                                        </w:div>
                                        <w:div w:id="298071481">
                                          <w:marLeft w:val="0"/>
                                          <w:marRight w:val="0"/>
                                          <w:marTop w:val="0"/>
                                          <w:marBottom w:val="0"/>
                                          <w:divBdr>
                                            <w:top w:val="none" w:sz="0" w:space="0" w:color="auto"/>
                                            <w:left w:val="none" w:sz="0" w:space="0" w:color="auto"/>
                                            <w:bottom w:val="none" w:sz="0" w:space="0" w:color="auto"/>
                                            <w:right w:val="none" w:sz="0" w:space="0" w:color="auto"/>
                                          </w:divBdr>
                                        </w:div>
                                        <w:div w:id="131680211">
                                          <w:marLeft w:val="-346"/>
                                          <w:marRight w:val="346"/>
                                          <w:marTop w:val="0"/>
                                          <w:marBottom w:val="0"/>
                                          <w:divBdr>
                                            <w:top w:val="none" w:sz="0" w:space="0" w:color="auto"/>
                                            <w:left w:val="none" w:sz="0" w:space="0" w:color="auto"/>
                                            <w:bottom w:val="none" w:sz="0" w:space="0" w:color="auto"/>
                                            <w:right w:val="single" w:sz="48" w:space="0" w:color="D1BFA5"/>
                                          </w:divBdr>
                                        </w:div>
                                        <w:div w:id="338042869">
                                          <w:marLeft w:val="0"/>
                                          <w:marRight w:val="0"/>
                                          <w:marTop w:val="0"/>
                                          <w:marBottom w:val="0"/>
                                          <w:divBdr>
                                            <w:top w:val="none" w:sz="0" w:space="0" w:color="auto"/>
                                            <w:left w:val="none" w:sz="0" w:space="0" w:color="auto"/>
                                            <w:bottom w:val="none" w:sz="0" w:space="0" w:color="auto"/>
                                            <w:right w:val="none" w:sz="0" w:space="0" w:color="auto"/>
                                          </w:divBdr>
                                        </w:div>
                                        <w:div w:id="255403099">
                                          <w:marLeft w:val="-346"/>
                                          <w:marRight w:val="346"/>
                                          <w:marTop w:val="0"/>
                                          <w:marBottom w:val="0"/>
                                          <w:divBdr>
                                            <w:top w:val="none" w:sz="0" w:space="0" w:color="auto"/>
                                            <w:left w:val="none" w:sz="0" w:space="0" w:color="auto"/>
                                            <w:bottom w:val="none" w:sz="0" w:space="0" w:color="auto"/>
                                            <w:right w:val="single" w:sz="48" w:space="0" w:color="D1BFA5"/>
                                          </w:divBdr>
                                        </w:div>
                                        <w:div w:id="1539707473">
                                          <w:marLeft w:val="0"/>
                                          <w:marRight w:val="0"/>
                                          <w:marTop w:val="0"/>
                                          <w:marBottom w:val="0"/>
                                          <w:divBdr>
                                            <w:top w:val="none" w:sz="0" w:space="0" w:color="auto"/>
                                            <w:left w:val="none" w:sz="0" w:space="0" w:color="auto"/>
                                            <w:bottom w:val="none" w:sz="0" w:space="0" w:color="auto"/>
                                            <w:right w:val="none" w:sz="0" w:space="0" w:color="auto"/>
                                          </w:divBdr>
                                        </w:div>
                                        <w:div w:id="1078134603">
                                          <w:marLeft w:val="-346"/>
                                          <w:marRight w:val="346"/>
                                          <w:marTop w:val="0"/>
                                          <w:marBottom w:val="0"/>
                                          <w:divBdr>
                                            <w:top w:val="none" w:sz="0" w:space="0" w:color="auto"/>
                                            <w:left w:val="none" w:sz="0" w:space="0" w:color="auto"/>
                                            <w:bottom w:val="none" w:sz="0" w:space="0" w:color="auto"/>
                                            <w:right w:val="single" w:sz="48" w:space="0" w:color="D1BFA5"/>
                                          </w:divBdr>
                                        </w:div>
                                        <w:div w:id="1412191231">
                                          <w:marLeft w:val="0"/>
                                          <w:marRight w:val="0"/>
                                          <w:marTop w:val="0"/>
                                          <w:marBottom w:val="0"/>
                                          <w:divBdr>
                                            <w:top w:val="none" w:sz="0" w:space="0" w:color="auto"/>
                                            <w:left w:val="none" w:sz="0" w:space="0" w:color="auto"/>
                                            <w:bottom w:val="none" w:sz="0" w:space="0" w:color="auto"/>
                                            <w:right w:val="none" w:sz="0" w:space="0" w:color="auto"/>
                                          </w:divBdr>
                                        </w:div>
                                        <w:div w:id="1937056241">
                                          <w:marLeft w:val="-346"/>
                                          <w:marRight w:val="346"/>
                                          <w:marTop w:val="0"/>
                                          <w:marBottom w:val="0"/>
                                          <w:divBdr>
                                            <w:top w:val="none" w:sz="0" w:space="0" w:color="auto"/>
                                            <w:left w:val="none" w:sz="0" w:space="0" w:color="auto"/>
                                            <w:bottom w:val="none" w:sz="0" w:space="0" w:color="auto"/>
                                            <w:right w:val="single" w:sz="48" w:space="0" w:color="D1BFA5"/>
                                          </w:divBdr>
                                        </w:div>
                                        <w:div w:id="563832201">
                                          <w:marLeft w:val="0"/>
                                          <w:marRight w:val="0"/>
                                          <w:marTop w:val="0"/>
                                          <w:marBottom w:val="0"/>
                                          <w:divBdr>
                                            <w:top w:val="none" w:sz="0" w:space="0" w:color="auto"/>
                                            <w:left w:val="none" w:sz="0" w:space="0" w:color="auto"/>
                                            <w:bottom w:val="none" w:sz="0" w:space="0" w:color="auto"/>
                                            <w:right w:val="none" w:sz="0" w:space="0" w:color="auto"/>
                                          </w:divBdr>
                                        </w:div>
                                        <w:div w:id="1483543449">
                                          <w:marLeft w:val="-346"/>
                                          <w:marRight w:val="346"/>
                                          <w:marTop w:val="0"/>
                                          <w:marBottom w:val="0"/>
                                          <w:divBdr>
                                            <w:top w:val="none" w:sz="0" w:space="0" w:color="auto"/>
                                            <w:left w:val="none" w:sz="0" w:space="0" w:color="auto"/>
                                            <w:bottom w:val="none" w:sz="0" w:space="0" w:color="auto"/>
                                            <w:right w:val="single" w:sz="48" w:space="0" w:color="D1BFA5"/>
                                          </w:divBdr>
                                        </w:div>
                                        <w:div w:id="1539514076">
                                          <w:marLeft w:val="0"/>
                                          <w:marRight w:val="0"/>
                                          <w:marTop w:val="0"/>
                                          <w:marBottom w:val="0"/>
                                          <w:divBdr>
                                            <w:top w:val="none" w:sz="0" w:space="0" w:color="auto"/>
                                            <w:left w:val="none" w:sz="0" w:space="0" w:color="auto"/>
                                            <w:bottom w:val="none" w:sz="0" w:space="0" w:color="auto"/>
                                            <w:right w:val="none" w:sz="0" w:space="0" w:color="auto"/>
                                          </w:divBdr>
                                        </w:div>
                                        <w:div w:id="1741900847">
                                          <w:marLeft w:val="-346"/>
                                          <w:marRight w:val="346"/>
                                          <w:marTop w:val="0"/>
                                          <w:marBottom w:val="0"/>
                                          <w:divBdr>
                                            <w:top w:val="none" w:sz="0" w:space="0" w:color="auto"/>
                                            <w:left w:val="none" w:sz="0" w:space="0" w:color="auto"/>
                                            <w:bottom w:val="none" w:sz="0" w:space="0" w:color="auto"/>
                                            <w:right w:val="single" w:sz="48" w:space="0" w:color="D1BFA5"/>
                                          </w:divBdr>
                                        </w:div>
                                        <w:div w:id="1241914543">
                                          <w:marLeft w:val="0"/>
                                          <w:marRight w:val="0"/>
                                          <w:marTop w:val="0"/>
                                          <w:marBottom w:val="0"/>
                                          <w:divBdr>
                                            <w:top w:val="none" w:sz="0" w:space="0" w:color="auto"/>
                                            <w:left w:val="none" w:sz="0" w:space="0" w:color="auto"/>
                                            <w:bottom w:val="none" w:sz="0" w:space="0" w:color="auto"/>
                                            <w:right w:val="none" w:sz="0" w:space="0" w:color="auto"/>
                                          </w:divBdr>
                                        </w:div>
                                        <w:div w:id="52656100">
                                          <w:marLeft w:val="-346"/>
                                          <w:marRight w:val="346"/>
                                          <w:marTop w:val="0"/>
                                          <w:marBottom w:val="0"/>
                                          <w:divBdr>
                                            <w:top w:val="none" w:sz="0" w:space="0" w:color="auto"/>
                                            <w:left w:val="none" w:sz="0" w:space="0" w:color="auto"/>
                                            <w:bottom w:val="none" w:sz="0" w:space="0" w:color="auto"/>
                                            <w:right w:val="single" w:sz="48" w:space="0" w:color="D1BFA5"/>
                                          </w:divBdr>
                                        </w:div>
                                        <w:div w:id="161045559">
                                          <w:marLeft w:val="0"/>
                                          <w:marRight w:val="0"/>
                                          <w:marTop w:val="0"/>
                                          <w:marBottom w:val="0"/>
                                          <w:divBdr>
                                            <w:top w:val="none" w:sz="0" w:space="0" w:color="auto"/>
                                            <w:left w:val="none" w:sz="0" w:space="0" w:color="auto"/>
                                            <w:bottom w:val="none" w:sz="0" w:space="0" w:color="auto"/>
                                            <w:right w:val="none" w:sz="0" w:space="0" w:color="auto"/>
                                          </w:divBdr>
                                        </w:div>
                                        <w:div w:id="1238633389">
                                          <w:marLeft w:val="-346"/>
                                          <w:marRight w:val="346"/>
                                          <w:marTop w:val="0"/>
                                          <w:marBottom w:val="0"/>
                                          <w:divBdr>
                                            <w:top w:val="none" w:sz="0" w:space="0" w:color="auto"/>
                                            <w:left w:val="none" w:sz="0" w:space="0" w:color="auto"/>
                                            <w:bottom w:val="none" w:sz="0" w:space="0" w:color="auto"/>
                                            <w:right w:val="single" w:sz="48" w:space="0" w:color="D1BFA5"/>
                                          </w:divBdr>
                                        </w:div>
                                        <w:div w:id="2088459382">
                                          <w:marLeft w:val="0"/>
                                          <w:marRight w:val="0"/>
                                          <w:marTop w:val="0"/>
                                          <w:marBottom w:val="0"/>
                                          <w:divBdr>
                                            <w:top w:val="none" w:sz="0" w:space="0" w:color="auto"/>
                                            <w:left w:val="none" w:sz="0" w:space="0" w:color="auto"/>
                                            <w:bottom w:val="none" w:sz="0" w:space="0" w:color="auto"/>
                                            <w:right w:val="none" w:sz="0" w:space="0" w:color="auto"/>
                                          </w:divBdr>
                                        </w:div>
                                        <w:div w:id="766458759">
                                          <w:marLeft w:val="-346"/>
                                          <w:marRight w:val="346"/>
                                          <w:marTop w:val="0"/>
                                          <w:marBottom w:val="0"/>
                                          <w:divBdr>
                                            <w:top w:val="none" w:sz="0" w:space="0" w:color="auto"/>
                                            <w:left w:val="none" w:sz="0" w:space="0" w:color="auto"/>
                                            <w:bottom w:val="none" w:sz="0" w:space="0" w:color="auto"/>
                                            <w:right w:val="single" w:sz="48" w:space="0" w:color="D1BFA5"/>
                                          </w:divBdr>
                                        </w:div>
                                        <w:div w:id="1246377950">
                                          <w:marLeft w:val="0"/>
                                          <w:marRight w:val="0"/>
                                          <w:marTop w:val="0"/>
                                          <w:marBottom w:val="0"/>
                                          <w:divBdr>
                                            <w:top w:val="none" w:sz="0" w:space="0" w:color="auto"/>
                                            <w:left w:val="none" w:sz="0" w:space="0" w:color="auto"/>
                                            <w:bottom w:val="none" w:sz="0" w:space="0" w:color="auto"/>
                                            <w:right w:val="none" w:sz="0" w:space="0" w:color="auto"/>
                                          </w:divBdr>
                                        </w:div>
                                        <w:div w:id="1471676460">
                                          <w:marLeft w:val="-346"/>
                                          <w:marRight w:val="346"/>
                                          <w:marTop w:val="0"/>
                                          <w:marBottom w:val="0"/>
                                          <w:divBdr>
                                            <w:top w:val="none" w:sz="0" w:space="0" w:color="auto"/>
                                            <w:left w:val="none" w:sz="0" w:space="0" w:color="auto"/>
                                            <w:bottom w:val="none" w:sz="0" w:space="0" w:color="auto"/>
                                            <w:right w:val="single" w:sz="48" w:space="0" w:color="D1BFA5"/>
                                          </w:divBdr>
                                        </w:div>
                                        <w:div w:id="412363704">
                                          <w:marLeft w:val="0"/>
                                          <w:marRight w:val="0"/>
                                          <w:marTop w:val="0"/>
                                          <w:marBottom w:val="0"/>
                                          <w:divBdr>
                                            <w:top w:val="none" w:sz="0" w:space="0" w:color="auto"/>
                                            <w:left w:val="none" w:sz="0" w:space="0" w:color="auto"/>
                                            <w:bottom w:val="none" w:sz="0" w:space="0" w:color="auto"/>
                                            <w:right w:val="none" w:sz="0" w:space="0" w:color="auto"/>
                                          </w:divBdr>
                                        </w:div>
                                        <w:div w:id="1192839553">
                                          <w:marLeft w:val="-346"/>
                                          <w:marRight w:val="346"/>
                                          <w:marTop w:val="0"/>
                                          <w:marBottom w:val="0"/>
                                          <w:divBdr>
                                            <w:top w:val="none" w:sz="0" w:space="0" w:color="auto"/>
                                            <w:left w:val="none" w:sz="0" w:space="0" w:color="auto"/>
                                            <w:bottom w:val="none" w:sz="0" w:space="0" w:color="auto"/>
                                            <w:right w:val="single" w:sz="48" w:space="0" w:color="D1BFA5"/>
                                          </w:divBdr>
                                        </w:div>
                                        <w:div w:id="61681767">
                                          <w:marLeft w:val="0"/>
                                          <w:marRight w:val="0"/>
                                          <w:marTop w:val="0"/>
                                          <w:marBottom w:val="0"/>
                                          <w:divBdr>
                                            <w:top w:val="none" w:sz="0" w:space="0" w:color="auto"/>
                                            <w:left w:val="none" w:sz="0" w:space="0" w:color="auto"/>
                                            <w:bottom w:val="none" w:sz="0" w:space="0" w:color="auto"/>
                                            <w:right w:val="none" w:sz="0" w:space="0" w:color="auto"/>
                                          </w:divBdr>
                                        </w:div>
                                        <w:div w:id="12802417">
                                          <w:marLeft w:val="-346"/>
                                          <w:marRight w:val="346"/>
                                          <w:marTop w:val="0"/>
                                          <w:marBottom w:val="0"/>
                                          <w:divBdr>
                                            <w:top w:val="none" w:sz="0" w:space="0" w:color="auto"/>
                                            <w:left w:val="none" w:sz="0" w:space="0" w:color="auto"/>
                                            <w:bottom w:val="none" w:sz="0" w:space="0" w:color="auto"/>
                                            <w:right w:val="single" w:sz="48" w:space="0" w:color="D1BFA5"/>
                                          </w:divBdr>
                                        </w:div>
                                        <w:div w:id="1859150748">
                                          <w:marLeft w:val="0"/>
                                          <w:marRight w:val="0"/>
                                          <w:marTop w:val="0"/>
                                          <w:marBottom w:val="0"/>
                                          <w:divBdr>
                                            <w:top w:val="none" w:sz="0" w:space="0" w:color="auto"/>
                                            <w:left w:val="none" w:sz="0" w:space="0" w:color="auto"/>
                                            <w:bottom w:val="none" w:sz="0" w:space="0" w:color="auto"/>
                                            <w:right w:val="none" w:sz="0" w:space="0" w:color="auto"/>
                                          </w:divBdr>
                                        </w:div>
                                        <w:div w:id="2133790408">
                                          <w:marLeft w:val="-346"/>
                                          <w:marRight w:val="346"/>
                                          <w:marTop w:val="0"/>
                                          <w:marBottom w:val="0"/>
                                          <w:divBdr>
                                            <w:top w:val="none" w:sz="0" w:space="0" w:color="auto"/>
                                            <w:left w:val="none" w:sz="0" w:space="0" w:color="auto"/>
                                            <w:bottom w:val="none" w:sz="0" w:space="0" w:color="auto"/>
                                            <w:right w:val="single" w:sz="48" w:space="0" w:color="D1BFA5"/>
                                          </w:divBdr>
                                        </w:div>
                                        <w:div w:id="734396600">
                                          <w:marLeft w:val="0"/>
                                          <w:marRight w:val="0"/>
                                          <w:marTop w:val="0"/>
                                          <w:marBottom w:val="0"/>
                                          <w:divBdr>
                                            <w:top w:val="none" w:sz="0" w:space="0" w:color="auto"/>
                                            <w:left w:val="none" w:sz="0" w:space="0" w:color="auto"/>
                                            <w:bottom w:val="none" w:sz="0" w:space="0" w:color="auto"/>
                                            <w:right w:val="none" w:sz="0" w:space="0" w:color="auto"/>
                                          </w:divBdr>
                                        </w:div>
                                        <w:div w:id="357050626">
                                          <w:marLeft w:val="-346"/>
                                          <w:marRight w:val="346"/>
                                          <w:marTop w:val="0"/>
                                          <w:marBottom w:val="0"/>
                                          <w:divBdr>
                                            <w:top w:val="none" w:sz="0" w:space="0" w:color="auto"/>
                                            <w:left w:val="none" w:sz="0" w:space="0" w:color="auto"/>
                                            <w:bottom w:val="none" w:sz="0" w:space="0" w:color="auto"/>
                                            <w:right w:val="single" w:sz="48" w:space="0" w:color="D1BFA5"/>
                                          </w:divBdr>
                                        </w:div>
                                        <w:div w:id="1476995839">
                                          <w:marLeft w:val="0"/>
                                          <w:marRight w:val="0"/>
                                          <w:marTop w:val="0"/>
                                          <w:marBottom w:val="0"/>
                                          <w:divBdr>
                                            <w:top w:val="none" w:sz="0" w:space="0" w:color="auto"/>
                                            <w:left w:val="none" w:sz="0" w:space="0" w:color="auto"/>
                                            <w:bottom w:val="none" w:sz="0" w:space="0" w:color="auto"/>
                                            <w:right w:val="none" w:sz="0" w:space="0" w:color="auto"/>
                                          </w:divBdr>
                                        </w:div>
                                        <w:div w:id="515000564">
                                          <w:marLeft w:val="-346"/>
                                          <w:marRight w:val="346"/>
                                          <w:marTop w:val="0"/>
                                          <w:marBottom w:val="0"/>
                                          <w:divBdr>
                                            <w:top w:val="none" w:sz="0" w:space="0" w:color="auto"/>
                                            <w:left w:val="none" w:sz="0" w:space="0" w:color="auto"/>
                                            <w:bottom w:val="none" w:sz="0" w:space="0" w:color="auto"/>
                                            <w:right w:val="single" w:sz="48" w:space="0" w:color="D1BFA5"/>
                                          </w:divBdr>
                                        </w:div>
                                        <w:div w:id="1505507375">
                                          <w:marLeft w:val="0"/>
                                          <w:marRight w:val="0"/>
                                          <w:marTop w:val="0"/>
                                          <w:marBottom w:val="0"/>
                                          <w:divBdr>
                                            <w:top w:val="none" w:sz="0" w:space="0" w:color="auto"/>
                                            <w:left w:val="none" w:sz="0" w:space="0" w:color="auto"/>
                                            <w:bottom w:val="none" w:sz="0" w:space="0" w:color="auto"/>
                                            <w:right w:val="none" w:sz="0" w:space="0" w:color="auto"/>
                                          </w:divBdr>
                                        </w:div>
                                        <w:div w:id="1871915078">
                                          <w:marLeft w:val="-346"/>
                                          <w:marRight w:val="346"/>
                                          <w:marTop w:val="0"/>
                                          <w:marBottom w:val="0"/>
                                          <w:divBdr>
                                            <w:top w:val="none" w:sz="0" w:space="0" w:color="auto"/>
                                            <w:left w:val="none" w:sz="0" w:space="0" w:color="auto"/>
                                            <w:bottom w:val="none" w:sz="0" w:space="0" w:color="auto"/>
                                            <w:right w:val="single" w:sz="48" w:space="0" w:color="D1BFA5"/>
                                          </w:divBdr>
                                        </w:div>
                                        <w:div w:id="405885601">
                                          <w:marLeft w:val="0"/>
                                          <w:marRight w:val="0"/>
                                          <w:marTop w:val="0"/>
                                          <w:marBottom w:val="0"/>
                                          <w:divBdr>
                                            <w:top w:val="none" w:sz="0" w:space="0" w:color="auto"/>
                                            <w:left w:val="none" w:sz="0" w:space="0" w:color="auto"/>
                                            <w:bottom w:val="none" w:sz="0" w:space="0" w:color="auto"/>
                                            <w:right w:val="none" w:sz="0" w:space="0" w:color="auto"/>
                                          </w:divBdr>
                                        </w:div>
                                        <w:div w:id="179978454">
                                          <w:marLeft w:val="-346"/>
                                          <w:marRight w:val="346"/>
                                          <w:marTop w:val="0"/>
                                          <w:marBottom w:val="0"/>
                                          <w:divBdr>
                                            <w:top w:val="none" w:sz="0" w:space="0" w:color="auto"/>
                                            <w:left w:val="none" w:sz="0" w:space="0" w:color="auto"/>
                                            <w:bottom w:val="none" w:sz="0" w:space="0" w:color="auto"/>
                                            <w:right w:val="single" w:sz="48" w:space="0" w:color="D1BFA5"/>
                                          </w:divBdr>
                                        </w:div>
                                        <w:div w:id="20579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866764">
      <w:bodyDiv w:val="1"/>
      <w:marLeft w:val="0"/>
      <w:marRight w:val="0"/>
      <w:marTop w:val="0"/>
      <w:marBottom w:val="0"/>
      <w:divBdr>
        <w:top w:val="none" w:sz="0" w:space="0" w:color="auto"/>
        <w:left w:val="none" w:sz="0" w:space="0" w:color="auto"/>
        <w:bottom w:val="none" w:sz="0" w:space="0" w:color="auto"/>
        <w:right w:val="none" w:sz="0" w:space="0" w:color="auto"/>
      </w:divBdr>
      <w:divsChild>
        <w:div w:id="1373310288">
          <w:marLeft w:val="0"/>
          <w:marRight w:val="0"/>
          <w:marTop w:val="0"/>
          <w:marBottom w:val="0"/>
          <w:divBdr>
            <w:top w:val="none" w:sz="0" w:space="0" w:color="auto"/>
            <w:left w:val="none" w:sz="0" w:space="0" w:color="auto"/>
            <w:bottom w:val="none" w:sz="0" w:space="0" w:color="auto"/>
            <w:right w:val="none" w:sz="0" w:space="0" w:color="auto"/>
          </w:divBdr>
          <w:divsChild>
            <w:div w:id="1945068339">
              <w:marLeft w:val="0"/>
              <w:marRight w:val="0"/>
              <w:marTop w:val="0"/>
              <w:marBottom w:val="0"/>
              <w:divBdr>
                <w:top w:val="none" w:sz="0" w:space="0" w:color="auto"/>
                <w:left w:val="none" w:sz="0" w:space="0" w:color="auto"/>
                <w:bottom w:val="none" w:sz="0" w:space="0" w:color="auto"/>
                <w:right w:val="none" w:sz="0" w:space="0" w:color="auto"/>
              </w:divBdr>
              <w:divsChild>
                <w:div w:id="1630359193">
                  <w:marLeft w:val="0"/>
                  <w:marRight w:val="0"/>
                  <w:marTop w:val="0"/>
                  <w:marBottom w:val="0"/>
                  <w:divBdr>
                    <w:top w:val="none" w:sz="0" w:space="0" w:color="auto"/>
                    <w:left w:val="none" w:sz="0" w:space="0" w:color="auto"/>
                    <w:bottom w:val="none" w:sz="0" w:space="0" w:color="auto"/>
                    <w:right w:val="none" w:sz="0" w:space="0" w:color="auto"/>
                  </w:divBdr>
                  <w:divsChild>
                    <w:div w:id="1115127416">
                      <w:marLeft w:val="0"/>
                      <w:marRight w:val="0"/>
                      <w:marTop w:val="0"/>
                      <w:marBottom w:val="0"/>
                      <w:divBdr>
                        <w:top w:val="none" w:sz="0" w:space="0" w:color="auto"/>
                        <w:left w:val="none" w:sz="0" w:space="0" w:color="auto"/>
                        <w:bottom w:val="none" w:sz="0" w:space="0" w:color="auto"/>
                        <w:right w:val="none" w:sz="0" w:space="0" w:color="auto"/>
                      </w:divBdr>
                      <w:divsChild>
                        <w:div w:id="91586427">
                          <w:marLeft w:val="0"/>
                          <w:marRight w:val="0"/>
                          <w:marTop w:val="0"/>
                          <w:marBottom w:val="0"/>
                          <w:divBdr>
                            <w:top w:val="none" w:sz="0" w:space="0" w:color="auto"/>
                            <w:left w:val="none" w:sz="0" w:space="0" w:color="auto"/>
                            <w:bottom w:val="none" w:sz="0" w:space="0" w:color="auto"/>
                            <w:right w:val="none" w:sz="0" w:space="0" w:color="auto"/>
                          </w:divBdr>
                          <w:divsChild>
                            <w:div w:id="706178079">
                              <w:marLeft w:val="0"/>
                              <w:marRight w:val="0"/>
                              <w:marTop w:val="0"/>
                              <w:marBottom w:val="0"/>
                              <w:divBdr>
                                <w:top w:val="none" w:sz="0" w:space="0" w:color="auto"/>
                                <w:left w:val="none" w:sz="0" w:space="0" w:color="auto"/>
                                <w:bottom w:val="none" w:sz="0" w:space="0" w:color="auto"/>
                                <w:right w:val="none" w:sz="0" w:space="0" w:color="auto"/>
                              </w:divBdr>
                              <w:divsChild>
                                <w:div w:id="701630359">
                                  <w:marLeft w:val="-173"/>
                                  <w:marRight w:val="-173"/>
                                  <w:marTop w:val="0"/>
                                  <w:marBottom w:val="0"/>
                                  <w:divBdr>
                                    <w:top w:val="none" w:sz="0" w:space="0" w:color="auto"/>
                                    <w:left w:val="none" w:sz="0" w:space="0" w:color="auto"/>
                                    <w:bottom w:val="none" w:sz="0" w:space="0" w:color="auto"/>
                                    <w:right w:val="none" w:sz="0" w:space="0" w:color="auto"/>
                                  </w:divBdr>
                                  <w:divsChild>
                                    <w:div w:id="1813790879">
                                      <w:marLeft w:val="0"/>
                                      <w:marRight w:val="0"/>
                                      <w:marTop w:val="0"/>
                                      <w:marBottom w:val="0"/>
                                      <w:divBdr>
                                        <w:top w:val="none" w:sz="0" w:space="0" w:color="auto"/>
                                        <w:left w:val="none" w:sz="0" w:space="0" w:color="auto"/>
                                        <w:bottom w:val="none" w:sz="0" w:space="0" w:color="auto"/>
                                        <w:right w:val="none" w:sz="0" w:space="0" w:color="auto"/>
                                      </w:divBdr>
                                      <w:divsChild>
                                        <w:div w:id="1970890492">
                                          <w:marLeft w:val="0"/>
                                          <w:marRight w:val="0"/>
                                          <w:marTop w:val="0"/>
                                          <w:marBottom w:val="0"/>
                                          <w:divBdr>
                                            <w:top w:val="none" w:sz="0" w:space="0" w:color="auto"/>
                                            <w:left w:val="none" w:sz="0" w:space="0" w:color="auto"/>
                                            <w:bottom w:val="none" w:sz="0" w:space="0" w:color="auto"/>
                                            <w:right w:val="none" w:sz="0" w:space="0" w:color="auto"/>
                                          </w:divBdr>
                                          <w:divsChild>
                                            <w:div w:id="1094204366">
                                              <w:marLeft w:val="0"/>
                                              <w:marRight w:val="0"/>
                                              <w:marTop w:val="0"/>
                                              <w:marBottom w:val="0"/>
                                              <w:divBdr>
                                                <w:top w:val="none" w:sz="0" w:space="0" w:color="auto"/>
                                                <w:left w:val="none" w:sz="0" w:space="0" w:color="auto"/>
                                                <w:bottom w:val="none" w:sz="0" w:space="0" w:color="auto"/>
                                                <w:right w:val="none" w:sz="0" w:space="0" w:color="auto"/>
                                              </w:divBdr>
                                              <w:divsChild>
                                                <w:div w:id="740175947">
                                                  <w:marLeft w:val="0"/>
                                                  <w:marRight w:val="-14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049546">
          <w:marLeft w:val="0"/>
          <w:marRight w:val="0"/>
          <w:marTop w:val="0"/>
          <w:marBottom w:val="0"/>
          <w:divBdr>
            <w:top w:val="none" w:sz="0" w:space="0" w:color="auto"/>
            <w:left w:val="none" w:sz="0" w:space="0" w:color="auto"/>
            <w:bottom w:val="none" w:sz="0" w:space="0" w:color="auto"/>
            <w:right w:val="none" w:sz="0" w:space="0" w:color="auto"/>
          </w:divBdr>
          <w:divsChild>
            <w:div w:id="954139367">
              <w:marLeft w:val="0"/>
              <w:marRight w:val="0"/>
              <w:marTop w:val="0"/>
              <w:marBottom w:val="0"/>
              <w:divBdr>
                <w:top w:val="none" w:sz="0" w:space="0" w:color="auto"/>
                <w:left w:val="none" w:sz="0" w:space="0" w:color="auto"/>
                <w:bottom w:val="none" w:sz="0" w:space="0" w:color="auto"/>
                <w:right w:val="none" w:sz="0" w:space="0" w:color="auto"/>
              </w:divBdr>
              <w:divsChild>
                <w:div w:id="1012760553">
                  <w:marLeft w:val="0"/>
                  <w:marRight w:val="0"/>
                  <w:marTop w:val="0"/>
                  <w:marBottom w:val="0"/>
                  <w:divBdr>
                    <w:top w:val="none" w:sz="0" w:space="0" w:color="auto"/>
                    <w:left w:val="none" w:sz="0" w:space="0" w:color="auto"/>
                    <w:bottom w:val="none" w:sz="0" w:space="0" w:color="auto"/>
                    <w:right w:val="none" w:sz="0" w:space="0" w:color="auto"/>
                  </w:divBdr>
                  <w:divsChild>
                    <w:div w:id="1975715385">
                      <w:marLeft w:val="0"/>
                      <w:marRight w:val="0"/>
                      <w:marTop w:val="0"/>
                      <w:marBottom w:val="0"/>
                      <w:divBdr>
                        <w:top w:val="none" w:sz="0" w:space="0" w:color="auto"/>
                        <w:left w:val="none" w:sz="0" w:space="0" w:color="auto"/>
                        <w:bottom w:val="none" w:sz="0" w:space="0" w:color="auto"/>
                        <w:right w:val="none" w:sz="0" w:space="0" w:color="auto"/>
                      </w:divBdr>
                      <w:divsChild>
                        <w:div w:id="1209535685">
                          <w:marLeft w:val="0"/>
                          <w:marRight w:val="0"/>
                          <w:marTop w:val="0"/>
                          <w:marBottom w:val="0"/>
                          <w:divBdr>
                            <w:top w:val="none" w:sz="0" w:space="0" w:color="auto"/>
                            <w:left w:val="none" w:sz="0" w:space="0" w:color="auto"/>
                            <w:bottom w:val="none" w:sz="0" w:space="0" w:color="auto"/>
                            <w:right w:val="none" w:sz="0" w:space="0" w:color="auto"/>
                          </w:divBdr>
                          <w:divsChild>
                            <w:div w:id="477458045">
                              <w:marLeft w:val="0"/>
                              <w:marRight w:val="0"/>
                              <w:marTop w:val="0"/>
                              <w:marBottom w:val="0"/>
                              <w:divBdr>
                                <w:top w:val="none" w:sz="0" w:space="0" w:color="auto"/>
                                <w:left w:val="none" w:sz="0" w:space="0" w:color="auto"/>
                                <w:bottom w:val="none" w:sz="0" w:space="0" w:color="auto"/>
                                <w:right w:val="none" w:sz="0" w:space="0" w:color="auto"/>
                              </w:divBdr>
                              <w:divsChild>
                                <w:div w:id="653800642">
                                  <w:marLeft w:val="0"/>
                                  <w:marRight w:val="0"/>
                                  <w:marTop w:val="0"/>
                                  <w:marBottom w:val="0"/>
                                  <w:divBdr>
                                    <w:top w:val="none" w:sz="0" w:space="0" w:color="auto"/>
                                    <w:left w:val="none" w:sz="0" w:space="0" w:color="auto"/>
                                    <w:bottom w:val="none" w:sz="0" w:space="0" w:color="auto"/>
                                    <w:right w:val="none" w:sz="0" w:space="0" w:color="auto"/>
                                  </w:divBdr>
                                  <w:divsChild>
                                    <w:div w:id="443885865">
                                      <w:marLeft w:val="-173"/>
                                      <w:marRight w:val="-173"/>
                                      <w:marTop w:val="0"/>
                                      <w:marBottom w:val="0"/>
                                      <w:divBdr>
                                        <w:top w:val="none" w:sz="0" w:space="0" w:color="auto"/>
                                        <w:left w:val="none" w:sz="0" w:space="0" w:color="auto"/>
                                        <w:bottom w:val="none" w:sz="0" w:space="0" w:color="auto"/>
                                        <w:right w:val="none" w:sz="0" w:space="0" w:color="auto"/>
                                      </w:divBdr>
                                      <w:divsChild>
                                        <w:div w:id="592325324">
                                          <w:marLeft w:val="0"/>
                                          <w:marRight w:val="0"/>
                                          <w:marTop w:val="0"/>
                                          <w:marBottom w:val="0"/>
                                          <w:divBdr>
                                            <w:top w:val="none" w:sz="0" w:space="0" w:color="auto"/>
                                            <w:left w:val="none" w:sz="0" w:space="0" w:color="auto"/>
                                            <w:bottom w:val="none" w:sz="0" w:space="0" w:color="auto"/>
                                            <w:right w:val="none" w:sz="0" w:space="0" w:color="auto"/>
                                          </w:divBdr>
                                          <w:divsChild>
                                            <w:div w:id="971010957">
                                              <w:marLeft w:val="0"/>
                                              <w:marRight w:val="0"/>
                                              <w:marTop w:val="0"/>
                                              <w:marBottom w:val="0"/>
                                              <w:divBdr>
                                                <w:top w:val="none" w:sz="0" w:space="0" w:color="auto"/>
                                                <w:left w:val="none" w:sz="0" w:space="0" w:color="auto"/>
                                                <w:bottom w:val="none" w:sz="0" w:space="0" w:color="auto"/>
                                                <w:right w:val="none" w:sz="0" w:space="0" w:color="auto"/>
                                              </w:divBdr>
                                              <w:divsChild>
                                                <w:div w:id="976569150">
                                                  <w:marLeft w:val="0"/>
                                                  <w:marRight w:val="0"/>
                                                  <w:marTop w:val="0"/>
                                                  <w:marBottom w:val="0"/>
                                                  <w:divBdr>
                                                    <w:top w:val="none" w:sz="0" w:space="0" w:color="auto"/>
                                                    <w:left w:val="none" w:sz="0" w:space="0" w:color="auto"/>
                                                    <w:bottom w:val="none" w:sz="0" w:space="0" w:color="auto"/>
                                                    <w:right w:val="none" w:sz="0" w:space="0" w:color="auto"/>
                                                  </w:divBdr>
                                                  <w:divsChild>
                                                    <w:div w:id="590116510">
                                                      <w:marLeft w:val="0"/>
                                                      <w:marRight w:val="0"/>
                                                      <w:marTop w:val="0"/>
                                                      <w:marBottom w:val="0"/>
                                                      <w:divBdr>
                                                        <w:top w:val="none" w:sz="0" w:space="0" w:color="auto"/>
                                                        <w:left w:val="none" w:sz="0" w:space="0" w:color="auto"/>
                                                        <w:bottom w:val="none" w:sz="0" w:space="0" w:color="auto"/>
                                                        <w:right w:val="none" w:sz="0" w:space="0" w:color="auto"/>
                                                      </w:divBdr>
                                                      <w:divsChild>
                                                        <w:div w:id="878051556">
                                                          <w:marLeft w:val="-173"/>
                                                          <w:marRight w:val="-173"/>
                                                          <w:marTop w:val="0"/>
                                                          <w:marBottom w:val="0"/>
                                                          <w:divBdr>
                                                            <w:top w:val="none" w:sz="0" w:space="0" w:color="auto"/>
                                                            <w:left w:val="none" w:sz="0" w:space="0" w:color="auto"/>
                                                            <w:bottom w:val="none" w:sz="0" w:space="0" w:color="auto"/>
                                                            <w:right w:val="none" w:sz="0" w:space="0" w:color="auto"/>
                                                          </w:divBdr>
                                                          <w:divsChild>
                                                            <w:div w:id="9820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539121">
                                          <w:marLeft w:val="0"/>
                                          <w:marRight w:val="0"/>
                                          <w:marTop w:val="0"/>
                                          <w:marBottom w:val="0"/>
                                          <w:divBdr>
                                            <w:top w:val="none" w:sz="0" w:space="0" w:color="auto"/>
                                            <w:left w:val="none" w:sz="0" w:space="0" w:color="auto"/>
                                            <w:bottom w:val="none" w:sz="0" w:space="0" w:color="auto"/>
                                            <w:right w:val="none" w:sz="0" w:space="0" w:color="auto"/>
                                          </w:divBdr>
                                          <w:divsChild>
                                            <w:div w:id="1440025897">
                                              <w:marLeft w:val="0"/>
                                              <w:marRight w:val="0"/>
                                              <w:marTop w:val="0"/>
                                              <w:marBottom w:val="0"/>
                                              <w:divBdr>
                                                <w:top w:val="none" w:sz="0" w:space="0" w:color="auto"/>
                                                <w:left w:val="none" w:sz="0" w:space="0" w:color="auto"/>
                                                <w:bottom w:val="none" w:sz="0" w:space="0" w:color="auto"/>
                                                <w:right w:val="none" w:sz="0" w:space="0" w:color="auto"/>
                                              </w:divBdr>
                                              <w:divsChild>
                                                <w:div w:id="1162937143">
                                                  <w:marLeft w:val="0"/>
                                                  <w:marRight w:val="0"/>
                                                  <w:marTop w:val="0"/>
                                                  <w:marBottom w:val="0"/>
                                                  <w:divBdr>
                                                    <w:top w:val="none" w:sz="0" w:space="0" w:color="auto"/>
                                                    <w:left w:val="none" w:sz="0" w:space="0" w:color="auto"/>
                                                    <w:bottom w:val="none" w:sz="0" w:space="0" w:color="auto"/>
                                                    <w:right w:val="none" w:sz="0" w:space="0" w:color="auto"/>
                                                  </w:divBdr>
                                                  <w:divsChild>
                                                    <w:div w:id="842935057">
                                                      <w:marLeft w:val="0"/>
                                                      <w:marRight w:val="0"/>
                                                      <w:marTop w:val="0"/>
                                                      <w:marBottom w:val="0"/>
                                                      <w:divBdr>
                                                        <w:top w:val="none" w:sz="0" w:space="0" w:color="auto"/>
                                                        <w:left w:val="none" w:sz="0" w:space="0" w:color="auto"/>
                                                        <w:bottom w:val="none" w:sz="0" w:space="0" w:color="auto"/>
                                                        <w:right w:val="none" w:sz="0" w:space="0" w:color="auto"/>
                                                      </w:divBdr>
                                                      <w:divsChild>
                                                        <w:div w:id="1550070362">
                                                          <w:marLeft w:val="-173"/>
                                                          <w:marRight w:val="-173"/>
                                                          <w:marTop w:val="0"/>
                                                          <w:marBottom w:val="0"/>
                                                          <w:divBdr>
                                                            <w:top w:val="none" w:sz="0" w:space="0" w:color="auto"/>
                                                            <w:left w:val="none" w:sz="0" w:space="0" w:color="auto"/>
                                                            <w:bottom w:val="none" w:sz="0" w:space="0" w:color="auto"/>
                                                            <w:right w:val="none" w:sz="0" w:space="0" w:color="auto"/>
                                                          </w:divBdr>
                                                          <w:divsChild>
                                                            <w:div w:id="17096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090336">
                  <w:marLeft w:val="0"/>
                  <w:marRight w:val="0"/>
                  <w:marTop w:val="0"/>
                  <w:marBottom w:val="0"/>
                  <w:divBdr>
                    <w:top w:val="none" w:sz="0" w:space="0" w:color="auto"/>
                    <w:left w:val="none" w:sz="0" w:space="0" w:color="auto"/>
                    <w:bottom w:val="none" w:sz="0" w:space="0" w:color="auto"/>
                    <w:right w:val="none" w:sz="0" w:space="0" w:color="auto"/>
                  </w:divBdr>
                  <w:divsChild>
                    <w:div w:id="1879002203">
                      <w:marLeft w:val="0"/>
                      <w:marRight w:val="0"/>
                      <w:marTop w:val="0"/>
                      <w:marBottom w:val="0"/>
                      <w:divBdr>
                        <w:top w:val="none" w:sz="0" w:space="0" w:color="auto"/>
                        <w:left w:val="none" w:sz="0" w:space="0" w:color="auto"/>
                        <w:bottom w:val="none" w:sz="0" w:space="0" w:color="auto"/>
                        <w:right w:val="none" w:sz="0" w:space="0" w:color="auto"/>
                      </w:divBdr>
                      <w:divsChild>
                        <w:div w:id="707679618">
                          <w:marLeft w:val="0"/>
                          <w:marRight w:val="0"/>
                          <w:marTop w:val="0"/>
                          <w:marBottom w:val="0"/>
                          <w:divBdr>
                            <w:top w:val="none" w:sz="0" w:space="0" w:color="auto"/>
                            <w:left w:val="none" w:sz="0" w:space="0" w:color="auto"/>
                            <w:bottom w:val="none" w:sz="0" w:space="0" w:color="auto"/>
                            <w:right w:val="none" w:sz="0" w:space="0" w:color="auto"/>
                          </w:divBdr>
                          <w:divsChild>
                            <w:div w:id="510728899">
                              <w:marLeft w:val="0"/>
                              <w:marRight w:val="0"/>
                              <w:marTop w:val="0"/>
                              <w:marBottom w:val="0"/>
                              <w:divBdr>
                                <w:top w:val="none" w:sz="0" w:space="0" w:color="auto"/>
                                <w:left w:val="none" w:sz="0" w:space="0" w:color="auto"/>
                                <w:bottom w:val="none" w:sz="0" w:space="0" w:color="auto"/>
                                <w:right w:val="none" w:sz="0" w:space="0" w:color="auto"/>
                              </w:divBdr>
                              <w:divsChild>
                                <w:div w:id="580531808">
                                  <w:marLeft w:val="0"/>
                                  <w:marRight w:val="0"/>
                                  <w:marTop w:val="0"/>
                                  <w:marBottom w:val="0"/>
                                  <w:divBdr>
                                    <w:top w:val="none" w:sz="0" w:space="0" w:color="auto"/>
                                    <w:left w:val="none" w:sz="0" w:space="0" w:color="auto"/>
                                    <w:bottom w:val="none" w:sz="0" w:space="0" w:color="auto"/>
                                    <w:right w:val="none" w:sz="0" w:space="0" w:color="auto"/>
                                  </w:divBdr>
                                  <w:divsChild>
                                    <w:div w:id="1227035660">
                                      <w:marLeft w:val="0"/>
                                      <w:marRight w:val="0"/>
                                      <w:marTop w:val="0"/>
                                      <w:marBottom w:val="0"/>
                                      <w:divBdr>
                                        <w:top w:val="none" w:sz="0" w:space="0" w:color="auto"/>
                                        <w:left w:val="none" w:sz="0" w:space="0" w:color="auto"/>
                                        <w:bottom w:val="none" w:sz="0" w:space="0" w:color="auto"/>
                                        <w:right w:val="none" w:sz="0" w:space="0" w:color="auto"/>
                                      </w:divBdr>
                                      <w:divsChild>
                                        <w:div w:id="844200520">
                                          <w:marLeft w:val="-346"/>
                                          <w:marRight w:val="346"/>
                                          <w:marTop w:val="0"/>
                                          <w:marBottom w:val="0"/>
                                          <w:divBdr>
                                            <w:top w:val="none" w:sz="0" w:space="0" w:color="auto"/>
                                            <w:left w:val="none" w:sz="0" w:space="0" w:color="auto"/>
                                            <w:bottom w:val="none" w:sz="0" w:space="0" w:color="auto"/>
                                            <w:right w:val="single" w:sz="48" w:space="0" w:color="D1BFA5"/>
                                          </w:divBdr>
                                        </w:div>
                                        <w:div w:id="1528257574">
                                          <w:marLeft w:val="0"/>
                                          <w:marRight w:val="0"/>
                                          <w:marTop w:val="0"/>
                                          <w:marBottom w:val="0"/>
                                          <w:divBdr>
                                            <w:top w:val="none" w:sz="0" w:space="0" w:color="auto"/>
                                            <w:left w:val="none" w:sz="0" w:space="0" w:color="auto"/>
                                            <w:bottom w:val="none" w:sz="0" w:space="0" w:color="auto"/>
                                            <w:right w:val="none" w:sz="0" w:space="0" w:color="auto"/>
                                          </w:divBdr>
                                        </w:div>
                                        <w:div w:id="1035619813">
                                          <w:marLeft w:val="-346"/>
                                          <w:marRight w:val="346"/>
                                          <w:marTop w:val="0"/>
                                          <w:marBottom w:val="0"/>
                                          <w:divBdr>
                                            <w:top w:val="none" w:sz="0" w:space="0" w:color="auto"/>
                                            <w:left w:val="none" w:sz="0" w:space="0" w:color="auto"/>
                                            <w:bottom w:val="none" w:sz="0" w:space="0" w:color="auto"/>
                                            <w:right w:val="single" w:sz="48" w:space="0" w:color="D1BFA5"/>
                                          </w:divBdr>
                                        </w:div>
                                        <w:div w:id="2033024548">
                                          <w:marLeft w:val="0"/>
                                          <w:marRight w:val="0"/>
                                          <w:marTop w:val="0"/>
                                          <w:marBottom w:val="0"/>
                                          <w:divBdr>
                                            <w:top w:val="none" w:sz="0" w:space="0" w:color="auto"/>
                                            <w:left w:val="none" w:sz="0" w:space="0" w:color="auto"/>
                                            <w:bottom w:val="none" w:sz="0" w:space="0" w:color="auto"/>
                                            <w:right w:val="none" w:sz="0" w:space="0" w:color="auto"/>
                                          </w:divBdr>
                                        </w:div>
                                        <w:div w:id="1553467222">
                                          <w:marLeft w:val="-346"/>
                                          <w:marRight w:val="346"/>
                                          <w:marTop w:val="0"/>
                                          <w:marBottom w:val="0"/>
                                          <w:divBdr>
                                            <w:top w:val="none" w:sz="0" w:space="0" w:color="auto"/>
                                            <w:left w:val="none" w:sz="0" w:space="0" w:color="auto"/>
                                            <w:bottom w:val="none" w:sz="0" w:space="0" w:color="auto"/>
                                            <w:right w:val="single" w:sz="48" w:space="0" w:color="D1BFA5"/>
                                          </w:divBdr>
                                        </w:div>
                                        <w:div w:id="1882864735">
                                          <w:marLeft w:val="0"/>
                                          <w:marRight w:val="0"/>
                                          <w:marTop w:val="0"/>
                                          <w:marBottom w:val="0"/>
                                          <w:divBdr>
                                            <w:top w:val="none" w:sz="0" w:space="0" w:color="auto"/>
                                            <w:left w:val="none" w:sz="0" w:space="0" w:color="auto"/>
                                            <w:bottom w:val="none" w:sz="0" w:space="0" w:color="auto"/>
                                            <w:right w:val="none" w:sz="0" w:space="0" w:color="auto"/>
                                          </w:divBdr>
                                        </w:div>
                                        <w:div w:id="634682082">
                                          <w:marLeft w:val="-346"/>
                                          <w:marRight w:val="346"/>
                                          <w:marTop w:val="0"/>
                                          <w:marBottom w:val="0"/>
                                          <w:divBdr>
                                            <w:top w:val="none" w:sz="0" w:space="0" w:color="auto"/>
                                            <w:left w:val="none" w:sz="0" w:space="0" w:color="auto"/>
                                            <w:bottom w:val="none" w:sz="0" w:space="0" w:color="auto"/>
                                            <w:right w:val="single" w:sz="48" w:space="0" w:color="D1BFA5"/>
                                          </w:divBdr>
                                        </w:div>
                                        <w:div w:id="1842695028">
                                          <w:marLeft w:val="0"/>
                                          <w:marRight w:val="0"/>
                                          <w:marTop w:val="0"/>
                                          <w:marBottom w:val="0"/>
                                          <w:divBdr>
                                            <w:top w:val="none" w:sz="0" w:space="0" w:color="auto"/>
                                            <w:left w:val="none" w:sz="0" w:space="0" w:color="auto"/>
                                            <w:bottom w:val="none" w:sz="0" w:space="0" w:color="auto"/>
                                            <w:right w:val="none" w:sz="0" w:space="0" w:color="auto"/>
                                          </w:divBdr>
                                        </w:div>
                                        <w:div w:id="1168205877">
                                          <w:marLeft w:val="-346"/>
                                          <w:marRight w:val="346"/>
                                          <w:marTop w:val="0"/>
                                          <w:marBottom w:val="0"/>
                                          <w:divBdr>
                                            <w:top w:val="none" w:sz="0" w:space="0" w:color="auto"/>
                                            <w:left w:val="none" w:sz="0" w:space="0" w:color="auto"/>
                                            <w:bottom w:val="none" w:sz="0" w:space="0" w:color="auto"/>
                                            <w:right w:val="single" w:sz="48" w:space="0" w:color="D1BFA5"/>
                                          </w:divBdr>
                                        </w:div>
                                        <w:div w:id="1648168546">
                                          <w:marLeft w:val="0"/>
                                          <w:marRight w:val="0"/>
                                          <w:marTop w:val="0"/>
                                          <w:marBottom w:val="0"/>
                                          <w:divBdr>
                                            <w:top w:val="none" w:sz="0" w:space="0" w:color="auto"/>
                                            <w:left w:val="none" w:sz="0" w:space="0" w:color="auto"/>
                                            <w:bottom w:val="none" w:sz="0" w:space="0" w:color="auto"/>
                                            <w:right w:val="none" w:sz="0" w:space="0" w:color="auto"/>
                                          </w:divBdr>
                                        </w:div>
                                        <w:div w:id="1200240009">
                                          <w:marLeft w:val="-346"/>
                                          <w:marRight w:val="346"/>
                                          <w:marTop w:val="0"/>
                                          <w:marBottom w:val="0"/>
                                          <w:divBdr>
                                            <w:top w:val="none" w:sz="0" w:space="0" w:color="auto"/>
                                            <w:left w:val="none" w:sz="0" w:space="0" w:color="auto"/>
                                            <w:bottom w:val="none" w:sz="0" w:space="0" w:color="auto"/>
                                            <w:right w:val="single" w:sz="48" w:space="0" w:color="D1BFA5"/>
                                          </w:divBdr>
                                        </w:div>
                                        <w:div w:id="1697998989">
                                          <w:marLeft w:val="0"/>
                                          <w:marRight w:val="0"/>
                                          <w:marTop w:val="0"/>
                                          <w:marBottom w:val="0"/>
                                          <w:divBdr>
                                            <w:top w:val="none" w:sz="0" w:space="0" w:color="auto"/>
                                            <w:left w:val="none" w:sz="0" w:space="0" w:color="auto"/>
                                            <w:bottom w:val="none" w:sz="0" w:space="0" w:color="auto"/>
                                            <w:right w:val="none" w:sz="0" w:space="0" w:color="auto"/>
                                          </w:divBdr>
                                        </w:div>
                                        <w:div w:id="193231775">
                                          <w:marLeft w:val="-346"/>
                                          <w:marRight w:val="346"/>
                                          <w:marTop w:val="0"/>
                                          <w:marBottom w:val="0"/>
                                          <w:divBdr>
                                            <w:top w:val="none" w:sz="0" w:space="0" w:color="auto"/>
                                            <w:left w:val="none" w:sz="0" w:space="0" w:color="auto"/>
                                            <w:bottom w:val="none" w:sz="0" w:space="0" w:color="auto"/>
                                            <w:right w:val="single" w:sz="48" w:space="0" w:color="D1BFA5"/>
                                          </w:divBdr>
                                        </w:div>
                                        <w:div w:id="799349784">
                                          <w:marLeft w:val="0"/>
                                          <w:marRight w:val="0"/>
                                          <w:marTop w:val="0"/>
                                          <w:marBottom w:val="0"/>
                                          <w:divBdr>
                                            <w:top w:val="none" w:sz="0" w:space="0" w:color="auto"/>
                                            <w:left w:val="none" w:sz="0" w:space="0" w:color="auto"/>
                                            <w:bottom w:val="none" w:sz="0" w:space="0" w:color="auto"/>
                                            <w:right w:val="none" w:sz="0" w:space="0" w:color="auto"/>
                                          </w:divBdr>
                                        </w:div>
                                        <w:div w:id="1510481529">
                                          <w:marLeft w:val="-346"/>
                                          <w:marRight w:val="346"/>
                                          <w:marTop w:val="0"/>
                                          <w:marBottom w:val="0"/>
                                          <w:divBdr>
                                            <w:top w:val="none" w:sz="0" w:space="0" w:color="auto"/>
                                            <w:left w:val="none" w:sz="0" w:space="0" w:color="auto"/>
                                            <w:bottom w:val="none" w:sz="0" w:space="0" w:color="auto"/>
                                            <w:right w:val="single" w:sz="48" w:space="0" w:color="D1BFA5"/>
                                          </w:divBdr>
                                        </w:div>
                                        <w:div w:id="331225777">
                                          <w:marLeft w:val="0"/>
                                          <w:marRight w:val="0"/>
                                          <w:marTop w:val="0"/>
                                          <w:marBottom w:val="0"/>
                                          <w:divBdr>
                                            <w:top w:val="none" w:sz="0" w:space="0" w:color="auto"/>
                                            <w:left w:val="none" w:sz="0" w:space="0" w:color="auto"/>
                                            <w:bottom w:val="none" w:sz="0" w:space="0" w:color="auto"/>
                                            <w:right w:val="none" w:sz="0" w:space="0" w:color="auto"/>
                                          </w:divBdr>
                                        </w:div>
                                        <w:div w:id="327877271">
                                          <w:marLeft w:val="-346"/>
                                          <w:marRight w:val="346"/>
                                          <w:marTop w:val="0"/>
                                          <w:marBottom w:val="0"/>
                                          <w:divBdr>
                                            <w:top w:val="none" w:sz="0" w:space="0" w:color="auto"/>
                                            <w:left w:val="none" w:sz="0" w:space="0" w:color="auto"/>
                                            <w:bottom w:val="none" w:sz="0" w:space="0" w:color="auto"/>
                                            <w:right w:val="single" w:sz="48" w:space="0" w:color="D1BFA5"/>
                                          </w:divBdr>
                                        </w:div>
                                        <w:div w:id="1612935965">
                                          <w:marLeft w:val="0"/>
                                          <w:marRight w:val="0"/>
                                          <w:marTop w:val="0"/>
                                          <w:marBottom w:val="0"/>
                                          <w:divBdr>
                                            <w:top w:val="none" w:sz="0" w:space="0" w:color="auto"/>
                                            <w:left w:val="none" w:sz="0" w:space="0" w:color="auto"/>
                                            <w:bottom w:val="none" w:sz="0" w:space="0" w:color="auto"/>
                                            <w:right w:val="none" w:sz="0" w:space="0" w:color="auto"/>
                                          </w:divBdr>
                                        </w:div>
                                        <w:div w:id="1066302215">
                                          <w:marLeft w:val="-346"/>
                                          <w:marRight w:val="346"/>
                                          <w:marTop w:val="0"/>
                                          <w:marBottom w:val="0"/>
                                          <w:divBdr>
                                            <w:top w:val="none" w:sz="0" w:space="0" w:color="auto"/>
                                            <w:left w:val="none" w:sz="0" w:space="0" w:color="auto"/>
                                            <w:bottom w:val="none" w:sz="0" w:space="0" w:color="auto"/>
                                            <w:right w:val="single" w:sz="48" w:space="0" w:color="D1BFA5"/>
                                          </w:divBdr>
                                        </w:div>
                                        <w:div w:id="1610430796">
                                          <w:marLeft w:val="0"/>
                                          <w:marRight w:val="0"/>
                                          <w:marTop w:val="0"/>
                                          <w:marBottom w:val="0"/>
                                          <w:divBdr>
                                            <w:top w:val="none" w:sz="0" w:space="0" w:color="auto"/>
                                            <w:left w:val="none" w:sz="0" w:space="0" w:color="auto"/>
                                            <w:bottom w:val="none" w:sz="0" w:space="0" w:color="auto"/>
                                            <w:right w:val="none" w:sz="0" w:space="0" w:color="auto"/>
                                          </w:divBdr>
                                        </w:div>
                                        <w:div w:id="866718676">
                                          <w:marLeft w:val="-346"/>
                                          <w:marRight w:val="346"/>
                                          <w:marTop w:val="0"/>
                                          <w:marBottom w:val="0"/>
                                          <w:divBdr>
                                            <w:top w:val="none" w:sz="0" w:space="0" w:color="auto"/>
                                            <w:left w:val="none" w:sz="0" w:space="0" w:color="auto"/>
                                            <w:bottom w:val="none" w:sz="0" w:space="0" w:color="auto"/>
                                            <w:right w:val="single" w:sz="48" w:space="0" w:color="D1BFA5"/>
                                          </w:divBdr>
                                        </w:div>
                                        <w:div w:id="7874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c%ce%b5%ce%b3%ce%ac%ce%bb%ce%b1-%cf%80%cf%81%ce%bf%cf%80%cf%8d%ce%bb%ce%b1%ce%b9%ce%b1" TargetMode="External"/><Relationship Id="rId21" Type="http://schemas.openxmlformats.org/officeDocument/2006/relationships/image" Target="media/image6.jpeg"/><Relationship Id="rId34"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3%ce%b9%cf%81%ce%bf%ce%af" TargetMode="External"/><Relationship Id="rId42" Type="http://schemas.openxmlformats.org/officeDocument/2006/relationships/image" Target="media/image13.jpeg"/><Relationship Id="rId47"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0%ce%bf%ce%bc%cf%80%ce%b9%ce%ba%ce%ae-%ce%bf%ce%b4%cf%8c%cf%82" TargetMode="External"/><Relationship Id="rId50"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d%ce%b1%cf%8c%cf%82-%cf%83%ce%b1%ce%b2%ce%af%ce%bd%ce%b1%cf%82" TargetMode="External"/><Relationship Id="rId55"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4%ce%b5%ce%bb%ce%b5%cf%83%cf%84%ce%ae%cf%81%ce%b9%ce%bf" TargetMode="External"/><Relationship Id="rId63" Type="http://schemas.openxmlformats.org/officeDocument/2006/relationships/image" Target="media/image20.jpeg"/><Relationship Id="rId68" Type="http://schemas.openxmlformats.org/officeDocument/2006/relationships/image" Target="media/image21.jpeg"/><Relationship Id="rId76"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1%cf%89%ce%bc%ce%b1%cf%8a%ce%ba%ce%ae-%ce%bf%ce%b9%ce%ba%ce%af%ce%b1" TargetMode="External"/><Relationship Id="rId84"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b%cf%85%ce%ba%ce%bf%cf%8d%cf%81%ce%b3%ce%b5%ce%b9%ce%bf-%cf%84%ce%b5%ce%af%cf%87%ce%bf%cf%82-%ce%ba%ce%b1%ce%b9-%ce%bd%cf%8c%cf%84%ce%b9%ce%bf%cf%82-%cf%80%cf%85%ce%bb%cf%8e%ce%bd%ce%b1%cf%82" TargetMode="External"/><Relationship Id="rId89"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3%cf%85%ce%bc%ce%bd%ce%ac%cf%83%ce%b9%ce%bf" TargetMode="External"/><Relationship Id="rId97" Type="http://schemas.openxmlformats.org/officeDocument/2006/relationships/image" Target="media/image30.jpeg"/><Relationship Id="rId7"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1%cf%89%ce%bc%ce%b1%cf%8a%ce%ba%ce%ae-%ce%b1%cf%85%ce%bb%ce%ae-%cf%80%ce%bb%ce%b1%cf%84%ce%b5%ce%af%ce%b1" TargetMode="External"/><Relationship Id="rId71" Type="http://schemas.openxmlformats.org/officeDocument/2006/relationships/image" Target="media/image22.jpeg"/><Relationship Id="rId92"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1%cf%89%ce%bc%ce%b1%cf%8a%ce%ba%ce%ad%cf%82-%ce%b4%ce%b5%ce%be%ce%b1%ce%bc%ce%b5%ce%bd%ce%ad%cf%82-%ce%ba%ce%b1%ce%b9-%ce%ba%cf%81%ce%ae%ce%bd%ce%b5%cf%82" TargetMode="External"/><Relationship Id="rId2" Type="http://schemas.openxmlformats.org/officeDocument/2006/relationships/settings" Target="settings.xml"/><Relationship Id="rId16"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a%cf%81%ce%ae%ce%bd%ce%b7" TargetMode="External"/><Relationship Id="rId29"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1%cf%89%ce%bc%ce%b1%cf%8a%ce%ba%ce%ae-%ce%b4%ce%b5%ce%be%ce%b1%ce%bc%ce%b5%ce%bd%ce%ae" TargetMode="External"/><Relationship Id="rId11"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2%ce%bf%cf%81%ce%b5%ce%b9%ce%bf%ce%b4%cf%85%cf%84%ce%b9%ce%ba%ce%ae-%cf%83%cf%84%ce%bf%ce%ac-%ce%ba%ce%b1%ce%b9-%ce%b5%cf%83%cf%87%ce%ac%cf%81%ce%b1" TargetMode="External"/><Relationship Id="rId24" Type="http://schemas.openxmlformats.org/officeDocument/2006/relationships/image" Target="media/image7.jpeg"/><Relationship Id="rId32"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3%ce%b9%cf%81%ce%bf%ce%af" TargetMode="External"/><Relationship Id="rId37"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c%ce%b9%ce%ba%cf%81%ce%ac-%cf%80%cf%81%ce%bf%cf%80%cf%8d%ce%bb%ce%b1%ce%b9%ce%b1" TargetMode="External"/><Relationship Id="rId40"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0%ce%bb%ce%bf%cf%85%cf%84%cf%8e%ce%bd%ce%b5%ce%b9%ce%bf" TargetMode="External"/><Relationship Id="rId45" Type="http://schemas.openxmlformats.org/officeDocument/2006/relationships/image" Target="media/image14.jpeg"/><Relationship Id="rId53"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4%ce%b5%ce%bb%ce%b5%cf%83%cf%84%ce%ae%cf%81%ce%b9%ce%bf" TargetMode="External"/><Relationship Id="rId58"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6%ce%b9%ce%bb%cf%8e%ce%bd%ce%b5%ce%b9%ce%bf%cf%82-%cf%83%cf%84%ce%bf%ce%ac" TargetMode="External"/><Relationship Id="rId66" Type="http://schemas.openxmlformats.org/officeDocument/2006/relationships/hyperlink" Target="https://www.efada.gr/%CE%91%CF%81%CF%87%CE%B1%CE%B9%CE%BF%CE%BB%CE%BF%CE%B3%CE%B9%CE%BA%CE%BF%CE%AF-%CE%A7%CF%8E%CF%81%CE%BF%CE%B9-%CE%9C%CE%BD%CE%B7%CE%BC%CE%B5%CE%AF%CE%B1/%CE%95%CE%BB%CE%B5%CF%85%CF%83%CE%AF%CE%BD%CE%B1/%CE%A7%CE%AC%CF%81%CF%84%CE%B7%CF%82" TargetMode="External"/><Relationship Id="rId74" Type="http://schemas.openxmlformats.org/officeDocument/2006/relationships/image" Target="media/image23.jpeg"/><Relationship Id="rId79"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9%ce%b5%cf%81%ce%ac-%ce%bf%ce%b9%ce%ba%ce%af%ce%b1" TargetMode="External"/><Relationship Id="rId87"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c%ce%b9%ce%b8%cf%81%ce%b1%ce%af%ce%bf" TargetMode="External"/><Relationship Id="rId5"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1%cf%89%ce%bc%ce%b1%cf%8a%ce%ba%ce%ae-%ce%b1%cf%85%ce%bb%ce%ae-%cf%80%ce%bb%ce%b1%cf%84%ce%b5%ce%af%ce%b1" TargetMode="External"/><Relationship Id="rId61"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9%ce%b5%cf%81%ce%ac-%ce%b1%cf%85%ce%bb%ce%ae" TargetMode="External"/><Relationship Id="rId82"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b%cf%85%ce%ba%ce%bf%cf%8d%cf%81%ce%b3%ce%b5%ce%b9%ce%bf-%cf%84%ce%b5%ce%af%cf%87%ce%bf%cf%82-%ce%ba%ce%b1%ce%b9-%ce%bd%cf%8c%cf%84%ce%b9%ce%bf%cf%82-%cf%80%cf%85%ce%bb%cf%8e%ce%bd%ce%b1%cf%82" TargetMode="External"/><Relationship Id="rId90"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1%cf%89%ce%bc%ce%b1%cf%8a%ce%ba%ce%ad%cf%82-%ce%b4%ce%b5%ce%be%ce%b1%ce%bc%ce%b5%ce%bd%ce%ad%cf%82-%ce%ba%ce%b1%ce%b9-%ce%ba%cf%81%ce%ae%ce%bd%ce%b5%cf%82" TargetMode="External"/><Relationship Id="rId95"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0%ce%b5%cf%81%ce%af%ce%ba%ce%bb%ce%b5%ce%b9%ce%bf-%cf%84%ce%b5%ce%af%cf%87%ce%bf%cf%82" TargetMode="External"/><Relationship Id="rId19"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1%ce%bd%ce%b1%cf%84%ce%bf%ce%bb%ce%b9%ce%ba%ce%ae-%ce%b8%cf%81%ce%b9%ce%b1%ce%bc%ce%b2%ce%b9%ce%ba%ce%ae-%ce%b1%cf%88%ce%af%ce%b4%ce%b1" TargetMode="External"/><Relationship Id="rId14"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a%cf%81%ce%ae%ce%bd%ce%b7" TargetMode="External"/><Relationship Id="rId22"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4%cf%85%cf%84%ce%b9%ce%ba%ce%ae-%ce%b8%cf%81%ce%b9%ce%b1%ce%bc%ce%b2%ce%b9%ce%ba%ce%ae-%ce%b1%cf%88%ce%af%ce%b4%ce%b1"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c%ce%b9%ce%ba%cf%81%ce%ac-%cf%80%cf%81%ce%bf%cf%80%cf%8d%ce%bb%ce%b1%ce%b9%ce%b1" TargetMode="External"/><Relationship Id="rId43"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f%ce%af%ce%ba%ce%bf%cf%82-%cf%84%cf%89%ce%bd-%ce%ba%ce%b7%cf%81%cf%8d%ce%ba%cf%89%ce%bd" TargetMode="External"/><Relationship Id="rId48" Type="http://schemas.openxmlformats.org/officeDocument/2006/relationships/image" Target="media/image15.jpeg"/><Relationship Id="rId56"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6%ce%b9%ce%bb%cf%8e%ce%bd%ce%b5%ce%b9%ce%bf%cf%82-%cf%83%cf%84%ce%bf%ce%ac" TargetMode="External"/><Relationship Id="rId64"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4%ce%bf-%ce%b2%ce%bf%cf%85%ce%bb%ce%b5%cf%85%cf%84%ce%ae%cf%81%ce%b9%ce%bf" TargetMode="External"/><Relationship Id="rId69"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ac%ce%bd%cf%89-%ce%b1%cf%85%ce%bb%ce%ae" TargetMode="External"/><Relationship Id="rId77" Type="http://schemas.openxmlformats.org/officeDocument/2006/relationships/image" Target="media/image24.jpeg"/><Relationship Id="rId100" Type="http://schemas.openxmlformats.org/officeDocument/2006/relationships/theme" Target="theme/theme1.xml"/><Relationship Id="rId8"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d%ce%b1%cf%8c%cf%82-%cf%80%cf%81%ce%bf%cf%80%cf%85%ce%bb%ce%b1%ce%af%ce%b1%cf%82-%ce%b1%cf%81%cf%84%ce%ad%ce%bc%ce%b9%ce%b4%ce%bf%cf%82-%ce%ba%ce%b1%ce%b9-%cf%80%ce%b1%cf%84%cf%81%cf%8c%cf%82-%cf%80%ce%bf%cf%83%ce%b5%ce%b9%ce%b4%cf%8e%ce%bd%ce%bf%cf%82" TargetMode="External"/><Relationship Id="rId51" Type="http://schemas.openxmlformats.org/officeDocument/2006/relationships/image" Target="media/image16.jpeg"/><Relationship Id="rId72"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d%ce%b1%cf%8c%cf%82-%cf%86%ce%b1%cf%85%cf%83%cf%84%ce%af%ce%bd%ce%b1%cf%82" TargetMode="External"/><Relationship Id="rId80" Type="http://schemas.openxmlformats.org/officeDocument/2006/relationships/image" Target="media/image25.jpeg"/><Relationship Id="rId85"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c%ce%b9%ce%b8%cf%81%ce%b1%ce%af%ce%bf" TargetMode="External"/><Relationship Id="rId93"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0%ce%b5%cf%81%ce%af%ce%ba%ce%bb%ce%b5%ce%b9%ce%bf-%cf%84%ce%b5%ce%af%cf%87%ce%bf%cf%82" TargetMode="External"/><Relationship Id="rId98"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b%ce%bf%cf%85%cf%84%cf%81%ce%ac-%ce%be%ce%b5%ce%bd%cf%8e%ce%bd%ce%b5%cf%82"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1%ce%bd%ce%b1%cf%84%ce%bf%ce%bb%ce%b9%ce%ba%ce%ae-%ce%b8%cf%81%ce%b9%ce%b1%ce%bc%ce%b2%ce%b9%ce%ba%ce%ae-%ce%b1%cf%88%ce%af%ce%b4%ce%b1" TargetMode="External"/><Relationship Id="rId25"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a%ce%b1%ce%bb%ce%bb%ce%af%cf%87%ce%bf%cf%81%ce%bf%ce%bd-%cf%86%cf%81%ce%ad%ce%b1%cf%81" TargetMode="External"/><Relationship Id="rId33" Type="http://schemas.openxmlformats.org/officeDocument/2006/relationships/image" Target="media/image10.jpeg"/><Relationship Id="rId38"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0%ce%bb%ce%bf%cf%85%cf%84%cf%8e%ce%bd%ce%b5%ce%b9%ce%bf" TargetMode="External"/><Relationship Id="rId46"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0%ce%b5%ce%b9%cf%83%ce%b9%cf%83%cf%84%cf%81%ce%ac%cf%84%ce%b5%ce%b9%ce%bf-%cf%84%ce%b5%ce%af%cf%87%ce%bf%cf%82-%ce%ba%ce%b1%ce%b9-%ce%b5%cf%80%ce%b5%ce%ba%cf%84%ce%ac%cf%83%ce%b5%ce%b9%cf%82" TargetMode="External"/><Relationship Id="rId59"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9%ce%b5%cf%81%ce%ac-%ce%b1%cf%85%ce%bb%ce%ae" TargetMode="External"/><Relationship Id="rId67"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ac%ce%bd%cf%89-%ce%b1%cf%85%ce%bb%ce%ae" TargetMode="External"/><Relationship Id="rId20"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4%cf%85%cf%84%ce%b9%ce%ba%ce%ae-%ce%b8%cf%81%ce%b9%ce%b1%ce%bc%ce%b2%ce%b9%ce%ba%ce%ae-%ce%b1%cf%88%ce%af%ce%b4%ce%b1" TargetMode="External"/><Relationship Id="rId41"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f%ce%af%ce%ba%ce%bf%cf%82-%cf%84%cf%89%ce%bd-%ce%ba%ce%b7%cf%81%cf%8d%ce%ba%cf%89%ce%bd" TargetMode="External"/><Relationship Id="rId54" Type="http://schemas.openxmlformats.org/officeDocument/2006/relationships/image" Target="media/image17.jpeg"/><Relationship Id="rId62"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4%ce%bf-%ce%b2%ce%bf%cf%85%ce%bb%ce%b5%cf%85%cf%84%ce%ae%cf%81%ce%b9%ce%bf" TargetMode="External"/><Relationship Id="rId70"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d%ce%b1%cf%8c%cf%82-%cf%86%ce%b1%cf%85%cf%83%cf%84%ce%af%ce%bd%ce%b1%cf%82" TargetMode="External"/><Relationship Id="rId75"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d%ce%b1%cf%8c%cf%82-%ce%b5%ce%b9%cf%83%ce%bf%ce%b4%ce%af%cf%89%ce%bd-%ce%b8%ce%b5%ce%bf%cf%84%cf%8c%ce%ba%ce%bf%cf%85-%cf%80%ce%b1%ce%bd%ce%b1%ce%b3%ce%af%ce%b1-%ce%bc%ce%b5%cf%83%ce%bf%cf%83%cf%80%ce%bf%cf%81%ce%af%cf%84%ce%b9%cf%83%cf%83%ce%b1" TargetMode="External"/><Relationship Id="rId83" Type="http://schemas.openxmlformats.org/officeDocument/2006/relationships/image" Target="media/image26.jpeg"/><Relationship Id="rId88"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3%cf%85%ce%bc%ce%bd%ce%ac%cf%83%ce%b9%ce%bf" TargetMode="External"/><Relationship Id="rId91" Type="http://schemas.openxmlformats.org/officeDocument/2006/relationships/image" Target="media/image28.jpeg"/><Relationship Id="rId96"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b%ce%bf%cf%85%cf%84%cf%81%ce%ac-%ce%be%ce%b5%ce%bd%cf%8e%ce%bd%ce%b5%cf%82"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a%ce%b1%ce%bb%ce%bb%ce%af%cf%87%ce%bf%cf%81%ce%bf%ce%bd-%cf%86%cf%81%ce%ad%ce%b1%cf%81" TargetMode="External"/><Relationship Id="rId28"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c%ce%b5%ce%b3%ce%ac%ce%bb%ce%b1-%cf%80%cf%81%ce%bf%cf%80%cf%8d%ce%bb%ce%b1%ce%b9%ce%b1" TargetMode="External"/><Relationship Id="rId36" Type="http://schemas.openxmlformats.org/officeDocument/2006/relationships/image" Target="media/image11.jpeg"/><Relationship Id="rId49"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0%ce%bf%ce%bc%cf%80%ce%b9%ce%ba%ce%ae-%ce%bf%ce%b4%cf%8c%cf%82" TargetMode="External"/><Relationship Id="rId57" Type="http://schemas.openxmlformats.org/officeDocument/2006/relationships/image" Target="media/image18.jpeg"/><Relationship Id="rId10"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d%ce%b1%cf%8c%cf%82-%cf%80%cf%81%ce%bf%cf%80%cf%85%ce%bb%ce%b1%ce%af%ce%b1%cf%82-%ce%b1%cf%81%cf%84%ce%ad%ce%bc%ce%b9%ce%b4%ce%bf%cf%82-%ce%ba%ce%b1%ce%b9-%cf%80%ce%b1%cf%84%cf%81%cf%8c%cf%82-%cf%80%ce%bf%cf%83%ce%b5%ce%b9%ce%b4%cf%8e%ce%bd%ce%bf%cf%82" TargetMode="External"/><Relationship Id="rId31"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1%cf%89%ce%bc%ce%b1%cf%8a%ce%ba%ce%ae-%ce%b4%ce%b5%ce%be%ce%b1%ce%bc%ce%b5%ce%bd%ce%ae" TargetMode="External"/><Relationship Id="rId44"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0%ce%b5%ce%b9%cf%83%ce%b9%cf%83%cf%84%cf%81%ce%ac%cf%84%ce%b5%ce%b9%ce%bf-%cf%84%ce%b5%ce%af%cf%87%ce%bf%cf%82-%ce%ba%ce%b1%ce%b9-%ce%b5%cf%80%ce%b5%ce%ba%cf%84%ce%ac%cf%83%ce%b5%ce%b9%cf%82" TargetMode="External"/><Relationship Id="rId52"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d%ce%b1%cf%8c%cf%82-%cf%83%ce%b1%ce%b2%ce%af%ce%bd%ce%b1%cf%82" TargetMode="External"/><Relationship Id="rId60" Type="http://schemas.openxmlformats.org/officeDocument/2006/relationships/image" Target="media/image19.jpeg"/><Relationship Id="rId65" Type="http://schemas.openxmlformats.org/officeDocument/2006/relationships/hyperlink" Target="https://www.efada.gr/%CE%91%CF%81%CF%87%CE%B1%CE%B9%CE%BF%CE%BB%CE%BF%CE%B3%CE%B9%CE%BA%CE%BF%CE%AF-%CE%A7%CF%8E%CF%81%CE%BF%CE%B9-%CE%9C%CE%BD%CE%B7%CE%BC%CE%B5%CE%AF%CE%B1/%CE%95%CE%BB%CE%B5%CF%85%CF%83%CE%AF%CE%BD%CE%B1" TargetMode="External"/><Relationship Id="rId73"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d%ce%b1%cf%8c%cf%82-%ce%b5%ce%b9%cf%83%ce%bf%ce%b4%ce%af%cf%89%ce%bd-%ce%b8%ce%b5%ce%bf%cf%84%cf%8c%ce%ba%ce%bf%cf%85-%cf%80%ce%b1%ce%bd%ce%b1%ce%b3%ce%af%ce%b1-%ce%bc%ce%b5%cf%83%ce%bf%cf%83%cf%80%ce%bf%cf%81%ce%af%cf%84%ce%b9%cf%83%cf%83%ce%b1" TargetMode="External"/><Relationship Id="rId78"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f%81%cf%89%ce%bc%ce%b1%cf%8a%ce%ba%ce%ae-%ce%bf%ce%b9%ce%ba%ce%af%ce%b1" TargetMode="External"/><Relationship Id="rId81"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9%ce%b5%cf%81%ce%ac-%ce%bf%ce%b9%ce%ba%ce%af%ce%b1" TargetMode="External"/><Relationship Id="rId86" Type="http://schemas.openxmlformats.org/officeDocument/2006/relationships/image" Target="media/image27.jpeg"/><Relationship Id="rId94" Type="http://schemas.openxmlformats.org/officeDocument/2006/relationships/image" Target="media/image29.jpeg"/><Relationship Id="rId99" Type="http://schemas.openxmlformats.org/officeDocument/2006/relationships/fontTable" Target="fontTable.xml"/><Relationship Id="rId4" Type="http://schemas.openxmlformats.org/officeDocument/2006/relationships/hyperlink" Target="https://www.efada.gr/%CE%91%CF%81%CF%87%CE%B1%CE%B9%CE%BF%CE%BB%CE%BF%CE%B3%CE%B9%CE%BA%CE%BF%CE%AF-%CE%A7%CF%8E%CF%81%CE%BF%CE%B9-%CE%9C%CE%BD%CE%B7%CE%BC%CE%B5%CE%AF%CE%B1/%CE%95%CE%BB%CE%B5%CF%85%CF%83%CE%AF%CE%BD%CE%B1/%CE%A7%CE%AC%CF%81%CF%84%CE%B7%CF%82" TargetMode="External"/><Relationship Id="rId9" Type="http://schemas.openxmlformats.org/officeDocument/2006/relationships/image" Target="media/image2.jpeg"/><Relationship Id="rId13" Type="http://schemas.openxmlformats.org/officeDocument/2006/relationships/hyperlink" Target="https://www.efada.gr/%CE%91%CF%81%CF%87%CE%B1%CE%B9%CE%BF%CE%BB%CE%BF%CE%B3%CE%B9%CE%BA%CE%BF%CE%AF-%CE%A7%CF%8E%CF%81%CE%BF%CE%B9-%CE%9C%CE%BD%CE%B7%CE%BC%CE%B5%CE%AF%CE%B1/%CE%95%CE%BB%CE%B5%CF%85%CF%83%CE%AF%CE%BD%CE%B1/%CE%91%CF%81%CF%87%CE%B1%CE%B9%CE%BF%CE%BB%CE%BF%CE%B3%CE%B9%CE%BA%CF%8C%CF%82-%CE%A7%CF%8E%CF%81%CE%BF%CF%82-%CE%95%CE%BB%CE%B5%CF%85%CF%83%CE%AF%CE%BD%CE%B1%CF%82/%ce%b2%ce%bf%cf%81%ce%b5%ce%b9%ce%bf%ce%b4%cf%85%cf%84%ce%b9%ce%ba%ce%ae-%cf%83%cf%84%ce%bf%ce%ac-%ce%ba%ce%b1%ce%b9-%ce%b5%cf%83%cf%87%ce%ac%cf%81%ce%b1" TargetMode="External"/><Relationship Id="rId18" Type="http://schemas.openxmlformats.org/officeDocument/2006/relationships/image" Target="media/image5.jpeg"/><Relationship Id="rId39" Type="http://schemas.openxmlformats.org/officeDocument/2006/relationships/image" Target="media/image1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4427</Words>
  <Characters>23911</Characters>
  <Application>Microsoft Office Word</Application>
  <DocSecurity>0</DocSecurity>
  <Lines>199</Lines>
  <Paragraphs>56</Paragraphs>
  <ScaleCrop>false</ScaleCrop>
  <Company/>
  <LinksUpToDate>false</LinksUpToDate>
  <CharactersWithSpaces>28282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Nick-Grafeio</dc:creator>
  <cp:lastModifiedBy>Nick-Grafeio</cp:lastModifiedBy>
  <cp:revision>3</cp:revision>
  <cp:lastPrinted>2022-04-07T04:49:00Z</cp:lastPrinted>
  <dcterms:created xsi:type="dcterms:W3CDTF">2022-04-06T06:15:00Z</dcterms:created>
  <dcterms:modified xsi:type="dcterms:W3CDTF">2022-04-07T04:49:00Z</dcterms:modified>
</cp:coreProperties>
</file>