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B9" w:rsidRPr="00B413B9" w:rsidRDefault="00B413B9" w:rsidP="00B413B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b/>
          <w:color w:val="444444"/>
          <w:sz w:val="20"/>
          <w:szCs w:val="20"/>
          <w:lang w:val="el-GR" w:eastAsia="el-GR"/>
        </w:rPr>
        <w:t>ΕΠΑΝΑΛΗΠΤΙΚΕΣ ΑΣΚΗΣΕΙΣ ΣΕ ΥΠΟΚΕΙΜΕΝΟ, ΡΗΜΑ, ΑΝΤΙΚΕΙΜΕΝΟ, ΚΑΤΗΓΟΡΟΥΜΕΝΟ</w:t>
      </w:r>
    </w:p>
    <w:p w:rsidR="00B413B9" w:rsidRPr="00B413B9" w:rsidRDefault="00B413B9" w:rsidP="00B41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Να υπογραμμιστούν  και να χαρακτηριστούν τα </w:t>
      </w:r>
      <w:r w:rsidRPr="00B413B9">
        <w:rPr>
          <w:rFonts w:ascii="Arial" w:eastAsia="Times New Roman" w:hAnsi="Arial" w:cs="Arial"/>
          <w:color w:val="444444"/>
          <w:sz w:val="20"/>
          <w:szCs w:val="20"/>
          <w:bdr w:val="single" w:sz="8" w:space="0" w:color="auto" w:frame="1"/>
          <w:lang w:val="el-GR" w:eastAsia="el-GR"/>
        </w:rPr>
        <w:t>υποκείμενα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, τα </w:t>
      </w:r>
      <w:r w:rsidRPr="00B413B9">
        <w:rPr>
          <w:rFonts w:ascii="Arial" w:eastAsia="Times New Roman" w:hAnsi="Arial" w:cs="Arial"/>
          <w:color w:val="444444"/>
          <w:sz w:val="20"/>
          <w:szCs w:val="20"/>
          <w:bdr w:val="single" w:sz="8" w:space="0" w:color="auto" w:frame="1"/>
          <w:lang w:val="el-GR" w:eastAsia="el-GR"/>
        </w:rPr>
        <w:t>αντικείμενα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 και τα </w:t>
      </w:r>
      <w:r w:rsidRPr="00B413B9">
        <w:rPr>
          <w:rFonts w:ascii="Arial" w:eastAsia="Times New Roman" w:hAnsi="Arial" w:cs="Arial"/>
          <w:color w:val="444444"/>
          <w:sz w:val="20"/>
          <w:szCs w:val="20"/>
          <w:bdr w:val="single" w:sz="8" w:space="0" w:color="auto" w:frame="1"/>
          <w:lang w:val="el-GR" w:eastAsia="el-GR"/>
        </w:rPr>
        <w:t>κατηγορούμενα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 των παρακάτω προτάσεων :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Ὁ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Δάφνις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ἐσύριζεν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Κέρατα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ἔλαφος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θήλεια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οὐκ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ἔχει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Ὁ βίος βραχύς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ἐστι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Ἡ Σάμος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νῆσος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ἐστι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Θαυμάζομεν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τήν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ἀρετήν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τῶν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προγόνων.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Ἀπολαύουσιν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τῶν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αγαθων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Οἱ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τριάκοντα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ἦσαν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τύραννοι.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Οὐδείς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ἐγένετο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σοφός.</w:t>
      </w:r>
    </w:p>
    <w:p w:rsidR="00B413B9" w:rsidRPr="00B413B9" w:rsidRDefault="00B413B9" w:rsidP="00B41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Φίλιππος φαίνεται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ἀξιόπιστος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pStyle w:val="Web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Να βρείτε ποια ρήματα είναι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  <w:u w:val="single"/>
        </w:rPr>
        <w:t>μονόπτωτα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 και ποια </w:t>
      </w:r>
      <w:r w:rsidRPr="00B413B9">
        <w:rPr>
          <w:rFonts w:ascii="Arial" w:hAnsi="Arial" w:cs="Arial"/>
          <w:color w:val="444444"/>
          <w:sz w:val="20"/>
          <w:szCs w:val="20"/>
          <w:u w:val="single"/>
        </w:rPr>
        <w:t>δίπτωτα</w:t>
      </w:r>
      <w:r w:rsidRPr="00B413B9">
        <w:rPr>
          <w:rFonts w:ascii="Arial" w:hAnsi="Arial" w:cs="Arial"/>
          <w:color w:val="444444"/>
          <w:sz w:val="20"/>
          <w:szCs w:val="20"/>
        </w:rPr>
        <w:t> στα παρακάτω    παραδείγματα: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1.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Οὗτος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λέγει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ἡμῖν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τήν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ἀλήθειαν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2.</w:t>
      </w:r>
      <w:r w:rsidRPr="00B413B9">
        <w:rPr>
          <w:rFonts w:ascii="Arial" w:hAnsi="Arial" w:cs="Arial"/>
          <w:color w:val="444444"/>
          <w:sz w:val="14"/>
          <w:szCs w:val="14"/>
        </w:rPr>
        <w:t> 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Οἱ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στρατιῶται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τάφρον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ὀρύττουσιν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3.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r w:rsidRPr="00B413B9">
        <w:rPr>
          <w:rFonts w:ascii="Arial" w:hAnsi="Arial" w:cs="Arial"/>
          <w:color w:val="444444"/>
          <w:sz w:val="20"/>
          <w:szCs w:val="20"/>
        </w:rPr>
        <w:t xml:space="preserve">Σωκράτης διδάσκει τούς νέους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τήν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ἀρετήν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4.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Μένων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χρήματα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ἔλαβε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5.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Κῦρος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ἐθήρευεν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κάπρους.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6.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r w:rsidRPr="00B413B9">
        <w:rPr>
          <w:rFonts w:ascii="Arial" w:hAnsi="Arial" w:cs="Arial"/>
          <w:color w:val="444444"/>
          <w:sz w:val="20"/>
          <w:szCs w:val="20"/>
        </w:rPr>
        <w:t xml:space="preserve">Ὁ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ἥλιος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θερμαίνει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τήν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γῆν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7.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Μή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ποιήσης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τοῦτο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8.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r w:rsidRPr="00B413B9">
        <w:rPr>
          <w:rFonts w:ascii="Arial" w:hAnsi="Arial" w:cs="Arial"/>
          <w:color w:val="444444"/>
          <w:sz w:val="20"/>
          <w:szCs w:val="20"/>
        </w:rPr>
        <w:t xml:space="preserve">Σύ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ἐπιθυμεῖς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παιδείας.</w:t>
      </w:r>
    </w:p>
    <w:p w:rsidR="00B413B9" w:rsidRPr="00B413B9" w:rsidRDefault="00B413B9" w:rsidP="00B413B9">
      <w:pPr>
        <w:pStyle w:val="Web"/>
        <w:shd w:val="clear" w:color="auto" w:fill="FFFFFF"/>
        <w:ind w:left="720"/>
        <w:jc w:val="both"/>
        <w:rPr>
          <w:rFonts w:ascii="Arial" w:hAnsi="Arial" w:cs="Arial"/>
          <w:color w:val="444444"/>
          <w:sz w:val="20"/>
          <w:szCs w:val="20"/>
        </w:rPr>
      </w:pPr>
      <w:r w:rsidRPr="00B413B9">
        <w:rPr>
          <w:rFonts w:ascii="Arial" w:hAnsi="Arial" w:cs="Arial"/>
          <w:color w:val="444444"/>
          <w:sz w:val="20"/>
          <w:szCs w:val="20"/>
        </w:rPr>
        <w:t>9.</w:t>
      </w:r>
      <w:r w:rsidRPr="00B413B9">
        <w:rPr>
          <w:rFonts w:ascii="Arial" w:hAnsi="Arial" w:cs="Arial"/>
          <w:color w:val="444444"/>
          <w:sz w:val="14"/>
          <w:szCs w:val="14"/>
        </w:rPr>
        <w:t>      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Ἡμεις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ἵππους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καί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κύνας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 xml:space="preserve"> </w:t>
      </w:r>
      <w:proofErr w:type="spellStart"/>
      <w:r w:rsidRPr="00B413B9">
        <w:rPr>
          <w:rFonts w:ascii="Arial" w:hAnsi="Arial" w:cs="Arial"/>
          <w:color w:val="444444"/>
          <w:sz w:val="20"/>
          <w:szCs w:val="20"/>
        </w:rPr>
        <w:t>τρέφομεν</w:t>
      </w:r>
      <w:proofErr w:type="spellEnd"/>
      <w:r w:rsidRPr="00B413B9">
        <w:rPr>
          <w:rFonts w:ascii="Arial" w:hAnsi="Arial" w:cs="Arial"/>
          <w:color w:val="444444"/>
          <w:sz w:val="20"/>
          <w:szCs w:val="20"/>
        </w:rPr>
        <w:t>.</w:t>
      </w:r>
    </w:p>
    <w:p w:rsidR="00B413B9" w:rsidRPr="00B413B9" w:rsidRDefault="00B413B9" w:rsidP="00B41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Να υπογραμμίσετε  το </w:t>
      </w:r>
      <w:r w:rsidRPr="00B413B9">
        <w:rPr>
          <w:rFonts w:ascii="Arial" w:eastAsia="Times New Roman" w:hAnsi="Arial" w:cs="Arial"/>
          <w:color w:val="444444"/>
          <w:sz w:val="20"/>
          <w:szCs w:val="20"/>
          <w:bdr w:val="single" w:sz="8" w:space="0" w:color="auto" w:frame="1"/>
          <w:lang w:val="el-GR" w:eastAsia="el-GR"/>
        </w:rPr>
        <w:t>ρήμα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 στην καθεμιά από τις παρακάτω προτάσεις και να το χαρακτηρίσετε (</w:t>
      </w:r>
      <w:r w:rsidRPr="00B413B9">
        <w:rPr>
          <w:rFonts w:ascii="Arial" w:eastAsia="Times New Roman" w:hAnsi="Arial" w:cs="Arial"/>
          <w:color w:val="444444"/>
          <w:sz w:val="20"/>
          <w:szCs w:val="20"/>
          <w:u w:val="single"/>
          <w:lang w:val="el-GR" w:eastAsia="el-GR"/>
        </w:rPr>
        <w:t>μεταβατικό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, </w:t>
      </w:r>
      <w:r w:rsidRPr="00B413B9">
        <w:rPr>
          <w:rFonts w:ascii="Arial" w:eastAsia="Times New Roman" w:hAnsi="Arial" w:cs="Arial"/>
          <w:color w:val="444444"/>
          <w:sz w:val="20"/>
          <w:szCs w:val="20"/>
          <w:u w:val="single"/>
          <w:lang w:val="el-GR" w:eastAsia="el-GR"/>
        </w:rPr>
        <w:t>αμετάβατο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, </w:t>
      </w:r>
      <w:r w:rsidRPr="00B413B9">
        <w:rPr>
          <w:rFonts w:ascii="Arial" w:eastAsia="Times New Roman" w:hAnsi="Arial" w:cs="Arial"/>
          <w:color w:val="444444"/>
          <w:sz w:val="20"/>
          <w:szCs w:val="20"/>
          <w:u w:val="single"/>
          <w:lang w:val="el-GR" w:eastAsia="el-GR"/>
        </w:rPr>
        <w:t>συνδετικό</w:t>
      </w: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):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Ὁ  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Ὁ</w:t>
      </w:r>
      <w:proofErr w:type="spellEnd"/>
      <w:r w:rsidR="00B37B46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bookmarkStart w:id="0" w:name="_GoBack"/>
      <w:bookmarkEnd w:id="0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Οδυσσεύς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πῶς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διέφυγεν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;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Ἄνεμος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μέν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οὐκ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ἦν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, γαλήνη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δέ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ἦν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Διά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καρτερίαν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(=αντοχή)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καί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ἰσχύν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κάλαμος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καί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ελαία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ἤριζον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FD3371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Οἱ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νέοι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τ</w:t>
      </w:r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ῶν</w:t>
      </w:r>
      <w:proofErr w:type="spellEnd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ὀρνίθων</w:t>
      </w:r>
      <w:proofErr w:type="spellEnd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ἤκουον</w:t>
      </w:r>
      <w:proofErr w:type="spellEnd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Δάμων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τόν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Διόνυσον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ἐστεφάνωσε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Λύκος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μέ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ἐδίωκε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Οὗτος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θεοις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έθυσε.</w:t>
      </w:r>
    </w:p>
    <w:p w:rsidR="00B413B9" w:rsidRPr="00B413B9" w:rsidRDefault="00B413B9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Ἀνήρ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χῆνα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καί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κύκνον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ἔτρεφεν</w:t>
      </w:r>
      <w:proofErr w:type="spellEnd"/>
      <w:r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.</w:t>
      </w:r>
    </w:p>
    <w:p w:rsidR="00B413B9" w:rsidRPr="00B413B9" w:rsidRDefault="00FD3371" w:rsidP="00B413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</w:pP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Οἱ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ἀγαθοί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εἰσί</w:t>
      </w:r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ν</w:t>
      </w:r>
      <w:proofErr w:type="spellEnd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 xml:space="preserve"> </w:t>
      </w:r>
      <w:proofErr w:type="spellStart"/>
      <w:r w:rsidR="00B413B9" w:rsidRPr="00B413B9">
        <w:rPr>
          <w:rFonts w:ascii="Arial" w:eastAsia="Times New Roman" w:hAnsi="Arial" w:cs="Arial"/>
          <w:color w:val="444444"/>
          <w:sz w:val="20"/>
          <w:szCs w:val="20"/>
          <w:lang w:val="el-GR" w:eastAsia="el-GR"/>
        </w:rPr>
        <w:t>εὐδαίμονες</w:t>
      </w:r>
      <w:proofErr w:type="spellEnd"/>
    </w:p>
    <w:p w:rsidR="00A63905" w:rsidRDefault="00A63905"/>
    <w:sectPr w:rsidR="00A63905" w:rsidSect="00B413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083D"/>
    <w:multiLevelType w:val="multilevel"/>
    <w:tmpl w:val="6D8A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21C55"/>
    <w:multiLevelType w:val="multilevel"/>
    <w:tmpl w:val="5F9C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87160"/>
    <w:multiLevelType w:val="multilevel"/>
    <w:tmpl w:val="3118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242CC"/>
    <w:multiLevelType w:val="multilevel"/>
    <w:tmpl w:val="6BA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B9"/>
    <w:rsid w:val="000E0E29"/>
    <w:rsid w:val="002508CA"/>
    <w:rsid w:val="00404BFC"/>
    <w:rsid w:val="004C7AB1"/>
    <w:rsid w:val="004F1059"/>
    <w:rsid w:val="005F287C"/>
    <w:rsid w:val="00797183"/>
    <w:rsid w:val="00797994"/>
    <w:rsid w:val="00A63905"/>
    <w:rsid w:val="00B37B46"/>
    <w:rsid w:val="00B413B9"/>
    <w:rsid w:val="00CA5E96"/>
    <w:rsid w:val="00CB7F15"/>
    <w:rsid w:val="00E02466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BA3"/>
  <w15:chartTrackingRefBased/>
  <w15:docId w15:val="{281C4BE5-7827-43A9-A404-522024D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B413B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D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Τσερκέζογλου</dc:creator>
  <cp:keywords/>
  <dc:description/>
  <cp:lastModifiedBy>Κυριάκος Τσερκέζογλου</cp:lastModifiedBy>
  <cp:revision>4</cp:revision>
  <cp:lastPrinted>2018-09-15T05:48:00Z</cp:lastPrinted>
  <dcterms:created xsi:type="dcterms:W3CDTF">2017-09-18T12:53:00Z</dcterms:created>
  <dcterms:modified xsi:type="dcterms:W3CDTF">2018-09-15T05:49:00Z</dcterms:modified>
</cp:coreProperties>
</file>