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C2" w:rsidRDefault="00581612">
      <w:bookmarkStart w:id="0" w:name="_GoBack"/>
      <w:r>
        <w:rPr>
          <w:noProof/>
          <w:lang w:eastAsia="el-GR"/>
        </w:rPr>
        <w:drawing>
          <wp:inline distT="0" distB="0" distL="0" distR="0" wp14:anchorId="148D9378" wp14:editId="52213963">
            <wp:extent cx="5274310" cy="3510713"/>
            <wp:effectExtent l="0" t="0" r="2540" b="0"/>
            <wp:docPr id="1" name="Εικόνα 1" descr="Τι είναι και τι θέλει ο λαϊκισμός | tovima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Τι είναι και τι θέλει ο λαϊκισμός | tovima.g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1687" w:rsidRDefault="007F1687" w:rsidP="007F1687">
      <w:pPr>
        <w:pStyle w:val="Web"/>
        <w:shd w:val="clear" w:color="auto" w:fill="FFFFFF"/>
        <w:spacing w:line="39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Αν έπρεπε, τώρα, να εντοπιστούν κάποια από τα βασικά γνωρίσματα του λαϊκισμού, θα έλεγα ότι αυτά είναι:</w:t>
      </w:r>
    </w:p>
    <w:p w:rsidR="007F1687" w:rsidRDefault="007F1687" w:rsidP="007F1687">
      <w:pPr>
        <w:pStyle w:val="Web"/>
        <w:shd w:val="clear" w:color="auto" w:fill="FFFFFF"/>
        <w:spacing w:line="39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 Επίμονη αναφορά στον «λαό», γενικά, αόριστα και αδιαφοροποίητα, σαν την πηγή όλων των «καλών» και των νομιμοποιήσεων. Αποσιωπάται έτσι ή υποβαθμίζεται η ύπαρξη στους κόλπους του «λαού» διαφορετικών κοινωνικών τάξεων, ομάδων και κατηγοριών, των οποίων μάλιστα τα συμφέροντα όχι απλώς δεν συμπίπτουν απαραιτήτως, αλλά συχνά είναι και αλληλοσυγκρουόμενα.</w:t>
      </w:r>
    </w:p>
    <w:p w:rsidR="007F1687" w:rsidRDefault="007F1687" w:rsidP="007F1687">
      <w:pPr>
        <w:pStyle w:val="Web"/>
        <w:shd w:val="clear" w:color="auto" w:fill="FFFFFF"/>
        <w:spacing w:line="39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 Παρουσία κάποιου χαρισματικού (ή </w:t>
      </w:r>
      <w:proofErr w:type="spellStart"/>
      <w:r>
        <w:rPr>
          <w:color w:val="000000"/>
          <w:sz w:val="27"/>
          <w:szCs w:val="27"/>
        </w:rPr>
        <w:t>αυτοχρισμένου</w:t>
      </w:r>
      <w:proofErr w:type="spellEnd"/>
      <w:r>
        <w:rPr>
          <w:color w:val="000000"/>
          <w:sz w:val="27"/>
          <w:szCs w:val="27"/>
        </w:rPr>
        <w:t xml:space="preserve"> «χαρισματικού») ηγέτη. Ο ηγέτης επικοινωνεί απευθείας με τον λαό «του», του οποίου γνωρίζει, καταλαβαίνει και νιώθει τα προβλήματα και τις επιθυμίες.</w:t>
      </w:r>
    </w:p>
    <w:p w:rsidR="007F1687" w:rsidRDefault="007F1687" w:rsidP="007F1687">
      <w:pPr>
        <w:pStyle w:val="Web"/>
        <w:shd w:val="clear" w:color="auto" w:fill="FFFFFF"/>
        <w:spacing w:line="39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 Υποτίμηση και υποβάθμιση του ρόλου και της σημασίας των θεσμών, ως εξισορροπητικού παράγοντα και ασφαλιστικής δικλίδας για την ομαλή λειτουργία του δημοκρατικού/κοινοβουλευτικού πολιτεύματος. Εφόσον, μάλιστα, υπάρχει και αναφορά σε κάποιον ηγέτη, η σχέση του με τον λαό είναι </w:t>
      </w:r>
      <w:proofErr w:type="spellStart"/>
      <w:r>
        <w:rPr>
          <w:color w:val="000000"/>
          <w:sz w:val="27"/>
          <w:szCs w:val="27"/>
        </w:rPr>
        <w:t>αδιαμεσολάβητη</w:t>
      </w:r>
      <w:proofErr w:type="spellEnd"/>
      <w:r>
        <w:rPr>
          <w:color w:val="000000"/>
          <w:sz w:val="27"/>
          <w:szCs w:val="27"/>
        </w:rPr>
        <w:t xml:space="preserve">, απευθείας, και επομένως ο ρόλος των θεσμών μειώνεται ακόμη περισσότερο. Εξ ου και το </w:t>
      </w:r>
      <w:proofErr w:type="spellStart"/>
      <w:r>
        <w:rPr>
          <w:color w:val="000000"/>
          <w:sz w:val="27"/>
          <w:szCs w:val="27"/>
        </w:rPr>
        <w:t>ανδρεοπαπανδρεϊκό</w:t>
      </w:r>
      <w:proofErr w:type="spellEnd"/>
      <w:r>
        <w:rPr>
          <w:color w:val="000000"/>
          <w:sz w:val="27"/>
          <w:szCs w:val="27"/>
        </w:rPr>
        <w:t xml:space="preserve"> (σε στιγμή </w:t>
      </w:r>
      <w:r>
        <w:rPr>
          <w:color w:val="000000"/>
          <w:sz w:val="27"/>
          <w:szCs w:val="27"/>
        </w:rPr>
        <w:lastRenderedPageBreak/>
        <w:t>δημαγωγικής ρητορικής έξαρσης, ας το δεχτούμε): «Δεν υπάρχουν θεσμοί. Μόνο ο λαός»!</w:t>
      </w:r>
    </w:p>
    <w:p w:rsidR="007F1687" w:rsidRDefault="007F1687" w:rsidP="007F1687">
      <w:pPr>
        <w:pStyle w:val="Web"/>
        <w:shd w:val="clear" w:color="auto" w:fill="FFFFFF"/>
        <w:spacing w:line="39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 Καταγγελία των «ελίτ», η οποία συνήθως συνοδεύεται από κατ’ </w:t>
      </w:r>
      <w:proofErr w:type="spellStart"/>
      <w:r>
        <w:rPr>
          <w:color w:val="000000"/>
          <w:sz w:val="27"/>
          <w:szCs w:val="27"/>
        </w:rPr>
        <w:t>αντιδιαστολήν</w:t>
      </w:r>
      <w:proofErr w:type="spellEnd"/>
      <w:r>
        <w:rPr>
          <w:color w:val="000000"/>
          <w:sz w:val="27"/>
          <w:szCs w:val="27"/>
        </w:rPr>
        <w:t xml:space="preserve"> εξύμνηση του «κοινού ανθρώπου». Βέβαια, ο «κοινός άνθρωπος», ο </w:t>
      </w:r>
      <w:proofErr w:type="spellStart"/>
      <w:r>
        <w:rPr>
          <w:color w:val="000000"/>
          <w:sz w:val="27"/>
          <w:szCs w:val="27"/>
        </w:rPr>
        <w:t>common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</w:t>
      </w:r>
      <w:proofErr w:type="spellEnd"/>
      <w:r>
        <w:rPr>
          <w:color w:val="000000"/>
          <w:sz w:val="27"/>
          <w:szCs w:val="27"/>
        </w:rPr>
        <w:t xml:space="preserve">, είναι κι αυτός ως έννοια κάτι εξίσου ασαφές και ακαθόριστο όσο και ο «λαός» ή οι «μη προνομιούχοι». </w:t>
      </w:r>
      <w:proofErr w:type="spellStart"/>
      <w:r>
        <w:rPr>
          <w:color w:val="000000"/>
          <w:sz w:val="27"/>
          <w:szCs w:val="27"/>
        </w:rPr>
        <w:t>Ολοι</w:t>
      </w:r>
      <w:proofErr w:type="spellEnd"/>
      <w:r>
        <w:rPr>
          <w:color w:val="000000"/>
          <w:sz w:val="27"/>
          <w:szCs w:val="27"/>
        </w:rPr>
        <w:t xml:space="preserve"> αυτοί οι όροι έχουν ένα κοινό χαρακτηριστικό: λόγω ακριβώς της ασάφειάς τους, μπορούν να γίνονται εξαιρετικά αποτελεσματικό πολιτικό όπλο στα χέρια των «</w:t>
      </w:r>
      <w:proofErr w:type="spellStart"/>
      <w:r>
        <w:rPr>
          <w:color w:val="000000"/>
          <w:sz w:val="27"/>
          <w:szCs w:val="27"/>
        </w:rPr>
        <w:t>μαζοχειραγωγών</w:t>
      </w:r>
      <w:proofErr w:type="spellEnd"/>
      <w:r>
        <w:rPr>
          <w:color w:val="000000"/>
          <w:sz w:val="27"/>
          <w:szCs w:val="27"/>
        </w:rPr>
        <w:t xml:space="preserve">». Κάθε πολίτης/ψηφοφόρος μπορεί έτσι να κατατάσσει τον εαυτό του στους «μη προνομιούχους» ή να διεκδικεί την ιδιότητα του </w:t>
      </w:r>
      <w:proofErr w:type="spellStart"/>
      <w:r>
        <w:rPr>
          <w:color w:val="000000"/>
          <w:sz w:val="27"/>
          <w:szCs w:val="27"/>
        </w:rPr>
        <w:t>common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</w:t>
      </w:r>
      <w:proofErr w:type="spellEnd"/>
      <w:r>
        <w:rPr>
          <w:color w:val="000000"/>
          <w:sz w:val="27"/>
          <w:szCs w:val="27"/>
        </w:rPr>
        <w:t xml:space="preserve">, χωρίς να απαιτείται οποιαδήποτε περαιτέρω διευκρίνιση για την ακριβή θέση του στην παραγωγή, το κοινωνικό του </w:t>
      </w:r>
      <w:proofErr w:type="spellStart"/>
      <w:r>
        <w:rPr>
          <w:color w:val="000000"/>
          <w:sz w:val="27"/>
          <w:szCs w:val="27"/>
        </w:rPr>
        <w:t>status</w:t>
      </w:r>
      <w:proofErr w:type="spellEnd"/>
      <w:r>
        <w:rPr>
          <w:color w:val="000000"/>
          <w:sz w:val="27"/>
          <w:szCs w:val="27"/>
        </w:rPr>
        <w:t>, τις ταξικές του αναφορές και συντεταγμένες.</w:t>
      </w:r>
    </w:p>
    <w:p w:rsidR="007F1687" w:rsidRDefault="007F1687" w:rsidP="007F1687">
      <w:pPr>
        <w:pStyle w:val="Web"/>
        <w:shd w:val="clear" w:color="auto" w:fill="FFFFFF"/>
        <w:spacing w:line="39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 Κατά κανόνα, ο λαϊκισμός, οι λαϊκιστές και τα λαϊκιστικά καθεστώτα τρέφονται και από μία ακόμα βολική κατασκευή, η οποία μάλιστα παίρνει συχνά τη μορφή «εθνικού μύθου»: από τον κίνδυνο που (υποτίθεται ότι) αποτελεί, για την υπόσταση αλλά και για την ταυτότητα του απλού πολίτη, κάποιος εξωτερικός εχθρός, κάποια εξωτερική απειλή. Αυτή η απειλή μπορεί να είναι μια γειτονική χώρα, ο «ιμπεριαλισμός» γενικά και αόριστα, «οι ξένοι που μας φθονούν και μας υποβλέπουν», οι μετανάστες, </w:t>
      </w:r>
      <w:proofErr w:type="spellStart"/>
      <w:r>
        <w:rPr>
          <w:color w:val="000000"/>
          <w:sz w:val="27"/>
          <w:szCs w:val="27"/>
        </w:rPr>
        <w:t>κ.ο.κ</w:t>
      </w:r>
      <w:proofErr w:type="spellEnd"/>
      <w:r>
        <w:rPr>
          <w:color w:val="000000"/>
          <w:sz w:val="27"/>
          <w:szCs w:val="27"/>
        </w:rPr>
        <w:t>.</w:t>
      </w:r>
    </w:p>
    <w:p w:rsidR="007F1687" w:rsidRDefault="007F1687"/>
    <w:sectPr w:rsidR="007F168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949" w:rsidRDefault="002B0949" w:rsidP="007F1687">
      <w:pPr>
        <w:spacing w:after="0" w:line="240" w:lineRule="auto"/>
      </w:pPr>
      <w:r>
        <w:separator/>
      </w:r>
    </w:p>
  </w:endnote>
  <w:endnote w:type="continuationSeparator" w:id="0">
    <w:p w:rsidR="002B0949" w:rsidRDefault="002B0949" w:rsidP="007F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113889"/>
      <w:docPartObj>
        <w:docPartGallery w:val="Page Numbers (Bottom of Page)"/>
        <w:docPartUnique/>
      </w:docPartObj>
    </w:sdtPr>
    <w:sdtContent>
      <w:p w:rsidR="007F1687" w:rsidRDefault="007F16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612">
          <w:rPr>
            <w:noProof/>
          </w:rPr>
          <w:t>1</w:t>
        </w:r>
        <w:r>
          <w:fldChar w:fldCharType="end"/>
        </w:r>
      </w:p>
    </w:sdtContent>
  </w:sdt>
  <w:p w:rsidR="007F1687" w:rsidRDefault="007F16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949" w:rsidRDefault="002B0949" w:rsidP="007F1687">
      <w:pPr>
        <w:spacing w:after="0" w:line="240" w:lineRule="auto"/>
      </w:pPr>
      <w:r>
        <w:separator/>
      </w:r>
    </w:p>
  </w:footnote>
  <w:footnote w:type="continuationSeparator" w:id="0">
    <w:p w:rsidR="002B0949" w:rsidRDefault="002B0949" w:rsidP="007F1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87"/>
    <w:rsid w:val="002B0949"/>
    <w:rsid w:val="00473CC2"/>
    <w:rsid w:val="00581612"/>
    <w:rsid w:val="007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7F1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1687"/>
  </w:style>
  <w:style w:type="paragraph" w:styleId="a4">
    <w:name w:val="footer"/>
    <w:basedOn w:val="a"/>
    <w:link w:val="Char0"/>
    <w:uiPriority w:val="99"/>
    <w:unhideWhenUsed/>
    <w:rsid w:val="007F1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1687"/>
  </w:style>
  <w:style w:type="paragraph" w:styleId="a5">
    <w:name w:val="Balloon Text"/>
    <w:basedOn w:val="a"/>
    <w:link w:val="Char1"/>
    <w:uiPriority w:val="99"/>
    <w:semiHidden/>
    <w:unhideWhenUsed/>
    <w:rsid w:val="0058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81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7F1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1687"/>
  </w:style>
  <w:style w:type="paragraph" w:styleId="a4">
    <w:name w:val="footer"/>
    <w:basedOn w:val="a"/>
    <w:link w:val="Char0"/>
    <w:uiPriority w:val="99"/>
    <w:unhideWhenUsed/>
    <w:rsid w:val="007F1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1687"/>
  </w:style>
  <w:style w:type="paragraph" w:styleId="a5">
    <w:name w:val="Balloon Text"/>
    <w:basedOn w:val="a"/>
    <w:link w:val="Char1"/>
    <w:uiPriority w:val="99"/>
    <w:semiHidden/>
    <w:unhideWhenUsed/>
    <w:rsid w:val="0058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81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2</cp:revision>
  <dcterms:created xsi:type="dcterms:W3CDTF">2021-01-15T11:50:00Z</dcterms:created>
  <dcterms:modified xsi:type="dcterms:W3CDTF">2021-01-15T11:52:00Z</dcterms:modified>
</cp:coreProperties>
</file>