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B51C4" w14:textId="77777777" w:rsidR="006E0D68" w:rsidRPr="00313B7E" w:rsidRDefault="006E0D68" w:rsidP="006E0D68">
      <w:pPr>
        <w:jc w:val="center"/>
        <w:rPr>
          <w:sz w:val="36"/>
          <w:szCs w:val="36"/>
          <w:u w:val="single"/>
        </w:rPr>
      </w:pPr>
      <w:r w:rsidRPr="00313B7E">
        <w:rPr>
          <w:sz w:val="36"/>
          <w:szCs w:val="36"/>
          <w:u w:val="single"/>
        </w:rPr>
        <w:t>ΕΝΟΤΗΤΑ 2 : ΟΙΚΟΝΟΜΙΚΑ ΤΗΣ ΟΙΚΟΓΕΝΕΙΑΣ</w:t>
      </w:r>
    </w:p>
    <w:p w14:paraId="537CBBD8" w14:textId="77777777" w:rsidR="006E0D68" w:rsidRPr="00313B7E" w:rsidRDefault="006E0D68" w:rsidP="006E0D68">
      <w:pPr>
        <w:rPr>
          <w:u w:val="single"/>
        </w:rPr>
      </w:pPr>
    </w:p>
    <w:p w14:paraId="733F4008" w14:textId="77777777" w:rsidR="006E0D68" w:rsidRPr="00313B7E" w:rsidRDefault="006E0D68" w:rsidP="006E0D68">
      <w:pPr>
        <w:jc w:val="right"/>
        <w:rPr>
          <w:u w:val="single"/>
        </w:rPr>
      </w:pPr>
      <w:r w:rsidRPr="00313B7E">
        <w:rPr>
          <w:u w:val="single"/>
        </w:rPr>
        <w:t>ΟΝΟΜΑ:___________________</w:t>
      </w:r>
    </w:p>
    <w:p w14:paraId="5C8868B1" w14:textId="77777777" w:rsidR="006E0D68" w:rsidRPr="00313B7E" w:rsidRDefault="006E0D68" w:rsidP="006E0D68">
      <w:pPr>
        <w:jc w:val="right"/>
        <w:rPr>
          <w:u w:val="single"/>
        </w:rPr>
      </w:pPr>
      <w:r w:rsidRPr="00313B7E">
        <w:rPr>
          <w:u w:val="single"/>
        </w:rPr>
        <w:t>ΤΜΗΜΑ:___________________</w:t>
      </w:r>
    </w:p>
    <w:p w14:paraId="78253CD1" w14:textId="77777777" w:rsidR="006E0D68" w:rsidRPr="00313B7E" w:rsidRDefault="006E0D68" w:rsidP="006E0D68">
      <w:pPr>
        <w:jc w:val="right"/>
        <w:rPr>
          <w:u w:val="single"/>
        </w:rPr>
      </w:pPr>
      <w:r w:rsidRPr="00313B7E">
        <w:rPr>
          <w:u w:val="single"/>
        </w:rPr>
        <w:t>ΗΜΕΡΟΜΗΝΙΑ:_____________</w:t>
      </w:r>
    </w:p>
    <w:p w14:paraId="58C89278" w14:textId="77777777" w:rsidR="00B21518" w:rsidRPr="00313B7E" w:rsidRDefault="00B21518" w:rsidP="006E0D68">
      <w:pPr>
        <w:rPr>
          <w:u w:val="single"/>
        </w:rPr>
      </w:pPr>
    </w:p>
    <w:p w14:paraId="6F50547B" w14:textId="77777777" w:rsidR="009E0DBA" w:rsidRPr="00313B7E" w:rsidRDefault="009E0DBA" w:rsidP="00B21518">
      <w:pPr>
        <w:pStyle w:val="Default"/>
        <w:rPr>
          <w:rFonts w:ascii="Times New Roman" w:hAnsi="Times New Roman" w:cs="Times New Roman"/>
        </w:rPr>
      </w:pPr>
    </w:p>
    <w:p w14:paraId="34DB14EA" w14:textId="01729F74" w:rsidR="00B21518" w:rsidRPr="00EF201D" w:rsidRDefault="009E0DBA" w:rsidP="00B21518">
      <w:pPr>
        <w:pStyle w:val="Default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  <w:b/>
          <w:bCs/>
        </w:rPr>
        <w:t>ΕΡΩΤΗΣΗ 1:</w:t>
      </w:r>
      <w:r w:rsidRPr="00313B7E">
        <w:rPr>
          <w:rFonts w:ascii="Times New Roman" w:hAnsi="Times New Roman" w:cs="Times New Roman"/>
        </w:rPr>
        <w:t xml:space="preserve"> Τι είναι οι παραγωγικοί συντελεστές; Να αναφέρετε μερικά παραδείγματα.</w:t>
      </w:r>
      <w:r w:rsidR="00EF201D" w:rsidRPr="00EF201D">
        <w:rPr>
          <w:rFonts w:ascii="Times New Roman" w:hAnsi="Times New Roman" w:cs="Times New Roman"/>
        </w:rPr>
        <w:t xml:space="preserve"> </w:t>
      </w:r>
      <w:bookmarkStart w:id="0" w:name="_Hlk65949535"/>
      <w:r w:rsidR="00EF201D" w:rsidRPr="00EF201D">
        <w:rPr>
          <w:rFonts w:ascii="Times New Roman" w:hAnsi="Times New Roman" w:cs="Times New Roman"/>
        </w:rPr>
        <w:t>(</w:t>
      </w:r>
      <w:r w:rsidR="00EF201D">
        <w:rPr>
          <w:rFonts w:ascii="Times New Roman" w:hAnsi="Times New Roman" w:cs="Times New Roman"/>
        </w:rPr>
        <w:t>Μονάδες 4)</w:t>
      </w:r>
      <w:bookmarkEnd w:id="0"/>
    </w:p>
    <w:p w14:paraId="556C90FB" w14:textId="77777777" w:rsidR="00AE238A" w:rsidRDefault="00AE238A" w:rsidP="00B21518">
      <w:pPr>
        <w:pStyle w:val="Default"/>
      </w:pPr>
    </w:p>
    <w:p w14:paraId="0A3B5C03" w14:textId="657530B6" w:rsidR="006E0D68" w:rsidRDefault="009E0DBA" w:rsidP="006E0D68">
      <w:r>
        <w:rPr>
          <w:noProof/>
        </w:rPr>
        <w:drawing>
          <wp:inline distT="0" distB="0" distL="0" distR="0" wp14:anchorId="5BDAA516" wp14:editId="06D39A6A">
            <wp:extent cx="3802380" cy="34061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6E66" w14:textId="405BFD8C" w:rsidR="00AE238A" w:rsidRDefault="00AE238A" w:rsidP="006E0D68"/>
    <w:p w14:paraId="241AAA12" w14:textId="64F315ED" w:rsidR="00AE238A" w:rsidRDefault="00AE238A" w:rsidP="006E0D68">
      <w:r w:rsidRPr="00313B7E">
        <w:rPr>
          <w:b/>
          <w:bCs/>
        </w:rPr>
        <w:t>ΕΡΩΤΗΣΗ 2:</w:t>
      </w:r>
      <w:r>
        <w:t xml:space="preserve"> Ποιες είναι οι διακρίσεις των αγαθών με βάση το παρακάτω σχεδιάγραμμα;</w:t>
      </w:r>
      <w:r w:rsidR="00EF201D" w:rsidRPr="00EF201D">
        <w:t xml:space="preserve"> </w:t>
      </w:r>
      <w:r w:rsidR="00EF201D" w:rsidRPr="00EF201D">
        <w:t>(</w:t>
      </w:r>
      <w:r w:rsidR="00EF201D">
        <w:t>Μονάδες 4)</w:t>
      </w:r>
    </w:p>
    <w:p w14:paraId="185D4611" w14:textId="1ECFC789" w:rsidR="00AE238A" w:rsidRDefault="00AE238A" w:rsidP="006E0D68">
      <w:r w:rsidRPr="00AE238A">
        <w:rPr>
          <w:noProof/>
        </w:rPr>
        <w:drawing>
          <wp:inline distT="0" distB="0" distL="0" distR="0" wp14:anchorId="10C5E053" wp14:editId="03652D69">
            <wp:extent cx="6598920" cy="4549140"/>
            <wp:effectExtent l="0" t="0" r="0" b="3810"/>
            <wp:docPr id="2" name="Εικόνα 2" descr="Εννοιολογικοί χάρτες - ΠΝΕΥΜΑΤΙΚΟΥΔΗ ΚΥΡΙΑ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νοιολογικοί χάρτες - ΠΝΕΥΜΑΤΙΚΟΥΔΗ ΚΥΡΙΑΚ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C828" w14:textId="376E8E3C" w:rsidR="00AE238A" w:rsidRDefault="00AE238A" w:rsidP="006E0D68"/>
    <w:p w14:paraId="27535643" w14:textId="4321003D" w:rsidR="00AE238A" w:rsidRDefault="00AE238A" w:rsidP="006E0D68"/>
    <w:p w14:paraId="6412EAF7" w14:textId="1256BC0A" w:rsidR="00AE238A" w:rsidRDefault="0089314B" w:rsidP="006E0D68">
      <w:r w:rsidRPr="0089314B">
        <w:rPr>
          <w:b/>
          <w:bCs/>
        </w:rPr>
        <w:t>ΕΡΩΤΗΣΗ 3:</w:t>
      </w:r>
      <w:r>
        <w:t xml:space="preserve"> Ποιο είναι το βασικό οικονομικό πρόβλημα;</w:t>
      </w:r>
      <w:r w:rsidR="00EF201D">
        <w:t xml:space="preserve"> </w:t>
      </w:r>
      <w:r w:rsidR="00EF201D" w:rsidRPr="00EF201D">
        <w:t>(</w:t>
      </w:r>
      <w:r w:rsidR="00EF201D">
        <w:t>Μονάδες 4)</w:t>
      </w:r>
    </w:p>
    <w:p w14:paraId="2A0BECDE" w14:textId="77777777" w:rsidR="0089314B" w:rsidRDefault="0089314B" w:rsidP="006E0D68"/>
    <w:p w14:paraId="368E0EDC" w14:textId="3F8A9795" w:rsidR="0089314B" w:rsidRDefault="0089314B" w:rsidP="006E0D68">
      <w:r>
        <w:rPr>
          <w:noProof/>
        </w:rPr>
        <w:drawing>
          <wp:inline distT="0" distB="0" distL="0" distR="0" wp14:anchorId="42E601C6" wp14:editId="0CDEF02F">
            <wp:extent cx="3802380" cy="2209800"/>
            <wp:effectExtent l="0" t="0" r="7620" b="0"/>
            <wp:docPr id="5" name="Εικόνα 5" descr="Το κύριο οικονομικό προβλημα - Αρχές Οικονομ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Το κύριο οικονομικό προβλημα - Αρχές Οικονομία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DEF4D" w14:textId="77777777" w:rsidR="0089314B" w:rsidRDefault="0089314B" w:rsidP="006E0D68"/>
    <w:p w14:paraId="41963B25" w14:textId="77777777" w:rsidR="0089314B" w:rsidRDefault="0089314B" w:rsidP="006E0D68"/>
    <w:p w14:paraId="1939407A" w14:textId="77777777" w:rsidR="0089314B" w:rsidRDefault="0089314B" w:rsidP="006E0D68"/>
    <w:p w14:paraId="77816452" w14:textId="4208EF6C" w:rsidR="00A36056" w:rsidRDefault="00E220CC" w:rsidP="003A26BA">
      <w:pPr>
        <w:spacing w:line="360" w:lineRule="auto"/>
        <w:rPr>
          <w:rFonts w:eastAsiaTheme="minorHAnsi"/>
          <w:lang w:eastAsia="en-US"/>
        </w:rPr>
      </w:pPr>
      <w:r w:rsidRPr="00FD11FA">
        <w:rPr>
          <w:rFonts w:eastAsiaTheme="minorHAnsi"/>
          <w:b/>
          <w:bCs/>
          <w:lang w:eastAsia="en-US"/>
        </w:rPr>
        <w:t>ΕΡΩΤΗΣΗ 4:</w:t>
      </w:r>
      <w:r>
        <w:rPr>
          <w:rFonts w:eastAsiaTheme="minorHAnsi"/>
          <w:lang w:eastAsia="en-US"/>
        </w:rPr>
        <w:t xml:space="preserve"> </w:t>
      </w:r>
      <w:r w:rsidR="003A26BA">
        <w:rPr>
          <w:rFonts w:eastAsiaTheme="minorHAnsi"/>
          <w:lang w:eastAsia="en-US"/>
        </w:rPr>
        <w:t>Τι είδους πηγή εισοδήματος είναι τα κάτωθι έσοδα της οικογένειας Α;</w:t>
      </w:r>
      <w:r w:rsidR="00EF201D" w:rsidRPr="00EF201D">
        <w:t xml:space="preserve"> </w:t>
      </w:r>
      <w:r w:rsidR="00EF201D" w:rsidRPr="00EF201D">
        <w:t>(</w:t>
      </w:r>
      <w:r w:rsidR="00EF201D">
        <w:t>Μονάδες 4)</w:t>
      </w:r>
    </w:p>
    <w:p w14:paraId="1A4D9D11" w14:textId="76C4E08E" w:rsidR="003A26BA" w:rsidRDefault="003A26BA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Α)</w:t>
      </w:r>
      <w:r>
        <w:rPr>
          <w:rFonts w:eastAsiaTheme="minorHAnsi"/>
          <w:lang w:eastAsia="en-US"/>
        </w:rPr>
        <w:t xml:space="preserve"> </w:t>
      </w:r>
      <w:r w:rsidR="00A36056" w:rsidRPr="00A36056">
        <w:rPr>
          <w:rFonts w:eastAsiaTheme="minorHAnsi"/>
          <w:lang w:eastAsia="en-US"/>
        </w:rPr>
        <w:t xml:space="preserve">Μισθός μητέρας 800€, </w:t>
      </w:r>
    </w:p>
    <w:p w14:paraId="41759746" w14:textId="2F697299" w:rsidR="003A26BA" w:rsidRDefault="003A26BA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Β)</w:t>
      </w:r>
      <w:r>
        <w:rPr>
          <w:rFonts w:eastAsiaTheme="minorHAnsi"/>
          <w:lang w:eastAsia="en-US"/>
        </w:rPr>
        <w:t xml:space="preserve"> </w:t>
      </w:r>
      <w:r w:rsidR="00A36056" w:rsidRPr="00A36056">
        <w:rPr>
          <w:rFonts w:eastAsiaTheme="minorHAnsi"/>
          <w:lang w:eastAsia="en-US"/>
        </w:rPr>
        <w:t xml:space="preserve">κέρδη από τον φούρνο του πατέρα 1100€, </w:t>
      </w:r>
    </w:p>
    <w:p w14:paraId="0BAF0656" w14:textId="7081ADD9" w:rsidR="003A26BA" w:rsidRDefault="003A26BA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Γ)</w:t>
      </w:r>
      <w:r>
        <w:rPr>
          <w:rFonts w:eastAsiaTheme="minorHAnsi"/>
          <w:lang w:eastAsia="en-US"/>
        </w:rPr>
        <w:t xml:space="preserve"> </w:t>
      </w:r>
      <w:r w:rsidR="00A36056" w:rsidRPr="00A36056">
        <w:rPr>
          <w:rFonts w:eastAsiaTheme="minorHAnsi"/>
          <w:lang w:eastAsia="en-US"/>
        </w:rPr>
        <w:t xml:space="preserve">έσοδα από ενοικίαση σπιτιού 400€, </w:t>
      </w:r>
    </w:p>
    <w:p w14:paraId="34689B4A" w14:textId="707F649E" w:rsidR="006E0D68" w:rsidRDefault="003A26BA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Δ)</w:t>
      </w:r>
      <w:r>
        <w:rPr>
          <w:rFonts w:eastAsiaTheme="minorHAnsi"/>
          <w:lang w:eastAsia="en-US"/>
        </w:rPr>
        <w:t xml:space="preserve"> </w:t>
      </w:r>
      <w:r w:rsidR="00A36056" w:rsidRPr="00A36056">
        <w:rPr>
          <w:rFonts w:eastAsiaTheme="minorHAnsi"/>
          <w:lang w:eastAsia="en-US"/>
        </w:rPr>
        <w:t xml:space="preserve">πώληση </w:t>
      </w:r>
      <w:r w:rsidR="00D63BF9" w:rsidRPr="00A36056">
        <w:rPr>
          <w:rFonts w:eastAsiaTheme="minorHAnsi"/>
          <w:lang w:eastAsia="en-US"/>
        </w:rPr>
        <w:t>ελαιόλαδου</w:t>
      </w:r>
      <w:r w:rsidR="00A36056" w:rsidRPr="00A36056">
        <w:rPr>
          <w:rFonts w:eastAsiaTheme="minorHAnsi"/>
          <w:lang w:eastAsia="en-US"/>
        </w:rPr>
        <w:t xml:space="preserve"> από καλλιέργεια ελαιόδεντρων 100€</w:t>
      </w:r>
    </w:p>
    <w:p w14:paraId="72D59EDF" w14:textId="083CCC92" w:rsidR="00D1439C" w:rsidRDefault="00D1439C" w:rsidP="003A26BA">
      <w:pPr>
        <w:spacing w:line="360" w:lineRule="auto"/>
        <w:rPr>
          <w:rFonts w:eastAsiaTheme="minorHAnsi"/>
          <w:lang w:eastAsia="en-US"/>
        </w:rPr>
      </w:pPr>
    </w:p>
    <w:p w14:paraId="66567A30" w14:textId="77777777" w:rsidR="00F74FD6" w:rsidRDefault="00D1439C" w:rsidP="003A26BA">
      <w:pPr>
        <w:spacing w:line="360" w:lineRule="auto"/>
        <w:rPr>
          <w:rFonts w:eastAsiaTheme="minorHAnsi"/>
          <w:lang w:eastAsia="en-US"/>
        </w:rPr>
      </w:pPr>
      <w:r w:rsidRPr="00D1439C">
        <w:rPr>
          <w:rFonts w:eastAsiaTheme="minorHAnsi"/>
          <w:b/>
          <w:bCs/>
          <w:lang w:eastAsia="en-US"/>
        </w:rPr>
        <w:t>ΕΡΩΤΗΣΗ 5:</w:t>
      </w:r>
      <w:r>
        <w:rPr>
          <w:rFonts w:eastAsiaTheme="minorHAnsi"/>
          <w:lang w:eastAsia="en-US"/>
        </w:rPr>
        <w:t xml:space="preserve"> </w:t>
      </w:r>
    </w:p>
    <w:p w14:paraId="1F80C4BF" w14:textId="0EFD5F30" w:rsidR="00D1439C" w:rsidRDefault="00F74FD6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Α)</w:t>
      </w:r>
      <w:r w:rsidR="00D1439C">
        <w:rPr>
          <w:rFonts w:eastAsiaTheme="minorHAnsi"/>
          <w:lang w:eastAsia="en-US"/>
        </w:rPr>
        <w:t>Τι είναι η χρεωστική και τι η πιστωτική κάρτα;</w:t>
      </w:r>
      <w:r w:rsidR="00EF201D" w:rsidRPr="00EF201D">
        <w:t xml:space="preserve"> </w:t>
      </w:r>
      <w:r w:rsidR="00EF201D" w:rsidRPr="00EF201D">
        <w:t>(</w:t>
      </w:r>
      <w:r w:rsidR="00EF201D">
        <w:t xml:space="preserve">Μονάδες </w:t>
      </w:r>
      <w:r w:rsidR="00EF201D">
        <w:t>2</w:t>
      </w:r>
      <w:r w:rsidR="00EF201D">
        <w:t>)</w:t>
      </w:r>
    </w:p>
    <w:p w14:paraId="054E0225" w14:textId="2F34E59A" w:rsidR="00F74FD6" w:rsidRDefault="00F74FD6" w:rsidP="003A26BA">
      <w:pPr>
        <w:spacing w:line="360" w:lineRule="auto"/>
        <w:rPr>
          <w:rFonts w:eastAsiaTheme="minorHAnsi"/>
          <w:lang w:eastAsia="en-US"/>
        </w:rPr>
      </w:pPr>
      <w:r w:rsidRPr="00EF201D">
        <w:rPr>
          <w:rFonts w:eastAsiaTheme="minorHAnsi"/>
          <w:b/>
          <w:bCs/>
          <w:lang w:eastAsia="en-US"/>
        </w:rPr>
        <w:t>Β)</w:t>
      </w:r>
      <w:r>
        <w:rPr>
          <w:rFonts w:eastAsiaTheme="minorHAnsi"/>
          <w:lang w:eastAsia="en-US"/>
        </w:rPr>
        <w:t xml:space="preserve"> Γιατί η χρήση πιστωτικών καρτών μπορεί να θέσει σε κίνδυνο τον οικογενειακό μας προϋπολογισμό;</w:t>
      </w:r>
      <w:r w:rsidR="00EF201D" w:rsidRPr="00EF201D">
        <w:t xml:space="preserve"> </w:t>
      </w:r>
      <w:r w:rsidR="00EF201D" w:rsidRPr="00EF201D">
        <w:t>(</w:t>
      </w:r>
      <w:r w:rsidR="00EF201D">
        <w:t xml:space="preserve">Μονάδες </w:t>
      </w:r>
      <w:r w:rsidR="00EF201D">
        <w:t>2</w:t>
      </w:r>
      <w:r w:rsidR="00EF201D">
        <w:t>)</w:t>
      </w:r>
    </w:p>
    <w:p w14:paraId="79FCC329" w14:textId="48D41404" w:rsidR="00D1439C" w:rsidRDefault="00D1439C" w:rsidP="003A26BA">
      <w:pPr>
        <w:spacing w:line="360" w:lineRule="auto"/>
      </w:pPr>
      <w:r>
        <w:rPr>
          <w:noProof/>
        </w:rPr>
        <w:drawing>
          <wp:inline distT="0" distB="0" distL="0" distR="0" wp14:anchorId="12697D60" wp14:editId="2757F9C8">
            <wp:extent cx="3718560" cy="2575560"/>
            <wp:effectExtent l="0" t="0" r="0" b="0"/>
            <wp:docPr id="3" name="Εικόνα 3" descr="Είναι τελικά η χρήση πιστωτικής ή χρεωστικής κάρτας προτιμότερη από τα  μετρητά;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ίναι τελικά η χρήση πιστωτικής ή χρεωστικής κάρτας προτιμότερη από τα  μετρητά; 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ABE8" w14:textId="199F9D94" w:rsidR="00F74FD6" w:rsidRDefault="00F74FD6" w:rsidP="003A26BA">
      <w:pPr>
        <w:spacing w:line="360" w:lineRule="auto"/>
      </w:pPr>
    </w:p>
    <w:p w14:paraId="1B6CF662" w14:textId="7DC0E8C8" w:rsidR="00F74FD6" w:rsidRDefault="00F74FD6" w:rsidP="00F74FD6">
      <w:pPr>
        <w:jc w:val="center"/>
      </w:pPr>
      <w:r>
        <w:t>ΚΑΛΗ ΕΠΙΤΥΧΙΑ!</w:t>
      </w:r>
    </w:p>
    <w:sectPr w:rsidR="00F74FD6" w:rsidSect="00DD4CA4">
      <w:pgSz w:w="11906" w:h="16838"/>
      <w:pgMar w:top="54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8"/>
    <w:rsid w:val="00313B7E"/>
    <w:rsid w:val="003A26BA"/>
    <w:rsid w:val="006E0D68"/>
    <w:rsid w:val="0089314B"/>
    <w:rsid w:val="009E0DBA"/>
    <w:rsid w:val="00A36056"/>
    <w:rsid w:val="00A81AA6"/>
    <w:rsid w:val="00AE238A"/>
    <w:rsid w:val="00B21518"/>
    <w:rsid w:val="00D1439C"/>
    <w:rsid w:val="00D63BF9"/>
    <w:rsid w:val="00E220CC"/>
    <w:rsid w:val="00EF201D"/>
    <w:rsid w:val="00F35335"/>
    <w:rsid w:val="00F74FD6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BFBB"/>
  <w15:chartTrackingRefBased/>
  <w15:docId w15:val="{F73EC038-3FC1-48F9-B542-17DF4C97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D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15</cp:revision>
  <dcterms:created xsi:type="dcterms:W3CDTF">2021-03-06T14:39:00Z</dcterms:created>
  <dcterms:modified xsi:type="dcterms:W3CDTF">2021-03-06T17:00:00Z</dcterms:modified>
</cp:coreProperties>
</file>