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B3DB0">
      <w:pPr>
        <w:tabs>
          <w:tab w:val="center" w:pos="4153"/>
          <w:tab w:val="left" w:pos="7380"/>
        </w:tabs>
        <w:spacing w:line="360" w:lineRule="auto"/>
        <w:rPr>
          <w:rFonts w:ascii="Calibri" w:hAnsi="Calibri" w:cs="Calibri"/>
          <w:b/>
          <w:sz w:val="36"/>
          <w:szCs w:val="36"/>
          <w:u w:val="single"/>
        </w:rPr>
      </w:pPr>
      <w:r>
        <w:rPr>
          <w:rFonts w:ascii="Calibri" w:hAnsi="Calibri" w:cs="Calibri"/>
          <w:b/>
          <w:sz w:val="36"/>
          <w:szCs w:val="36"/>
          <w:u w:val="single"/>
        </w:rPr>
        <w:tab/>
      </w:r>
      <w:r>
        <w:rPr>
          <w:rFonts w:ascii="Calibri" w:hAnsi="Calibri" w:cs="Calibri"/>
          <w:b/>
          <w:sz w:val="36"/>
          <w:szCs w:val="36"/>
          <w:u w:val="single"/>
        </w:rPr>
        <w:t xml:space="preserve">ΦΥΛΛΟ ΕΡΓΑΣΙΑΣ </w:t>
      </w:r>
      <w:r>
        <w:rPr>
          <w:rFonts w:hint="default" w:ascii="Calibri" w:hAnsi="Calibri" w:cs="Calibri"/>
          <w:b/>
          <w:sz w:val="36"/>
          <w:szCs w:val="36"/>
          <w:u w:val="single"/>
          <w:lang w:val="el-GR"/>
        </w:rPr>
        <w:t>6</w:t>
      </w:r>
      <w:r>
        <w:rPr>
          <w:rFonts w:ascii="Calibri" w:hAnsi="Calibri" w:cs="Calibri"/>
          <w:b/>
          <w:sz w:val="36"/>
          <w:szCs w:val="36"/>
          <w:u w:val="single"/>
        </w:rPr>
        <w:tab/>
      </w:r>
    </w:p>
    <w:p w14:paraId="77321368">
      <w:pPr>
        <w:shd w:val="clear" w:color="auto" w:fill="E9E4C5"/>
        <w:outlineLvl w:val="1"/>
        <w:rPr>
          <w:b/>
          <w:bCs/>
          <w:color w:val="0000FF"/>
          <w:sz w:val="36"/>
          <w:szCs w:val="36"/>
          <w:u w:val="single"/>
        </w:rPr>
      </w:pPr>
      <w:r>
        <w:rPr>
          <w:rFonts w:ascii="Tahoma" w:hAnsi="Tahoma" w:eastAsia="Tahoma" w:cs="Tahoma"/>
          <w:b/>
          <w:bCs/>
          <w:i w:val="0"/>
          <w:iCs w:val="0"/>
          <w:caps w:val="0"/>
          <w:color w:val="FF0000"/>
          <w:spacing w:val="0"/>
          <w:sz w:val="36"/>
          <w:szCs w:val="36"/>
        </w:rPr>
        <w:t>2.11 Χημική εξίσωση</w:t>
      </w:r>
    </w:p>
    <w:p w14:paraId="5A883251">
      <w:pPr>
        <w:pBdr>
          <w:bottom w:val="single" w:color="auto" w:sz="12" w:space="1"/>
        </w:pBdr>
        <w:spacing w:line="360" w:lineRule="auto"/>
        <w:jc w:val="both"/>
        <w:rPr>
          <w:rFonts w:ascii="Book Antiqua" w:hAnsi="Book Antiqua"/>
          <w:b/>
        </w:rPr>
      </w:pPr>
    </w:p>
    <w:p w14:paraId="3B012ACE">
      <w:pPr>
        <w:spacing w:line="360" w:lineRule="auto"/>
        <w:jc w:val="both"/>
        <w:rPr>
          <w:rFonts w:ascii="Book Antiqua" w:hAnsi="Book Antiqua"/>
          <w:u w:val="single"/>
        </w:rPr>
      </w:pPr>
      <w:r>
        <w:rPr>
          <w:rFonts w:ascii="Book Antiqua" w:hAnsi="Book Antiqua"/>
          <w:u w:val="single"/>
        </w:rPr>
        <w:t>Τμήμα:</w:t>
      </w:r>
    </w:p>
    <w:p w14:paraId="512702F0">
      <w:pPr>
        <w:pBdr>
          <w:bottom w:val="single" w:color="auto" w:sz="12" w:space="1"/>
        </w:pBdr>
        <w:spacing w:line="360" w:lineRule="auto"/>
        <w:jc w:val="both"/>
        <w:rPr>
          <w:rFonts w:ascii="Book Antiqua" w:hAnsi="Book Antiqua"/>
          <w:u w:val="single"/>
        </w:rPr>
      </w:pPr>
      <w:r>
        <w:rPr>
          <w:rFonts w:ascii="Book Antiqua" w:hAnsi="Book Antiqua"/>
          <w:u w:val="single"/>
        </w:rPr>
        <w:t>Ημερομηνία:</w:t>
      </w:r>
    </w:p>
    <w:p w14:paraId="555D44E2">
      <w:pPr>
        <w:pBdr>
          <w:bottom w:val="single" w:color="auto" w:sz="12" w:space="1"/>
        </w:pBdr>
        <w:spacing w:line="360" w:lineRule="auto"/>
        <w:jc w:val="both"/>
        <w:rPr>
          <w:rFonts w:ascii="Book Antiqua" w:hAnsi="Book Antiqua"/>
          <w:u w:val="single"/>
        </w:rPr>
      </w:pPr>
      <w:r>
        <w:rPr>
          <w:rFonts w:ascii="Book Antiqua" w:hAnsi="Book Antiqua"/>
          <w:u w:val="single"/>
        </w:rPr>
        <w:t>Όνομα Ομάδας:</w:t>
      </w:r>
    </w:p>
    <w:p w14:paraId="37A3385A">
      <w:pPr>
        <w:pBdr>
          <w:bottom w:val="single" w:color="auto" w:sz="12" w:space="1"/>
        </w:pBdr>
        <w:spacing w:line="360" w:lineRule="auto"/>
        <w:jc w:val="both"/>
        <w:rPr>
          <w:rFonts w:ascii="Book Antiqua" w:hAnsi="Book Antiqua"/>
          <w:u w:val="single"/>
        </w:rPr>
      </w:pPr>
      <w:r>
        <w:rPr>
          <w:rFonts w:ascii="Book Antiqua" w:hAnsi="Book Antiqua"/>
          <w:u w:val="single"/>
        </w:rPr>
        <w:t xml:space="preserve">Ονοματεπώνυμα Μαθητών Ομάδας: </w:t>
      </w:r>
    </w:p>
    <w:p w14:paraId="5F2DF6D3">
      <w:pPr>
        <w:pBdr>
          <w:bottom w:val="single" w:color="auto" w:sz="12" w:space="1"/>
        </w:pBdr>
        <w:spacing w:line="360" w:lineRule="auto"/>
        <w:jc w:val="both"/>
        <w:rPr>
          <w:rFonts w:ascii="Book Antiqua" w:hAnsi="Book Antiqua"/>
          <w:b/>
        </w:rPr>
      </w:pPr>
    </w:p>
    <w:p w14:paraId="2CCCEAAB">
      <w:pPr>
        <w:pBdr>
          <w:bottom w:val="single" w:color="auto" w:sz="12" w:space="1"/>
        </w:pBdr>
        <w:spacing w:line="360" w:lineRule="auto"/>
        <w:jc w:val="both"/>
        <w:rPr>
          <w:rFonts w:ascii="Book Antiqua" w:hAnsi="Book Antiqua"/>
          <w:b/>
        </w:rPr>
      </w:pPr>
    </w:p>
    <w:p w14:paraId="51B6B519">
      <w:pPr>
        <w:pBdr>
          <w:bottom w:val="single" w:color="auto" w:sz="12" w:space="1"/>
        </w:pBdr>
        <w:spacing w:line="360" w:lineRule="auto"/>
        <w:jc w:val="both"/>
        <w:rPr>
          <w:rFonts w:ascii="Book Antiqua" w:hAnsi="Book Antiqua"/>
          <w:b/>
        </w:rPr>
      </w:pPr>
    </w:p>
    <w:p w14:paraId="3FF319E2">
      <w:pPr>
        <w:spacing w:line="360" w:lineRule="auto"/>
        <w:rPr>
          <w:rFonts w:ascii="Book Antiqua" w:hAnsi="Book Antiqua" w:cs="Calibri"/>
          <w:b/>
        </w:rPr>
      </w:pPr>
      <w:r>
        <w:rPr>
          <w:rFonts w:ascii="Book Antiqua" w:hAnsi="Book Antiqua" w:cs="Calibri"/>
          <w:b/>
          <w:u w:val="single"/>
        </w:rPr>
        <w:t>Μέρος 1</w:t>
      </w:r>
      <w:r>
        <w:rPr>
          <w:rFonts w:ascii="Book Antiqua" w:hAnsi="Book Antiqua" w:cs="Calibri"/>
          <w:b/>
          <w:u w:val="single"/>
          <w:vertAlign w:val="superscript"/>
        </w:rPr>
        <w:t>ο</w:t>
      </w:r>
      <w:r>
        <w:rPr>
          <w:rFonts w:ascii="Book Antiqua" w:hAnsi="Book Antiqua" w:cs="Calibri"/>
          <w:b/>
          <w:u w:val="single"/>
        </w:rPr>
        <w:t xml:space="preserve">: </w:t>
      </w:r>
      <w:r>
        <w:rPr>
          <w:rFonts w:ascii="Book Antiqua" w:hAnsi="Book Antiqua" w:cs="Calibri"/>
          <w:b/>
        </w:rPr>
        <w:t xml:space="preserve">Αφού παρακολουθήσατε </w:t>
      </w:r>
      <w:r>
        <w:rPr>
          <w:rFonts w:ascii="Book Antiqua" w:hAnsi="Book Antiqua" w:cs="Calibri"/>
          <w:b/>
          <w:lang w:val="el-GR"/>
        </w:rPr>
        <w:t>την</w:t>
      </w:r>
      <w:r>
        <w:rPr>
          <w:rFonts w:hint="default" w:ascii="Book Antiqua" w:hAnsi="Book Antiqua" w:cs="Calibri"/>
          <w:b/>
          <w:lang w:val="el-GR"/>
        </w:rPr>
        <w:t xml:space="preserve"> παρουσίαση</w:t>
      </w:r>
      <w:r>
        <w:rPr>
          <w:rFonts w:ascii="Book Antiqua" w:hAnsi="Book Antiqua" w:cs="Calibri"/>
          <w:b/>
        </w:rPr>
        <w:t xml:space="preserve"> και συζητήσετε στην τάξη, να συμπληρώσετε </w:t>
      </w:r>
      <w:r>
        <w:rPr>
          <w:rFonts w:ascii="Book Antiqua" w:hAnsi="Book Antiqua" w:cs="Calibri"/>
          <w:b/>
          <w:lang w:val="el-GR"/>
        </w:rPr>
        <w:t>την</w:t>
      </w:r>
      <w:r>
        <w:rPr>
          <w:rFonts w:hint="default" w:ascii="Book Antiqua" w:hAnsi="Book Antiqua" w:cs="Calibri"/>
          <w:b/>
          <w:lang w:val="el-GR"/>
        </w:rPr>
        <w:t xml:space="preserve"> παρακάτω χημική αντίδραση</w:t>
      </w:r>
      <w:r>
        <w:rPr>
          <w:rFonts w:ascii="Book Antiqua" w:hAnsi="Book Antiqua" w:cs="Calibri"/>
          <w:b/>
        </w:rPr>
        <w:t>.</w:t>
      </w:r>
    </w:p>
    <w:p w14:paraId="11FA0847">
      <w:pPr>
        <w:spacing w:line="360" w:lineRule="auto"/>
        <w:rPr>
          <w:rFonts w:ascii="Book Antiqua" w:hAnsi="Book Antiqua" w:eastAsia="SimSun" w:cs="Book Antiqu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231775</wp:posOffset>
                </wp:positionV>
                <wp:extent cx="1627505" cy="419100"/>
                <wp:effectExtent l="4445" t="5080" r="6350" b="13970"/>
                <wp:wrapNone/>
                <wp:docPr id="3" name="Rectangle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50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s 10" o:spid="_x0000_s1026" o:spt="1" style="position:absolute;left:0pt;margin-left:10.8pt;margin-top:18.25pt;height:33pt;width:128.15pt;z-index:251659264;mso-width-relative:page;mso-height-relative:page;" fillcolor="#FFFFFF" filled="t" stroked="t" coordsize="21600,21600" o:gfxdata="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WEet21gAAAAgBAAAPAAAAAAAAAAEA&#10;IAAAACIAAABkcnMvZG93bnJldi54bWxQSwECFAAUAAAACACHTuJA9GwNWBECAABWBAAADgAAAAAA&#10;AAABACAAAAAl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2394585</wp:posOffset>
                </wp:positionH>
                <wp:positionV relativeFrom="paragraph">
                  <wp:posOffset>222250</wp:posOffset>
                </wp:positionV>
                <wp:extent cx="1504315" cy="419100"/>
                <wp:effectExtent l="4445" t="5080" r="15240" b="13970"/>
                <wp:wrapNone/>
                <wp:docPr id="5" name="Rectangle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s 10" o:spid="_x0000_s1026" o:spt="1" style="position:absolute;left:0pt;margin-left:188.55pt;margin-top:17.5pt;height:33pt;width:118.45pt;z-index:251661312;mso-width-relative:page;mso-height-relative:page;" fillcolor="#FFFFFF" filled="t" stroked="t" coordsize="21600,21600" o:gfxdata="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GqRY+1wAAAAoBAAAPAAAAAAAAAAEA&#10;IAAAACIAAABkcnMvZG93bnJldi54bWxQSwECFAAUAAAACACHTuJAEerwxxACAABWBAAADgAAAAAA&#10;AAABACAAAAAm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 w14:paraId="0F529E1F">
      <w:pPr>
        <w:spacing w:line="360" w:lineRule="auto"/>
        <w:rPr>
          <w:rFonts w:ascii="Book Antiqua" w:hAnsi="Book Antiqua" w:eastAsia="SimSun" w:cs="Book Antiqu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1899285</wp:posOffset>
                </wp:positionH>
                <wp:positionV relativeFrom="paragraph">
                  <wp:posOffset>141605</wp:posOffset>
                </wp:positionV>
                <wp:extent cx="400050" cy="0"/>
                <wp:effectExtent l="0" t="57150" r="0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70810" y="4919345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9.55pt;margin-top:11.15pt;height:0pt;width:31.5pt;z-index:251660288;mso-width-relative:page;mso-height-relative:page;" filled="f" stroked="t" coordsize="21600,21600" o:gfxdata="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/sqhl9kAAAAJAQAADwAAAAAAAAABACAAAAAiAAAAZHJzL2Rvd25yZXYueG1sUEsBAhQAFAAA&#10;AAgAh07iQErMf3PuAQAA1gMAAA4AAAAAAAAAAQAgAAAAKAEAAGRycy9lMm9Eb2MueG1sUEsFBgAA&#10;AAAGAAYAWQEAAIgFAAAAAA==&#10;">
                <v:fill on="f" focussize="0,0"/>
                <v:stroke weight="2pt" color="#4F81BD [3204]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3B1ADDD3">
      <w:pPr>
        <w:spacing w:line="360" w:lineRule="auto"/>
        <w:rPr>
          <w:rFonts w:ascii="Book Antiqua" w:hAnsi="Book Antiqua" w:eastAsia="SimSun" w:cs="Book Antiqua"/>
        </w:rPr>
      </w:pPr>
    </w:p>
    <w:p w14:paraId="5AA04F19">
      <w:pPr>
        <w:spacing w:line="360" w:lineRule="auto"/>
        <w:rPr>
          <w:rFonts w:ascii="Book Antiqua" w:hAnsi="Book Antiqua" w:eastAsia="SimSun" w:cs="Book Antiqua"/>
        </w:rPr>
      </w:pPr>
    </w:p>
    <w:p w14:paraId="4A6B0C78">
      <w:pPr>
        <w:spacing w:line="360" w:lineRule="auto"/>
        <w:rPr>
          <w:rFonts w:ascii="Book Antiqua" w:hAnsi="Book Antiqua" w:eastAsia="SimSun" w:cs="Book Antiqua"/>
          <w:b/>
          <w:bCs/>
        </w:rPr>
      </w:pPr>
      <w:r>
        <w:rPr>
          <w:rFonts w:ascii="Book Antiqua" w:hAnsi="Book Antiqua" w:eastAsia="SimSun" w:cs="Book Antiqua"/>
          <w:b/>
          <w:bCs/>
        </w:rPr>
        <w:t>1. Συμπλήρωσε τα κενά:</w:t>
      </w:r>
    </w:p>
    <w:p w14:paraId="4B60B59B">
      <w:pPr>
        <w:spacing w:line="360" w:lineRule="auto"/>
        <w:rPr>
          <w:rFonts w:ascii="Book Antiqua" w:hAnsi="Book Antiqua" w:eastAsia="SimSun" w:cs="Book Antiqua"/>
        </w:rPr>
      </w:pPr>
      <w:r>
        <w:rPr>
          <w:rFonts w:ascii="Book Antiqua" w:hAnsi="Book Antiqua" w:eastAsia="SimSun" w:cs="Book Antiqua"/>
        </w:rPr>
        <w:t>α) Χημική αντίδραση είναι η διαδικασία κατά την οποία _____________ μετατρέπονται σε _____________.</w:t>
      </w:r>
    </w:p>
    <w:p w14:paraId="6D60CAEE">
      <w:pPr>
        <w:spacing w:line="360" w:lineRule="auto"/>
        <w:rPr>
          <w:rFonts w:ascii="Book Antiqua" w:hAnsi="Book Antiqua" w:eastAsia="SimSun" w:cs="Book Antiqua"/>
        </w:rPr>
      </w:pPr>
      <w:r>
        <w:rPr>
          <w:rFonts w:ascii="Book Antiqua" w:hAnsi="Book Antiqua" w:eastAsia="SimSun" w:cs="Book Antiqua"/>
        </w:rPr>
        <w:t>β) Οι αρχικές ουσίες μιας αντίδρασης λέγονται ____________________.</w:t>
      </w:r>
    </w:p>
    <w:p w14:paraId="358F019C">
      <w:pPr>
        <w:spacing w:line="360" w:lineRule="auto"/>
        <w:rPr>
          <w:rFonts w:ascii="Book Antiqua" w:hAnsi="Book Antiqua" w:eastAsia="SimSun" w:cs="Book Antiqua"/>
        </w:rPr>
      </w:pPr>
      <w:r>
        <w:rPr>
          <w:rFonts w:ascii="Book Antiqua" w:hAnsi="Book Antiqua" w:eastAsia="SimSun" w:cs="Book Antiqua"/>
        </w:rPr>
        <w:t>γ) Οι ουσίες που παράγονται λέγονται ____________________.</w:t>
      </w:r>
    </w:p>
    <w:p w14:paraId="3F30AAC5">
      <w:pPr>
        <w:spacing w:line="360" w:lineRule="auto"/>
        <w:rPr>
          <w:rFonts w:ascii="Book Antiqua" w:hAnsi="Book Antiqua" w:eastAsia="SimSun" w:cs="Book Antiqua"/>
        </w:rPr>
      </w:pPr>
      <w:r>
        <w:rPr>
          <w:rFonts w:ascii="Book Antiqua" w:hAnsi="Book Antiqua" w:eastAsia="SimSun" w:cs="Book Antiqua"/>
        </w:rPr>
        <w:t>δ) Σε μια χημική αντίδραση διατηρείται η _____________.</w:t>
      </w:r>
    </w:p>
    <w:p w14:paraId="5CBDA929">
      <w:pPr>
        <w:spacing w:line="360" w:lineRule="auto"/>
        <w:rPr>
          <w:rFonts w:ascii="Book Antiqua" w:hAnsi="Book Antiqua" w:cs="Calibri"/>
          <w:b/>
          <w:u w:val="single"/>
        </w:rPr>
      </w:pPr>
    </w:p>
    <w:p w14:paraId="7922EB0C">
      <w:pPr>
        <w:numPr>
          <w:ilvl w:val="0"/>
          <w:numId w:val="1"/>
        </w:numPr>
        <w:spacing w:line="360" w:lineRule="auto"/>
        <w:rPr>
          <w:rFonts w:ascii="Book Antiqua" w:hAnsi="Book Antiqua" w:cs="Calibri"/>
          <w:b/>
          <w:u w:val="none"/>
        </w:rPr>
      </w:pPr>
      <w:r>
        <w:rPr>
          <w:rFonts w:ascii="Book Antiqua" w:hAnsi="Book Antiqua" w:cs="Calibri"/>
          <w:b/>
          <w:u w:val="none"/>
        </w:rPr>
        <w:t>Να μετρήσεις τα άτομα πριν και μετά την αντίδραση:</w:t>
      </w:r>
    </w:p>
    <w:p w14:paraId="5BE9A093">
      <w:pPr>
        <w:numPr>
          <w:numId w:val="0"/>
        </w:numPr>
        <w:spacing w:line="360" w:lineRule="auto"/>
        <w:rPr>
          <w:rFonts w:ascii="Book Antiqua" w:hAnsi="Book Antiqua" w:cs="Calibri"/>
          <w:b/>
          <w:u w:val="none"/>
        </w:rPr>
      </w:pPr>
    </w:p>
    <w:p w14:paraId="0A0FC02D">
      <w:pPr>
        <w:spacing w:line="360" w:lineRule="auto"/>
        <w:rPr>
          <w:rFonts w:ascii="Book Antiqua" w:hAnsi="Book Antiqua" w:cs="Calibri"/>
          <w:b/>
          <w:u w:val="none"/>
        </w:rPr>
      </w:pPr>
      <w:r>
        <w:rPr>
          <w:rFonts w:ascii="Book Antiqua" w:hAnsi="Book Antiqua" w:cs="Calibri"/>
          <w:b/>
          <w:sz w:val="28"/>
          <w:szCs w:val="28"/>
          <w:u w:val="none"/>
        </w:rPr>
        <w:t>H₂ + O₂ → H₂O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74"/>
        <w:gridCol w:w="1440"/>
        <w:gridCol w:w="1290"/>
      </w:tblGrid>
      <w:tr w14:paraId="6D679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74" w:type="dxa"/>
          </w:tcPr>
          <w:p w14:paraId="6C0B7C95">
            <w:pPr>
              <w:spacing w:line="360" w:lineRule="auto"/>
              <w:rPr>
                <w:rFonts w:ascii="Book Antiqua" w:hAnsi="Book Antiqua" w:cs="Calibri"/>
                <w:b/>
                <w:u w:val="none"/>
                <w:vertAlign w:val="baseline"/>
              </w:rPr>
            </w:pPr>
          </w:p>
        </w:tc>
        <w:tc>
          <w:tcPr>
            <w:tcW w:w="1440" w:type="dxa"/>
            <w:vAlign w:val="top"/>
          </w:tcPr>
          <w:p w14:paraId="14C44B7A">
            <w:pPr>
              <w:spacing w:line="360" w:lineRule="auto"/>
              <w:jc w:val="center"/>
              <w:rPr>
                <w:rFonts w:hint="default" w:ascii="Book Antiqua" w:hAnsi="Book Antiqua" w:cs="Calibri"/>
                <w:b/>
                <w:u w:val="none"/>
                <w:vertAlign w:val="baseline"/>
                <w:lang w:val="el-GR"/>
              </w:rPr>
            </w:pPr>
            <w:r>
              <w:rPr>
                <w:rFonts w:hint="default" w:ascii="Book Antiqua" w:hAnsi="Book Antiqua" w:cs="Calibri"/>
                <w:b/>
                <w:u w:val="none"/>
                <w:vertAlign w:val="baseline"/>
                <w:lang w:val="el-GR"/>
              </w:rPr>
              <w:t>Πριν</w:t>
            </w:r>
          </w:p>
        </w:tc>
        <w:tc>
          <w:tcPr>
            <w:tcW w:w="1290" w:type="dxa"/>
            <w:vAlign w:val="top"/>
          </w:tcPr>
          <w:p w14:paraId="0C4837D5">
            <w:pPr>
              <w:spacing w:line="360" w:lineRule="auto"/>
              <w:jc w:val="center"/>
              <w:rPr>
                <w:rFonts w:hint="default" w:ascii="Book Antiqua" w:hAnsi="Book Antiqua" w:cs="Calibri"/>
                <w:b/>
                <w:u w:val="none"/>
                <w:vertAlign w:val="baseline"/>
                <w:lang w:val="el-GR"/>
              </w:rPr>
            </w:pPr>
            <w:r>
              <w:rPr>
                <w:rFonts w:ascii="Book Antiqua" w:hAnsi="Book Antiqua" w:cs="Calibri"/>
                <w:b/>
                <w:u w:val="none"/>
                <w:vertAlign w:val="baseline"/>
                <w:lang w:val="el-GR"/>
              </w:rPr>
              <w:t>Μετά</w:t>
            </w:r>
          </w:p>
        </w:tc>
      </w:tr>
      <w:tr w14:paraId="38951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74" w:type="dxa"/>
          </w:tcPr>
          <w:p w14:paraId="1BA0485C">
            <w:pPr>
              <w:spacing w:line="360" w:lineRule="auto"/>
              <w:rPr>
                <w:rFonts w:hint="default" w:ascii="Book Antiqua" w:hAnsi="Book Antiqua" w:cs="Calibri"/>
                <w:b/>
                <w:u w:val="none"/>
                <w:vertAlign w:val="baseline"/>
                <w:lang w:val="en-US"/>
              </w:rPr>
            </w:pPr>
            <w:r>
              <w:rPr>
                <w:rFonts w:ascii="Book Antiqua" w:hAnsi="Book Antiqua" w:cs="Calibri"/>
                <w:b/>
                <w:u w:val="none"/>
                <w:vertAlign w:val="baseline"/>
                <w:lang w:val="el-GR"/>
              </w:rPr>
              <w:t>Άτομα</w:t>
            </w:r>
            <w:r>
              <w:rPr>
                <w:rFonts w:hint="default" w:ascii="Book Antiqua" w:hAnsi="Book Antiqua" w:cs="Calibri"/>
                <w:b/>
                <w:u w:val="none"/>
                <w:vertAlign w:val="baseline"/>
                <w:lang w:val="el-GR"/>
              </w:rPr>
              <w:t xml:space="preserve"> </w:t>
            </w:r>
            <w:r>
              <w:rPr>
                <w:rFonts w:hint="default" w:ascii="Book Antiqua" w:hAnsi="Book Antiqua" w:cs="Calibri"/>
                <w:b/>
                <w:u w:val="none"/>
                <w:vertAlign w:val="baseline"/>
                <w:lang w:val="en-US"/>
              </w:rPr>
              <w:t>H</w:t>
            </w:r>
          </w:p>
        </w:tc>
        <w:tc>
          <w:tcPr>
            <w:tcW w:w="1440" w:type="dxa"/>
          </w:tcPr>
          <w:p w14:paraId="5B95D6D7">
            <w:pPr>
              <w:spacing w:line="360" w:lineRule="auto"/>
              <w:rPr>
                <w:rFonts w:ascii="Book Antiqua" w:hAnsi="Book Antiqua" w:cs="Calibri"/>
                <w:b/>
                <w:u w:val="none"/>
                <w:vertAlign w:val="baseline"/>
              </w:rPr>
            </w:pPr>
          </w:p>
        </w:tc>
        <w:tc>
          <w:tcPr>
            <w:tcW w:w="1290" w:type="dxa"/>
          </w:tcPr>
          <w:p w14:paraId="66F0FC3D">
            <w:pPr>
              <w:spacing w:line="360" w:lineRule="auto"/>
              <w:rPr>
                <w:rFonts w:ascii="Book Antiqua" w:hAnsi="Book Antiqua" w:cs="Calibri"/>
                <w:b/>
                <w:u w:val="none"/>
                <w:vertAlign w:val="baseline"/>
              </w:rPr>
            </w:pPr>
          </w:p>
        </w:tc>
      </w:tr>
      <w:tr w14:paraId="21A60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74" w:type="dxa"/>
          </w:tcPr>
          <w:p w14:paraId="07AF36DE">
            <w:pPr>
              <w:spacing w:line="360" w:lineRule="auto"/>
              <w:rPr>
                <w:rFonts w:hint="default" w:ascii="Book Antiqua" w:hAnsi="Book Antiqua" w:cs="Calibri"/>
                <w:b/>
                <w:u w:val="none"/>
                <w:vertAlign w:val="baseline"/>
                <w:lang w:val="en-US"/>
              </w:rPr>
            </w:pPr>
            <w:r>
              <w:rPr>
                <w:rFonts w:hint="default" w:ascii="Book Antiqua" w:hAnsi="Book Antiqua" w:cs="Calibri"/>
                <w:b/>
                <w:u w:val="none"/>
                <w:vertAlign w:val="baseline"/>
                <w:lang w:val="el-GR"/>
              </w:rPr>
              <w:t xml:space="preserve">Άτομα </w:t>
            </w:r>
            <w:r>
              <w:rPr>
                <w:rFonts w:hint="default" w:ascii="Book Antiqua" w:hAnsi="Book Antiqua" w:cs="Calibri"/>
                <w:b/>
                <w:u w:val="none"/>
                <w:vertAlign w:val="baseline"/>
                <w:lang w:val="en-US"/>
              </w:rPr>
              <w:t>O</w:t>
            </w:r>
          </w:p>
        </w:tc>
        <w:tc>
          <w:tcPr>
            <w:tcW w:w="1440" w:type="dxa"/>
          </w:tcPr>
          <w:p w14:paraId="55796F3A">
            <w:pPr>
              <w:spacing w:line="360" w:lineRule="auto"/>
              <w:rPr>
                <w:rFonts w:ascii="Book Antiqua" w:hAnsi="Book Antiqua" w:cs="Calibri"/>
                <w:b/>
                <w:u w:val="none"/>
                <w:vertAlign w:val="baseline"/>
              </w:rPr>
            </w:pPr>
          </w:p>
        </w:tc>
        <w:tc>
          <w:tcPr>
            <w:tcW w:w="1290" w:type="dxa"/>
          </w:tcPr>
          <w:p w14:paraId="3155FC68">
            <w:pPr>
              <w:spacing w:line="360" w:lineRule="auto"/>
              <w:rPr>
                <w:rFonts w:ascii="Book Antiqua" w:hAnsi="Book Antiqua" w:cs="Calibri"/>
                <w:b/>
                <w:u w:val="none"/>
                <w:vertAlign w:val="baseline"/>
              </w:rPr>
            </w:pPr>
          </w:p>
        </w:tc>
      </w:tr>
    </w:tbl>
    <w:p w14:paraId="2EB22139">
      <w:pPr>
        <w:spacing w:line="360" w:lineRule="auto"/>
        <w:rPr>
          <w:rFonts w:ascii="Book Antiqua" w:hAnsi="Book Antiqua" w:cs="Calibri"/>
          <w:b/>
          <w:u w:val="none"/>
        </w:rPr>
      </w:pPr>
    </w:p>
    <w:p w14:paraId="74FC1607">
      <w:pPr>
        <w:spacing w:line="360" w:lineRule="auto"/>
        <w:rPr>
          <w:rFonts w:ascii="Book Antiqua" w:hAnsi="Book Antiqua" w:cs="Calibri"/>
          <w:b/>
          <w:u w:val="none"/>
        </w:rPr>
      </w:pPr>
      <w:r>
        <w:rPr>
          <w:rFonts w:ascii="Book Antiqua" w:hAnsi="Book Antiqua" w:cs="Calibri"/>
          <w:b/>
          <w:u w:val="none"/>
        </w:rPr>
        <w:t>Τι παρατηρείς; ____________________________________</w:t>
      </w:r>
    </w:p>
    <w:p w14:paraId="6EB7365E">
      <w:pPr>
        <w:spacing w:line="360" w:lineRule="auto"/>
        <w:rPr>
          <w:rFonts w:ascii="Book Antiqua" w:hAnsi="Book Antiqua" w:cs="Calibri"/>
          <w:b/>
          <w:u w:val="single"/>
        </w:rPr>
      </w:pPr>
    </w:p>
    <w:p w14:paraId="302CDCCB">
      <w:pPr>
        <w:spacing w:line="360" w:lineRule="auto"/>
        <w:rPr>
          <w:rFonts w:ascii="Book Antiqua" w:hAnsi="Book Antiqua" w:cs="Calibri"/>
          <w:b/>
          <w:u w:val="none"/>
        </w:rPr>
      </w:pPr>
      <w:r>
        <w:rPr>
          <w:rFonts w:ascii="Book Antiqua" w:hAnsi="Book Antiqua" w:cs="Calibri"/>
          <w:b/>
          <w:u w:val="none"/>
        </w:rPr>
        <w:t>Προσπάθησε να ισοσταθμίσεις:</w:t>
      </w:r>
    </w:p>
    <w:p w14:paraId="0D733449">
      <w:pPr>
        <w:spacing w:line="360" w:lineRule="auto"/>
        <w:rPr>
          <w:rFonts w:ascii="Book Antiqua" w:hAnsi="Book Antiqua" w:cs="Calibri"/>
          <w:b/>
          <w:sz w:val="28"/>
          <w:szCs w:val="28"/>
          <w:u w:val="none"/>
        </w:rPr>
      </w:pPr>
      <w:r>
        <w:rPr>
          <w:rFonts w:ascii="Book Antiqua" w:hAnsi="Book Antiqua" w:cs="Calibri"/>
          <w:b/>
          <w:sz w:val="28"/>
          <w:szCs w:val="28"/>
          <w:u w:val="none"/>
        </w:rPr>
        <w:t>__ H₂ + __ O₂ → __ H₂O</w:t>
      </w:r>
    </w:p>
    <w:p w14:paraId="19C16CE6">
      <w:pPr>
        <w:spacing w:line="360" w:lineRule="auto"/>
        <w:rPr>
          <w:rFonts w:ascii="Book Antiqua" w:hAnsi="Book Antiqua" w:cs="Calibri"/>
          <w:b/>
          <w:u w:val="single"/>
        </w:rPr>
      </w:pPr>
    </w:p>
    <w:p w14:paraId="6D1B56DC">
      <w:pPr>
        <w:spacing w:line="360" w:lineRule="auto"/>
        <w:rPr>
          <w:rFonts w:hint="default" w:ascii="Book Antiqua" w:hAnsi="Book Antiqua" w:cs="Calibri"/>
          <w:b/>
          <w:u w:val="none"/>
          <w:lang w:val="el-GR"/>
        </w:rPr>
      </w:pPr>
      <w:r>
        <w:rPr>
          <w:rFonts w:ascii="Book Antiqua" w:hAnsi="Book Antiqua" w:cs="Calibri"/>
          <w:b/>
          <w:u w:val="none"/>
          <w:lang w:val="el-GR"/>
        </w:rPr>
        <w:t>Τώρα</w:t>
      </w:r>
      <w:r>
        <w:rPr>
          <w:rFonts w:hint="default" w:ascii="Book Antiqua" w:hAnsi="Book Antiqua" w:cs="Calibri"/>
          <w:b/>
          <w:u w:val="none"/>
          <w:lang w:val="el-GR"/>
        </w:rPr>
        <w:t xml:space="preserve"> π</w:t>
      </w:r>
      <w:r>
        <w:rPr>
          <w:rFonts w:ascii="Book Antiqua" w:hAnsi="Book Antiqua" w:cs="Calibri"/>
          <w:b/>
          <w:u w:val="none"/>
        </w:rPr>
        <w:t>ροσπάθησε να ισοσταθμίσεις</w:t>
      </w:r>
      <w:r>
        <w:rPr>
          <w:rFonts w:hint="default" w:ascii="Book Antiqua" w:hAnsi="Book Antiqua" w:cs="Calibri"/>
          <w:b/>
          <w:u w:val="none"/>
          <w:lang w:val="el-GR"/>
        </w:rPr>
        <w:t xml:space="preserve"> και αυτήν: </w:t>
      </w:r>
    </w:p>
    <w:p w14:paraId="275014B9">
      <w:pPr>
        <w:spacing w:line="360" w:lineRule="auto"/>
        <w:rPr>
          <w:rFonts w:hint="default" w:ascii="Book Antiqua" w:hAnsi="Book Antiqua" w:cs="Calibri"/>
          <w:b/>
          <w:u w:val="none"/>
          <w:lang w:val="el-GR"/>
        </w:rPr>
      </w:pPr>
      <w:r>
        <w:rPr>
          <w:rFonts w:hint="default" w:ascii="Book Antiqua" w:hAnsi="Book Antiqua" w:cs="Calibri"/>
          <w:b/>
          <w:u w:val="none"/>
          <w:lang w:val="el-GR"/>
        </w:rPr>
        <w:t>(αν σε βοηθάει κάνε πάλι πινακάκι)</w:t>
      </w:r>
      <w:bookmarkStart w:id="0" w:name="_GoBack"/>
      <w:bookmarkEnd w:id="0"/>
    </w:p>
    <w:p w14:paraId="4ABBE3B4">
      <w:pPr>
        <w:spacing w:line="360" w:lineRule="auto"/>
        <w:jc w:val="both"/>
        <w:rPr>
          <w:rFonts w:ascii="Book Antiqua" w:hAnsi="Book Antiqua"/>
          <w:b/>
        </w:rPr>
      </w:pPr>
    </w:p>
    <w:p w14:paraId="7A9EBDB3">
      <w:pPr>
        <w:spacing w:line="360" w:lineRule="auto"/>
        <w:jc w:val="both"/>
        <w:rPr>
          <w:rFonts w:ascii="Book Antiqua" w:hAnsi="Book Antiqua"/>
          <w:b/>
          <w:sz w:val="28"/>
          <w:szCs w:val="28"/>
        </w:rPr>
      </w:pPr>
      <w:r>
        <w:rPr>
          <w:rFonts w:hint="default" w:ascii="Book Antiqua" w:hAnsi="Book Antiqua"/>
          <w:b/>
          <w:sz w:val="28"/>
          <w:szCs w:val="28"/>
          <w:lang w:val="el-GR"/>
        </w:rPr>
        <w:t>__</w:t>
      </w:r>
      <w:r>
        <w:rPr>
          <w:rFonts w:ascii="Book Antiqua" w:hAnsi="Book Antiqua"/>
          <w:b/>
          <w:sz w:val="28"/>
          <w:szCs w:val="28"/>
        </w:rPr>
        <w:t xml:space="preserve">Zn + </w:t>
      </w:r>
      <w:r>
        <w:rPr>
          <w:rFonts w:hint="default" w:ascii="Book Antiqua" w:hAnsi="Book Antiqua"/>
          <w:b/>
          <w:sz w:val="28"/>
          <w:szCs w:val="28"/>
          <w:lang w:val="el-GR"/>
        </w:rPr>
        <w:t>__</w:t>
      </w:r>
      <w:r>
        <w:rPr>
          <w:rFonts w:ascii="Book Antiqua" w:hAnsi="Book Antiqua"/>
          <w:b/>
          <w:sz w:val="28"/>
          <w:szCs w:val="28"/>
        </w:rPr>
        <w:t xml:space="preserve">HCl → </w:t>
      </w:r>
      <w:r>
        <w:rPr>
          <w:rFonts w:hint="default" w:ascii="Book Antiqua" w:hAnsi="Book Antiqua"/>
          <w:b/>
          <w:sz w:val="28"/>
          <w:szCs w:val="28"/>
          <w:lang w:val="el-GR"/>
        </w:rPr>
        <w:t>__</w:t>
      </w:r>
      <w:r>
        <w:rPr>
          <w:rFonts w:ascii="Book Antiqua" w:hAnsi="Book Antiqua"/>
          <w:b/>
          <w:sz w:val="28"/>
          <w:szCs w:val="28"/>
        </w:rPr>
        <w:t xml:space="preserve">ZnCl₂ + </w:t>
      </w:r>
      <w:r>
        <w:rPr>
          <w:rFonts w:hint="default" w:ascii="Book Antiqua" w:hAnsi="Book Antiqua"/>
          <w:b/>
          <w:sz w:val="28"/>
          <w:szCs w:val="28"/>
          <w:lang w:val="el-GR"/>
        </w:rPr>
        <w:t>__</w:t>
      </w:r>
      <w:r>
        <w:rPr>
          <w:rFonts w:ascii="Book Antiqua" w:hAnsi="Book Antiqua"/>
          <w:b/>
          <w:sz w:val="28"/>
          <w:szCs w:val="28"/>
        </w:rPr>
        <w:t>H₂</w:t>
      </w:r>
    </w:p>
    <w:p w14:paraId="5756A4B9">
      <w:pPr>
        <w:spacing w:line="360" w:lineRule="auto"/>
        <w:jc w:val="both"/>
        <w:rPr>
          <w:rFonts w:ascii="Book Antiqua" w:hAnsi="Book Antiqua"/>
          <w:b/>
        </w:rPr>
      </w:pPr>
    </w:p>
    <w:p w14:paraId="2A4C9A3C">
      <w:pPr>
        <w:tabs>
          <w:tab w:val="left" w:pos="1125"/>
        </w:tabs>
      </w:pPr>
    </w:p>
    <w:p w14:paraId="203924AA">
      <w:pPr>
        <w:tabs>
          <w:tab w:val="left" w:pos="1125"/>
        </w:tabs>
      </w:pPr>
    </w:p>
    <w:p w14:paraId="0D75BDA6">
      <w:pPr>
        <w:tabs>
          <w:tab w:val="left" w:pos="1125"/>
        </w:tabs>
      </w:pPr>
    </w:p>
    <w:p w14:paraId="4A5BFDC0">
      <w:pPr>
        <w:tabs>
          <w:tab w:val="left" w:pos="1125"/>
        </w:tabs>
      </w:pPr>
    </w:p>
    <w:p w14:paraId="4F4182CF">
      <w:pPr>
        <w:tabs>
          <w:tab w:val="left" w:pos="1125"/>
        </w:tabs>
      </w:pPr>
    </w:p>
    <w:p w14:paraId="42AF041B">
      <w:pPr>
        <w:tabs>
          <w:tab w:val="left" w:pos="1125"/>
        </w:tabs>
      </w:pPr>
    </w:p>
    <w:p w14:paraId="6A984EB8">
      <w:pPr>
        <w:tabs>
          <w:tab w:val="left" w:pos="1125"/>
        </w:tabs>
      </w:pPr>
    </w:p>
    <w:p w14:paraId="65914540">
      <w:pPr>
        <w:tabs>
          <w:tab w:val="left" w:pos="1125"/>
        </w:tabs>
      </w:pPr>
    </w:p>
    <w:p w14:paraId="66369CAB">
      <w:pPr>
        <w:tabs>
          <w:tab w:val="left" w:pos="1125"/>
        </w:tabs>
      </w:pPr>
    </w:p>
    <w:p w14:paraId="6EDEFCA7">
      <w:pPr>
        <w:tabs>
          <w:tab w:val="left" w:pos="1125"/>
        </w:tabs>
      </w:pPr>
    </w:p>
    <w:p w14:paraId="706E66C4">
      <w:pPr>
        <w:tabs>
          <w:tab w:val="left" w:pos="1125"/>
        </w:tabs>
      </w:pPr>
    </w:p>
    <w:p w14:paraId="2BD5E93F">
      <w:pPr>
        <w:tabs>
          <w:tab w:val="left" w:pos="1125"/>
        </w:tabs>
      </w:pPr>
    </w:p>
    <w:p w14:paraId="5738F375">
      <w:pPr>
        <w:tabs>
          <w:tab w:val="left" w:pos="1125"/>
        </w:tabs>
      </w:pPr>
    </w:p>
    <w:p w14:paraId="05E76F24">
      <w:pPr>
        <w:tabs>
          <w:tab w:val="left" w:pos="1125"/>
        </w:tabs>
      </w:pPr>
    </w:p>
    <w:p w14:paraId="0101F233">
      <w:pPr>
        <w:tabs>
          <w:tab w:val="left" w:pos="1125"/>
        </w:tabs>
      </w:pPr>
    </w:p>
    <w:p w14:paraId="4B65A40D">
      <w:pPr>
        <w:tabs>
          <w:tab w:val="left" w:pos="1125"/>
        </w:tabs>
      </w:pPr>
    </w:p>
    <w:sectPr>
      <w:headerReference r:id="rId3" w:type="default"/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Book Antiqua">
    <w:panose1 w:val="02040602050305030304"/>
    <w:charset w:val="A1"/>
    <w:family w:val="roman"/>
    <w:pitch w:val="default"/>
    <w:sig w:usb0="00000287" w:usb1="00000000" w:usb2="00000000" w:usb3="00000000" w:csb0="2000009F" w:csb1="DFD70000"/>
  </w:font>
  <w:font w:name="Tahoma-Bold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6FD98">
    <w:pPr>
      <w:pStyle w:val="8"/>
      <w:tabs>
        <w:tab w:val="left" w:pos="4965"/>
      </w:tabs>
      <w:rPr>
        <w:sz w:val="20"/>
        <w:szCs w:val="20"/>
        <w:u w:val="single"/>
      </w:rPr>
    </w:pP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>ΧΗΜΕΙΑ Β’ ΓΥΜΝΑΣΙΟΥ</w:t>
    </w:r>
  </w:p>
  <w:p w14:paraId="7824403E">
    <w:pPr>
      <w:pStyle w:val="8"/>
    </w:pPr>
  </w:p>
  <w:p w14:paraId="2DBABC3C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9113FA"/>
    <w:multiLevelType w:val="singleLevel"/>
    <w:tmpl w:val="0D9113FA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doNotLeaveBackslashAlone/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A33"/>
    <w:rsid w:val="00106311"/>
    <w:rsid w:val="002A75CC"/>
    <w:rsid w:val="005B3432"/>
    <w:rsid w:val="00684A33"/>
    <w:rsid w:val="00692644"/>
    <w:rsid w:val="006E5F0F"/>
    <w:rsid w:val="00852751"/>
    <w:rsid w:val="008C73FC"/>
    <w:rsid w:val="008F776C"/>
    <w:rsid w:val="00AB139A"/>
    <w:rsid w:val="00AB7C64"/>
    <w:rsid w:val="00AC5DE0"/>
    <w:rsid w:val="00B30FD4"/>
    <w:rsid w:val="00D6237A"/>
    <w:rsid w:val="00D705E4"/>
    <w:rsid w:val="00E06AED"/>
    <w:rsid w:val="00ED6BEF"/>
    <w:rsid w:val="01940FDF"/>
    <w:rsid w:val="053E1062"/>
    <w:rsid w:val="099B0642"/>
    <w:rsid w:val="0AB943D0"/>
    <w:rsid w:val="0BC02BA0"/>
    <w:rsid w:val="0E175161"/>
    <w:rsid w:val="12D22468"/>
    <w:rsid w:val="17E23320"/>
    <w:rsid w:val="18697CD9"/>
    <w:rsid w:val="2F2812F9"/>
    <w:rsid w:val="50D84F4D"/>
    <w:rsid w:val="528D5E14"/>
    <w:rsid w:val="5B476314"/>
    <w:rsid w:val="5CF24762"/>
    <w:rsid w:val="5DA942DA"/>
    <w:rsid w:val="5E503585"/>
    <w:rsid w:val="713073CF"/>
    <w:rsid w:val="78427E1E"/>
    <w:rsid w:val="79050461"/>
    <w:rsid w:val="7A887339"/>
    <w:rsid w:val="7CA23DDB"/>
    <w:rsid w:val="7D6D23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eastAsia="Times New Roman"/>
      <w:sz w:val="24"/>
      <w:szCs w:val="24"/>
      <w:lang w:val="el-GR" w:eastAsia="el-GR" w:bidi="ar-SA"/>
    </w:rPr>
  </w:style>
  <w:style w:type="paragraph" w:styleId="2">
    <w:name w:val="heading 2"/>
    <w:basedOn w:val="1"/>
    <w:link w:val="13"/>
    <w:qFormat/>
    <w:uiPriority w:val="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4"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</w:pPr>
  </w:style>
  <w:style w:type="paragraph" w:styleId="8">
    <w:name w:val="header"/>
    <w:basedOn w:val="1"/>
    <w:link w:val="16"/>
    <w:unhideWhenUsed/>
    <w:qFormat/>
    <w:uiPriority w:val="0"/>
    <w:pPr>
      <w:tabs>
        <w:tab w:val="center" w:pos="4153"/>
        <w:tab w:val="right" w:pos="8306"/>
      </w:tabs>
    </w:pPr>
  </w:style>
  <w:style w:type="character" w:styleId="9">
    <w:name w:val="Hyperlink"/>
    <w:basedOn w:val="4"/>
    <w:unhideWhenUsed/>
    <w:qFormat/>
    <w:uiPriority w:val="99"/>
    <w:rPr>
      <w:color w:val="0000FF"/>
      <w:u w:val="single"/>
    </w:rPr>
  </w:style>
  <w:style w:type="paragraph" w:styleId="10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11">
    <w:name w:val="Strong"/>
    <w:basedOn w:val="4"/>
    <w:qFormat/>
    <w:uiPriority w:val="22"/>
    <w:rPr>
      <w:b/>
      <w:bCs/>
    </w:rPr>
  </w:style>
  <w:style w:type="table" w:styleId="12">
    <w:name w:val="Table Grid"/>
    <w:basedOn w:val="5"/>
    <w:qFormat/>
    <w:uiPriority w:val="59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Επικεφαλίδα 2 Char"/>
    <w:basedOn w:val="4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el-GR"/>
    </w:rPr>
  </w:style>
  <w:style w:type="character" w:customStyle="1" w:styleId="14">
    <w:name w:val="Κείμενο πλαισίου Char"/>
    <w:basedOn w:val="4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el-GR"/>
    </w:rPr>
  </w:style>
  <w:style w:type="character" w:customStyle="1" w:styleId="15">
    <w:name w:val="Υποσέλιδο Char"/>
    <w:basedOn w:val="4"/>
    <w:link w:val="7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el-GR"/>
    </w:rPr>
  </w:style>
  <w:style w:type="character" w:customStyle="1" w:styleId="16">
    <w:name w:val="Κεφαλίδα Char"/>
    <w:basedOn w:val="4"/>
    <w:link w:val="8"/>
    <w:qFormat/>
    <w:uiPriority w:val="0"/>
    <w:rPr>
      <w:rFonts w:ascii="Times New Roman" w:hAnsi="Times New Roman" w:eastAsia="Times New Roman" w:cs="Times New Roman"/>
      <w:sz w:val="24"/>
      <w:szCs w:val="24"/>
      <w:lang w:eastAsia="el-G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189</Words>
  <Characters>1022</Characters>
  <Lines>8</Lines>
  <Paragraphs>2</Paragraphs>
  <TotalTime>14</TotalTime>
  <ScaleCrop>false</ScaleCrop>
  <LinksUpToDate>false</LinksUpToDate>
  <CharactersWithSpaces>1209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2025-11-17T14:51:00Z</dcterms:created>
  <dc:creator>Τόνια</dc:creator>
  <cp:lastModifiedBy>Tonia Papadaki</cp:lastModifiedBy>
  <cp:lastPrinted>2025-12-08T15:54:00Z</cp:lastPrinted>
  <dcterms:modified xsi:type="dcterms:W3CDTF">2026-02-11T16:32:48Z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BD7E877E23474E24AF8AF6F18DF391C0_13</vt:lpwstr>
  </property>
</Properties>
</file>