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78" w:rsidRDefault="00466178" w:rsidP="00466178">
      <w:pPr>
        <w:tabs>
          <w:tab w:val="left" w:pos="1128"/>
        </w:tabs>
        <w:jc w:val="both"/>
        <w:rPr>
          <w:b/>
          <w:sz w:val="28"/>
          <w:szCs w:val="28"/>
        </w:rPr>
      </w:pPr>
      <w:r>
        <w:rPr>
          <w:b/>
          <w:sz w:val="28"/>
          <w:szCs w:val="28"/>
        </w:rPr>
        <w:t>Π 712-725</w:t>
      </w:r>
    </w:p>
    <w:p w:rsidR="00466178" w:rsidRDefault="00466178" w:rsidP="00466178">
      <w:pPr>
        <w:tabs>
          <w:tab w:val="left" w:pos="1128"/>
        </w:tabs>
        <w:jc w:val="both"/>
        <w:rPr>
          <w:sz w:val="28"/>
          <w:szCs w:val="28"/>
        </w:rPr>
      </w:pPr>
      <w:r>
        <w:rPr>
          <w:b/>
          <w:sz w:val="28"/>
          <w:szCs w:val="28"/>
        </w:rPr>
        <w:t xml:space="preserve">712-714: </w:t>
      </w:r>
      <w:r>
        <w:rPr>
          <w:sz w:val="28"/>
          <w:szCs w:val="28"/>
        </w:rPr>
        <w:t xml:space="preserve">Ο Έκτορας μετά τα λόγια του Φοίβου και την οπισθοχώρηση του Πάτροκλου κοντοστέκεται για να σκεφτεί τι θα κάνει, μεταξύ δύο επιλογών. Η μία είναι να ορμήσει στη μάχη (713) και η άλλη να διατάξει το στρατό να υποχωρήσει και να κλειστεί στα τείχη (714). </w:t>
      </w:r>
    </w:p>
    <w:p w:rsidR="00466178" w:rsidRDefault="00466178" w:rsidP="00466178">
      <w:pPr>
        <w:tabs>
          <w:tab w:val="left" w:pos="1128"/>
        </w:tabs>
        <w:jc w:val="both"/>
        <w:rPr>
          <w:sz w:val="28"/>
          <w:szCs w:val="28"/>
        </w:rPr>
      </w:pPr>
      <w:r w:rsidRPr="009C2FCE">
        <w:rPr>
          <w:b/>
          <w:sz w:val="28"/>
          <w:szCs w:val="28"/>
        </w:rPr>
        <w:t>715-719</w:t>
      </w:r>
      <w:r>
        <w:rPr>
          <w:sz w:val="28"/>
          <w:szCs w:val="28"/>
        </w:rPr>
        <w:t xml:space="preserve">: Ο Φοίβος αποφασίζει να παρέμβει και να μην αφήσει τον Έκτορα να σκεφτεί την πιθανότητα υποχώρησης. Έτσι, παίρνει τη μορφή του </w:t>
      </w:r>
      <w:proofErr w:type="spellStart"/>
      <w:r>
        <w:rPr>
          <w:sz w:val="28"/>
          <w:szCs w:val="28"/>
        </w:rPr>
        <w:t>Άσιου</w:t>
      </w:r>
      <w:proofErr w:type="spellEnd"/>
      <w:r>
        <w:rPr>
          <w:sz w:val="28"/>
          <w:szCs w:val="28"/>
        </w:rPr>
        <w:t xml:space="preserve"> (ενανθρώπιση) που ήταν θείος του από τη μεριά της μητέρας του, κάτοικος της Φρυγίας κοντά στον Σαγγάριο ποταμό, γενναίος και δυνατός. Πήρε δηλαδή τη μορφή ενός ανθρώπου εμπιστοσύνης τόσο λόγω της συγγένειας όσο και λόγω της γενναιότητάς του. Βλέπουμε λοιπόν πόσο σημαντικό είναι για τον Απόλλωνα να εισακουστεί από τον Έκτορα και να γυρίσει στη μάχη, αφού, αν δεν επέστρεφε, δε θα σκότωνε τον Πάτροκλο και ο Αχιλλέας δε θα εκδικούνταν και η </w:t>
      </w:r>
      <w:proofErr w:type="spellStart"/>
      <w:r>
        <w:rPr>
          <w:sz w:val="28"/>
          <w:szCs w:val="28"/>
        </w:rPr>
        <w:t>Ιλιάδα</w:t>
      </w:r>
      <w:proofErr w:type="spellEnd"/>
      <w:r>
        <w:rPr>
          <w:sz w:val="28"/>
          <w:szCs w:val="28"/>
        </w:rPr>
        <w:t xml:space="preserve"> δε θα ήταν αυτή που ξέρουμε. </w:t>
      </w:r>
    </w:p>
    <w:p w:rsidR="00466178" w:rsidRDefault="00466178" w:rsidP="00466178">
      <w:pPr>
        <w:tabs>
          <w:tab w:val="left" w:pos="1128"/>
        </w:tabs>
        <w:jc w:val="both"/>
        <w:rPr>
          <w:sz w:val="28"/>
          <w:szCs w:val="28"/>
        </w:rPr>
      </w:pPr>
      <w:r w:rsidRPr="006D38B0">
        <w:rPr>
          <w:b/>
          <w:sz w:val="28"/>
          <w:szCs w:val="28"/>
        </w:rPr>
        <w:t>720-725</w:t>
      </w:r>
      <w:r>
        <w:rPr>
          <w:sz w:val="28"/>
          <w:szCs w:val="28"/>
        </w:rPr>
        <w:t>: Ο Φοίβος παρακινεί τον Έκτορα να γυρίσει στη μάχη ξεκινώντας με μία ερώτηση (721) και ένα σχόλιο (721). Λέγοντας στον ήρωα ότι δεν του ταιριάζει να μένει μακριά από τη μάχη έμμεσα επικρίνει τη στάση του εννοώντας ότι δεν αρμόζει σε ένα γενναίο πολεμιστή και ηγέτη. Στη συνέχεια του λέει ότι αν ήταν ανώτερός του δε θα τον άφηνε καθόλου να αναπαυτεί μακριά από τη μάχη. Στο τέλος μάλιστα (724-725) τον παρακινεί να επιτεθεί στον Πάτροκλο και του λέει ότι έτσι μπορεί να τον σκοτώσει (</w:t>
      </w:r>
      <w:proofErr w:type="spellStart"/>
      <w:r>
        <w:rPr>
          <w:sz w:val="28"/>
          <w:szCs w:val="28"/>
        </w:rPr>
        <w:t>προοικονομία</w:t>
      </w:r>
      <w:proofErr w:type="spellEnd"/>
      <w:r>
        <w:rPr>
          <w:sz w:val="28"/>
          <w:szCs w:val="28"/>
        </w:rPr>
        <w:t>) και να τον δοξάσει ο Φοίβος (επική ειρωνεία).</w:t>
      </w:r>
    </w:p>
    <w:p w:rsidR="00466178" w:rsidRPr="006D38B0" w:rsidRDefault="00466178" w:rsidP="00466178">
      <w:pPr>
        <w:tabs>
          <w:tab w:val="left" w:pos="1128"/>
        </w:tabs>
        <w:jc w:val="both"/>
        <w:rPr>
          <w:b/>
          <w:sz w:val="28"/>
          <w:szCs w:val="28"/>
        </w:rPr>
      </w:pPr>
      <w:r w:rsidRPr="006D38B0">
        <w:rPr>
          <w:b/>
          <w:sz w:val="28"/>
          <w:szCs w:val="28"/>
        </w:rPr>
        <w:t>Ερώτηση</w:t>
      </w:r>
    </w:p>
    <w:p w:rsidR="00466178" w:rsidRPr="00222A3A" w:rsidRDefault="00466178" w:rsidP="00466178">
      <w:pPr>
        <w:tabs>
          <w:tab w:val="left" w:pos="1128"/>
        </w:tabs>
        <w:jc w:val="both"/>
        <w:rPr>
          <w:sz w:val="28"/>
          <w:szCs w:val="28"/>
        </w:rPr>
      </w:pPr>
      <w:r>
        <w:rPr>
          <w:sz w:val="28"/>
          <w:szCs w:val="28"/>
        </w:rPr>
        <w:t xml:space="preserve">Στους στίχους 701-730 ο Φοίβος παίρνει μέρος στη μάχη αρχικά με επιφάνεια και μετά με ενανθρώπιση. Ποιες ενέργειες πραγματοποιεί στην κάθε περίπτωση και με ποιο σκοπό; </w:t>
      </w:r>
    </w:p>
    <w:p w:rsidR="00460D25" w:rsidRDefault="00460D25"/>
    <w:sectPr w:rsidR="00460D25" w:rsidSect="00460D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178"/>
    <w:rsid w:val="00460D25"/>
    <w:rsid w:val="004661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1367</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2021-03-30T11:09:00Z</dcterms:created>
  <dcterms:modified xsi:type="dcterms:W3CDTF">2021-03-30T11:11:00Z</dcterms:modified>
</cp:coreProperties>
</file>