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8B" w:rsidRDefault="00B9768B" w:rsidP="006968D5">
      <w:pPr>
        <w:jc w:val="both"/>
        <w:rPr>
          <w:lang w:val="el-GR"/>
        </w:rPr>
      </w:pPr>
      <w:r>
        <w:rPr>
          <w:lang w:val="el-GR"/>
        </w:rPr>
        <w:t>ΦΥΛΛΟ ΕΡΓΑΣΙΑΣ Γ 121-160</w:t>
      </w:r>
    </w:p>
    <w:p w:rsidR="00B9768B" w:rsidRDefault="00B9768B" w:rsidP="006968D5">
      <w:pPr>
        <w:jc w:val="both"/>
        <w:rPr>
          <w:lang w:val="el-GR"/>
        </w:rPr>
      </w:pPr>
      <w:r>
        <w:rPr>
          <w:lang w:val="el-GR"/>
        </w:rPr>
        <w:t xml:space="preserve">Η Ίρις </w:t>
      </w:r>
      <w:proofErr w:type="spellStart"/>
      <w:r>
        <w:rPr>
          <w:lang w:val="el-GR"/>
        </w:rPr>
        <w:t>εμφανίζεταιστο</w:t>
      </w:r>
      <w:proofErr w:type="spellEnd"/>
      <w:r>
        <w:rPr>
          <w:lang w:val="el-GR"/>
        </w:rPr>
        <w:t xml:space="preserve"> δωμάτιο της Ελένης με τη μορφή της ………………………….. για την οποία ο ποιητής μας δίνει τις εξής πληροφορίες:</w:t>
      </w:r>
    </w:p>
    <w:p w:rsidR="00B9768B" w:rsidRDefault="00B9768B" w:rsidP="00B9768B">
      <w:pPr>
        <w:pStyle w:val="a3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……………………………</w:t>
      </w:r>
    </w:p>
    <w:p w:rsidR="00B9768B" w:rsidRDefault="00B9768B" w:rsidP="00B9768B">
      <w:pPr>
        <w:pStyle w:val="a3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……………………………</w:t>
      </w:r>
    </w:p>
    <w:p w:rsidR="00B9768B" w:rsidRDefault="00B9768B" w:rsidP="00B9768B">
      <w:pPr>
        <w:pStyle w:val="a3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……………………………</w:t>
      </w:r>
    </w:p>
    <w:p w:rsidR="00A67900" w:rsidRDefault="00B9768B" w:rsidP="00B9768B">
      <w:pPr>
        <w:jc w:val="both"/>
        <w:rPr>
          <w:lang w:val="el-GR"/>
        </w:rPr>
      </w:pPr>
      <w:r>
        <w:rPr>
          <w:lang w:val="el-GR"/>
        </w:rPr>
        <w:t xml:space="preserve">Η Ελένη εκείνη τη στιγμή υφαίνει ένα ύφασμα που παριστάνει………………………………………………… </w:t>
      </w:r>
    </w:p>
    <w:p w:rsidR="00B9768B" w:rsidRDefault="00A67900" w:rsidP="00B9768B">
      <w:pPr>
        <w:jc w:val="both"/>
        <w:rPr>
          <w:lang w:val="el-GR"/>
        </w:rPr>
      </w:pPr>
      <w:r>
        <w:rPr>
          <w:lang w:val="el-GR"/>
        </w:rPr>
        <w:t xml:space="preserve">………………………………………………………………………………………………………………………………. </w:t>
      </w:r>
      <w:r w:rsidR="00B9768B">
        <w:rPr>
          <w:lang w:val="el-GR"/>
        </w:rPr>
        <w:t>Το θέμα του κεντήματος αυτού μας βοηθάει να οδηγηθούμε σε συμπεράσματα για τις σκέψεις της ηρωίδας και τα πράγματα που την απασχολούν:……………………………………………………………………</w:t>
      </w:r>
      <w:r>
        <w:rPr>
          <w:lang w:val="el-GR"/>
        </w:rPr>
        <w:t>..</w:t>
      </w:r>
      <w:r w:rsidR="00B9768B">
        <w:rPr>
          <w:lang w:val="el-GR"/>
        </w:rPr>
        <w:t xml:space="preserve"> </w:t>
      </w:r>
      <w:r>
        <w:rPr>
          <w:lang w:val="el-GR"/>
        </w:rPr>
        <w:t xml:space="preserve">…… </w:t>
      </w:r>
      <w:r w:rsidR="00B9768B">
        <w:rPr>
          <w:lang w:val="el-GR"/>
        </w:rPr>
        <w:t xml:space="preserve">πράγμα που κάνει την Ελένη ένα </w:t>
      </w:r>
      <w:r w:rsidR="00B9768B" w:rsidRPr="00B066B3">
        <w:rPr>
          <w:b/>
          <w:lang w:val="el-GR"/>
        </w:rPr>
        <w:t>τραγικό πρόσωπο</w:t>
      </w:r>
      <w:r w:rsidR="00B9768B">
        <w:rPr>
          <w:lang w:val="el-GR"/>
        </w:rPr>
        <w:t>, ένα πρόσωπο δηλαδή που οι επιλογές της ζωής του</w:t>
      </w:r>
      <w:r w:rsidR="00F6011A">
        <w:rPr>
          <w:lang w:val="el-GR"/>
        </w:rPr>
        <w:t xml:space="preserve"> </w:t>
      </w:r>
      <w:r w:rsidR="00B9768B">
        <w:rPr>
          <w:lang w:val="el-GR"/>
        </w:rPr>
        <w:t>για τις</w:t>
      </w:r>
      <w:r w:rsidR="005F1597">
        <w:rPr>
          <w:lang w:val="el-GR"/>
        </w:rPr>
        <w:t xml:space="preserve"> οποίες δεν είναι υπεύθυνο</w:t>
      </w:r>
      <w:r w:rsidR="00B9768B">
        <w:rPr>
          <w:lang w:val="el-GR"/>
        </w:rPr>
        <w:t>, έχουν δραματικές συνέπειες.</w:t>
      </w:r>
      <w:r w:rsidR="00FC6482">
        <w:rPr>
          <w:lang w:val="el-GR"/>
        </w:rPr>
        <w:t xml:space="preserve"> Η Ίρις καλεί την Ελένη στο τείχος, για να δει …………………………………………………………………………………………. (130-135), πράγμα που αποδίδει ο ποιητής με μία </w:t>
      </w:r>
      <w:r w:rsidR="00FC6482" w:rsidRPr="00B066B3">
        <w:rPr>
          <w:b/>
          <w:lang w:val="el-GR"/>
        </w:rPr>
        <w:t>παραστατική εικόνα</w:t>
      </w:r>
      <w:r w:rsidR="00FC6482">
        <w:rPr>
          <w:lang w:val="el-GR"/>
        </w:rPr>
        <w:t xml:space="preserve"> στους ίδιους στίχους.</w:t>
      </w:r>
      <w:r w:rsidR="00F6011A">
        <w:rPr>
          <w:lang w:val="el-GR"/>
        </w:rPr>
        <w:t xml:space="preserve"> </w:t>
      </w:r>
      <w:r w:rsidR="00CF2614">
        <w:rPr>
          <w:lang w:val="el-GR"/>
        </w:rPr>
        <w:t xml:space="preserve">Η παρουσία της Ελένης είναι απαραίτητη για λόγους οικονομίας του έπους, επειδή δηλαδή ο ποιητής θέλει να παρουσιάσει κάποιους ήρωες μέσω αυτής και να δείξει τον χαρακτήρα της. </w:t>
      </w:r>
      <w:r w:rsidR="00F6011A">
        <w:rPr>
          <w:lang w:val="el-GR"/>
        </w:rPr>
        <w:t>Να παρατηρήσουμε τη στάση της Ίριδας απέναντι στην Ελένη: ………………………………. και πώς εκφράζεται αυτή:………………………………………………………………………………………………………………………….</w:t>
      </w:r>
      <w:r w:rsidR="00865040">
        <w:rPr>
          <w:lang w:val="el-GR"/>
        </w:rPr>
        <w:t xml:space="preserve"> Αφού της παρουσιάσει την εικόνα, η Ίρις ανακοινώνει στην Ελένη ότι …………………………………….. ………………………………………………………………………………………………………………………….. (136-138).</w:t>
      </w:r>
      <w:r w:rsidR="002C020F">
        <w:rPr>
          <w:lang w:val="el-GR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8856"/>
      </w:tblGrid>
      <w:tr w:rsidR="002C020F" w:rsidTr="002C020F">
        <w:tc>
          <w:tcPr>
            <w:tcW w:w="8856" w:type="dxa"/>
          </w:tcPr>
          <w:p w:rsidR="002C020F" w:rsidRDefault="002C020F" w:rsidP="00B9768B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Ποια συναισθήματα γεννά στην Ελένη η ανακοίνωση της Ίριδας;</w:t>
            </w:r>
            <w:r w:rsidR="00DC2A4E">
              <w:rPr>
                <w:lang w:val="el-GR"/>
              </w:rPr>
              <w:t xml:space="preserve"> Πώς το καταλαβαίνουμε;</w:t>
            </w:r>
          </w:p>
          <w:p w:rsidR="002C020F" w:rsidRDefault="002C020F" w:rsidP="00B9768B">
            <w:pPr>
              <w:jc w:val="both"/>
              <w:rPr>
                <w:lang w:val="el-GR"/>
              </w:rPr>
            </w:pPr>
          </w:p>
          <w:p w:rsidR="002C020F" w:rsidRDefault="002C020F" w:rsidP="00B9768B">
            <w:pPr>
              <w:jc w:val="both"/>
              <w:rPr>
                <w:lang w:val="el-GR"/>
              </w:rPr>
            </w:pPr>
          </w:p>
          <w:p w:rsidR="002C020F" w:rsidRDefault="002C020F" w:rsidP="00B9768B">
            <w:pPr>
              <w:jc w:val="both"/>
              <w:rPr>
                <w:lang w:val="el-GR"/>
              </w:rPr>
            </w:pPr>
          </w:p>
          <w:p w:rsidR="002C020F" w:rsidRDefault="002C020F" w:rsidP="00B9768B">
            <w:pPr>
              <w:jc w:val="both"/>
              <w:rPr>
                <w:lang w:val="el-GR"/>
              </w:rPr>
            </w:pPr>
          </w:p>
          <w:p w:rsidR="002C020F" w:rsidRDefault="002C020F" w:rsidP="00B9768B">
            <w:pPr>
              <w:jc w:val="both"/>
              <w:rPr>
                <w:lang w:val="el-GR"/>
              </w:rPr>
            </w:pPr>
          </w:p>
        </w:tc>
      </w:tr>
    </w:tbl>
    <w:p w:rsidR="002C020F" w:rsidRDefault="002C020F" w:rsidP="00B9768B">
      <w:pPr>
        <w:jc w:val="both"/>
        <w:rPr>
          <w:lang w:val="el-GR"/>
        </w:rPr>
      </w:pPr>
    </w:p>
    <w:p w:rsidR="0055084E" w:rsidRDefault="0055084E" w:rsidP="00B9768B">
      <w:pPr>
        <w:jc w:val="both"/>
        <w:rPr>
          <w:lang w:val="el-GR"/>
        </w:rPr>
      </w:pPr>
      <w:r>
        <w:rPr>
          <w:lang w:val="el-GR"/>
        </w:rPr>
        <w:t xml:space="preserve">Παρατηρούμε ότι η Ελένη βγαίνει ρίχνοντας ένα μαντήλι στα μαλλιά και με τη συνοδεία δύο υπηρετριών, επειδή οι γυναίκες στην ομηρική εποχή δεν έβγαιναν ακάλυπτες ή μόνες                 ( </w:t>
      </w:r>
      <w:r w:rsidRPr="00B066B3">
        <w:rPr>
          <w:b/>
          <w:lang w:val="el-GR"/>
        </w:rPr>
        <w:t>κοινωνικό πολιτιστικό στοιχείο</w:t>
      </w:r>
      <w:r>
        <w:rPr>
          <w:lang w:val="el-GR"/>
        </w:rPr>
        <w:t>).</w:t>
      </w:r>
      <w:r w:rsidR="004B1D1A">
        <w:rPr>
          <w:lang w:val="el-GR"/>
        </w:rPr>
        <w:t xml:space="preserve"> Από τον στίχο 146 μεταφερόμαστε στον πύργο των Σκαιών Πυλών, όπου συναντάμε κάποιους γέροντες Τρώες.</w:t>
      </w:r>
    </w:p>
    <w:tbl>
      <w:tblPr>
        <w:tblStyle w:val="a4"/>
        <w:tblW w:w="0" w:type="auto"/>
        <w:tblLook w:val="04A0"/>
      </w:tblPr>
      <w:tblGrid>
        <w:gridCol w:w="3078"/>
        <w:gridCol w:w="5762"/>
      </w:tblGrid>
      <w:tr w:rsidR="004B1D1A" w:rsidTr="004B1D1A">
        <w:trPr>
          <w:trHeight w:val="2646"/>
        </w:trPr>
        <w:tc>
          <w:tcPr>
            <w:tcW w:w="3078" w:type="dxa"/>
          </w:tcPr>
          <w:p w:rsidR="004B1D1A" w:rsidRDefault="004B1D1A" w:rsidP="00B9768B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lastRenderedPageBreak/>
              <w:t>Γέροντες Τρώες (ονόματα)</w:t>
            </w:r>
          </w:p>
        </w:tc>
        <w:tc>
          <w:tcPr>
            <w:tcW w:w="5762" w:type="dxa"/>
          </w:tcPr>
          <w:p w:rsidR="004B1D1A" w:rsidRDefault="004B1D1A" w:rsidP="00B9768B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Πληροφορίες για αυτούς (146-153)</w:t>
            </w:r>
          </w:p>
        </w:tc>
      </w:tr>
    </w:tbl>
    <w:p w:rsidR="00C54686" w:rsidRDefault="00C54686" w:rsidP="00B9768B">
      <w:pPr>
        <w:jc w:val="both"/>
        <w:rPr>
          <w:lang w:val="el-GR"/>
        </w:rPr>
      </w:pPr>
    </w:p>
    <w:p w:rsidR="004B1D1A" w:rsidRDefault="00CC3405" w:rsidP="00B9768B">
      <w:pPr>
        <w:jc w:val="both"/>
        <w:rPr>
          <w:lang w:val="el-GR"/>
        </w:rPr>
      </w:pPr>
      <w:r>
        <w:rPr>
          <w:lang w:val="el-GR"/>
        </w:rPr>
        <w:t xml:space="preserve">Οι στίχοι 152-153 αποτελούν </w:t>
      </w:r>
      <w:r w:rsidRPr="00C54686">
        <w:rPr>
          <w:b/>
          <w:lang w:val="el-GR"/>
        </w:rPr>
        <w:t xml:space="preserve">παρομοίωση </w:t>
      </w:r>
      <w:r>
        <w:rPr>
          <w:lang w:val="el-GR"/>
        </w:rPr>
        <w:t xml:space="preserve">και </w:t>
      </w:r>
      <w:r w:rsidRPr="00C54686">
        <w:rPr>
          <w:b/>
          <w:lang w:val="el-GR"/>
        </w:rPr>
        <w:t>οπτική – ακουστική εικόνα</w:t>
      </w:r>
      <w:r>
        <w:rPr>
          <w:lang w:val="el-GR"/>
        </w:rPr>
        <w:t>.</w:t>
      </w:r>
      <w:r w:rsidR="00CF2614">
        <w:rPr>
          <w:lang w:val="el-GR"/>
        </w:rPr>
        <w:t xml:space="preserve"> Οι γέροντες βλέπουν την Ελένη να πλησιάζει και αρχίζουν να τη σχολιάζουν ψιθυριστά.</w:t>
      </w:r>
    </w:p>
    <w:tbl>
      <w:tblPr>
        <w:tblStyle w:val="a4"/>
        <w:tblW w:w="8961" w:type="dxa"/>
        <w:tblLook w:val="04A0"/>
      </w:tblPr>
      <w:tblGrid>
        <w:gridCol w:w="8961"/>
      </w:tblGrid>
      <w:tr w:rsidR="00CF2614" w:rsidTr="00CF2614">
        <w:trPr>
          <w:trHeight w:val="2362"/>
        </w:trPr>
        <w:tc>
          <w:tcPr>
            <w:tcW w:w="8961" w:type="dxa"/>
          </w:tcPr>
          <w:p w:rsidR="00CF2614" w:rsidRDefault="00CF2614" w:rsidP="00B9768B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Το νόημα των στίχων 156-160</w:t>
            </w:r>
          </w:p>
        </w:tc>
      </w:tr>
    </w:tbl>
    <w:p w:rsidR="00CF2614" w:rsidRDefault="00CF2614" w:rsidP="00B9768B">
      <w:pPr>
        <w:jc w:val="both"/>
        <w:rPr>
          <w:lang w:val="el-GR"/>
        </w:rPr>
      </w:pPr>
    </w:p>
    <w:p w:rsidR="00CF2614" w:rsidRDefault="00CF2614" w:rsidP="00B9768B">
      <w:pPr>
        <w:jc w:val="both"/>
        <w:rPr>
          <w:lang w:val="el-GR"/>
        </w:rPr>
      </w:pPr>
      <w:r>
        <w:rPr>
          <w:lang w:val="el-GR"/>
        </w:rPr>
        <w:t xml:space="preserve">Σχήματα λόγου: στ. 158 …………………………….    </w:t>
      </w:r>
    </w:p>
    <w:p w:rsidR="00CF2614" w:rsidRDefault="00CF2614" w:rsidP="00B9768B">
      <w:pPr>
        <w:jc w:val="both"/>
        <w:rPr>
          <w:lang w:val="el-GR"/>
        </w:rPr>
      </w:pPr>
      <w:r>
        <w:rPr>
          <w:lang w:val="el-GR"/>
        </w:rPr>
        <w:t xml:space="preserve">                               στ. 159-160 …………………………… </w:t>
      </w:r>
    </w:p>
    <w:p w:rsidR="00CF2614" w:rsidRPr="00B9768B" w:rsidRDefault="00CF2614" w:rsidP="00B9768B">
      <w:pPr>
        <w:jc w:val="both"/>
        <w:rPr>
          <w:lang w:val="el-GR"/>
        </w:rPr>
      </w:pPr>
    </w:p>
    <w:sectPr w:rsidR="00CF2614" w:rsidRPr="00B9768B" w:rsidSect="00D04DC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C7402"/>
    <w:multiLevelType w:val="hybridMultilevel"/>
    <w:tmpl w:val="8A94F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68D5"/>
    <w:rsid w:val="002C020F"/>
    <w:rsid w:val="004B1D1A"/>
    <w:rsid w:val="0055084E"/>
    <w:rsid w:val="005B30B4"/>
    <w:rsid w:val="005F1597"/>
    <w:rsid w:val="006968D5"/>
    <w:rsid w:val="00865040"/>
    <w:rsid w:val="008F5719"/>
    <w:rsid w:val="00A67900"/>
    <w:rsid w:val="00B066B3"/>
    <w:rsid w:val="00B9768B"/>
    <w:rsid w:val="00C54686"/>
    <w:rsid w:val="00CC3405"/>
    <w:rsid w:val="00CF2614"/>
    <w:rsid w:val="00D04DCC"/>
    <w:rsid w:val="00DA5A9A"/>
    <w:rsid w:val="00DC2A4E"/>
    <w:rsid w:val="00E93057"/>
    <w:rsid w:val="00F40751"/>
    <w:rsid w:val="00F6011A"/>
    <w:rsid w:val="00FC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68B"/>
    <w:pPr>
      <w:ind w:left="720"/>
      <w:contextualSpacing/>
    </w:pPr>
  </w:style>
  <w:style w:type="table" w:styleId="a4">
    <w:name w:val="Table Grid"/>
    <w:basedOn w:val="a1"/>
    <w:uiPriority w:val="59"/>
    <w:rsid w:val="002C0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</dc:creator>
  <cp:lastModifiedBy>gym</cp:lastModifiedBy>
  <cp:revision>15</cp:revision>
  <dcterms:created xsi:type="dcterms:W3CDTF">2022-01-19T09:25:00Z</dcterms:created>
  <dcterms:modified xsi:type="dcterms:W3CDTF">2022-01-20T07:23:00Z</dcterms:modified>
</cp:coreProperties>
</file>