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CE" w:rsidRPr="005B2976" w:rsidRDefault="00D3485B" w:rsidP="00D3485B">
      <w:pPr>
        <w:jc w:val="both"/>
        <w:rPr>
          <w:b/>
          <w:sz w:val="24"/>
          <w:szCs w:val="24"/>
          <w:lang w:val="el-GR"/>
        </w:rPr>
      </w:pPr>
      <w:r w:rsidRPr="005B2976">
        <w:rPr>
          <w:b/>
          <w:sz w:val="24"/>
          <w:szCs w:val="24"/>
          <w:lang w:val="el-GR"/>
        </w:rPr>
        <w:t xml:space="preserve">Γ 161- </w:t>
      </w:r>
      <w:r w:rsidR="005B2976" w:rsidRPr="005B2976">
        <w:rPr>
          <w:b/>
          <w:sz w:val="24"/>
          <w:szCs w:val="24"/>
          <w:lang w:val="el-GR"/>
        </w:rPr>
        <w:t>190</w:t>
      </w:r>
    </w:p>
    <w:p w:rsidR="00D3485B" w:rsidRDefault="00D3485B" w:rsidP="00D3485B">
      <w:pPr>
        <w:jc w:val="both"/>
        <w:rPr>
          <w:sz w:val="24"/>
          <w:szCs w:val="24"/>
          <w:lang w:val="el-GR"/>
        </w:rPr>
      </w:pPr>
      <w:r w:rsidRPr="00D3485B">
        <w:rPr>
          <w:sz w:val="24"/>
          <w:szCs w:val="24"/>
          <w:lang w:val="el-GR"/>
        </w:rPr>
        <w:t>Ο Πρ</w:t>
      </w:r>
      <w:r>
        <w:rPr>
          <w:sz w:val="24"/>
          <w:szCs w:val="24"/>
          <w:lang w:val="el-GR"/>
        </w:rPr>
        <w:t>ίαμος καλεί κοντά του την Ελένη και της μιλάει με γλυκό και ευγενικό τρόπο καλώντας την να καθίσει δίπλα του. Φαίνεται λοιπόν ότι τα αισθήματά του απέναντί της είναι θετικά και δεν της κρατάει κακία, επειδή</w:t>
      </w:r>
      <w:r w:rsidR="009261EB">
        <w:rPr>
          <w:sz w:val="24"/>
          <w:szCs w:val="24"/>
          <w:lang w:val="el-GR"/>
        </w:rPr>
        <w:t xml:space="preserve"> ………………………………………………………… </w:t>
      </w:r>
    </w:p>
    <w:p w:rsidR="009261EB" w:rsidRDefault="009261EB" w:rsidP="00D3485B">
      <w:pPr>
        <w:jc w:val="both"/>
        <w:rPr>
          <w:sz w:val="24"/>
          <w:szCs w:val="24"/>
          <w:lang w:val="el-GR"/>
        </w:rPr>
      </w:pPr>
      <w:r>
        <w:rPr>
          <w:sz w:val="24"/>
          <w:szCs w:val="24"/>
          <w:lang w:val="el-GR"/>
        </w:rPr>
        <w:t xml:space="preserve">……………………………………………………………………………….. (164-165). Η άποψη αυτή αποτελεί </w:t>
      </w:r>
      <w:r w:rsidRPr="005B2976">
        <w:rPr>
          <w:b/>
          <w:sz w:val="24"/>
          <w:szCs w:val="24"/>
          <w:lang w:val="el-GR"/>
        </w:rPr>
        <w:t>ιδεολογικό πολιτιστικό στοιχείο</w:t>
      </w:r>
      <w:r>
        <w:rPr>
          <w:sz w:val="24"/>
          <w:szCs w:val="24"/>
          <w:lang w:val="el-GR"/>
        </w:rPr>
        <w:t xml:space="preserve">. Ο ποιητής παρουσιάζει τον Πρίαμο να έχει τέτοια στάση απέναντι στην Ελένη, για να δείξει τη γενναιοδωρία του και την αξιοπρέπειά του. Στη συνέχεια της ζητάει να κατονομάσει έναν άντρα που βλέπει στο πεδίο της μάχης για τον οποίο δίνει κάποιες πληροφορίες: ………………… </w:t>
      </w:r>
    </w:p>
    <w:p w:rsidR="009261EB" w:rsidRDefault="009261EB" w:rsidP="00D3485B">
      <w:pPr>
        <w:jc w:val="both"/>
        <w:rPr>
          <w:sz w:val="24"/>
          <w:szCs w:val="24"/>
          <w:lang w:val="el-GR"/>
        </w:rPr>
      </w:pPr>
      <w:r>
        <w:rPr>
          <w:sz w:val="24"/>
          <w:szCs w:val="24"/>
          <w:lang w:val="el-GR"/>
        </w:rPr>
        <w:t xml:space="preserve">……………………………………………………………………………………………………………………………………….. </w:t>
      </w:r>
    </w:p>
    <w:p w:rsidR="009261EB" w:rsidRDefault="009261EB" w:rsidP="00D3485B">
      <w:pPr>
        <w:jc w:val="both"/>
        <w:rPr>
          <w:sz w:val="24"/>
          <w:szCs w:val="24"/>
          <w:lang w:val="el-GR"/>
        </w:rPr>
      </w:pPr>
      <w:r>
        <w:rPr>
          <w:sz w:val="24"/>
          <w:szCs w:val="24"/>
          <w:lang w:val="el-GR"/>
        </w:rPr>
        <w:t>(166-168).</w:t>
      </w:r>
      <w:r w:rsidR="003D05B6">
        <w:rPr>
          <w:sz w:val="24"/>
          <w:szCs w:val="24"/>
          <w:lang w:val="el-GR"/>
        </w:rPr>
        <w:t xml:space="preserve"> Η Ελένη ανταποδίδει τη φιλοφρόνηση του βασιλιά με μια προσφώνηση …….</w:t>
      </w:r>
    </w:p>
    <w:p w:rsidR="003D05B6" w:rsidRDefault="003D05B6" w:rsidP="00D3485B">
      <w:pPr>
        <w:jc w:val="both"/>
        <w:rPr>
          <w:sz w:val="24"/>
          <w:szCs w:val="24"/>
          <w:lang w:val="el-GR"/>
        </w:rPr>
      </w:pPr>
      <w:r>
        <w:rPr>
          <w:sz w:val="24"/>
          <w:szCs w:val="24"/>
          <w:lang w:val="el-GR"/>
        </w:rPr>
        <w:t xml:space="preserve">……………….. , ενώ μετά εκφράζει μια ευχή (173-176). Από αυτή την ευχή μπορούμε να συμπεράνουμε αν η Ελένη ακολούθησε μόνη της τον </w:t>
      </w:r>
      <w:proofErr w:type="spellStart"/>
      <w:r>
        <w:rPr>
          <w:sz w:val="24"/>
          <w:szCs w:val="24"/>
          <w:lang w:val="el-GR"/>
        </w:rPr>
        <w:t>Πάρη</w:t>
      </w:r>
      <w:proofErr w:type="spellEnd"/>
      <w:r>
        <w:rPr>
          <w:sz w:val="24"/>
          <w:szCs w:val="24"/>
          <w:lang w:val="el-GR"/>
        </w:rPr>
        <w:t xml:space="preserve"> στην Τροία ή αν την πήρε μαζί του με τη βία.</w:t>
      </w:r>
    </w:p>
    <w:tbl>
      <w:tblPr>
        <w:tblStyle w:val="a3"/>
        <w:tblW w:w="0" w:type="auto"/>
        <w:tblLook w:val="04A0"/>
      </w:tblPr>
      <w:tblGrid>
        <w:gridCol w:w="8856"/>
      </w:tblGrid>
      <w:tr w:rsidR="003D05B6" w:rsidTr="003D05B6">
        <w:trPr>
          <w:trHeight w:val="2169"/>
        </w:trPr>
        <w:tc>
          <w:tcPr>
            <w:tcW w:w="8856" w:type="dxa"/>
          </w:tcPr>
          <w:p w:rsidR="003D05B6" w:rsidRDefault="003D05B6" w:rsidP="00D3485B">
            <w:pPr>
              <w:jc w:val="both"/>
              <w:rPr>
                <w:sz w:val="24"/>
                <w:szCs w:val="24"/>
                <w:lang w:val="el-GR"/>
              </w:rPr>
            </w:pPr>
            <w:r>
              <w:rPr>
                <w:sz w:val="24"/>
                <w:szCs w:val="24"/>
                <w:lang w:val="el-GR"/>
              </w:rPr>
              <w:t>Το συμπέρασμά μας:</w:t>
            </w:r>
          </w:p>
        </w:tc>
      </w:tr>
    </w:tbl>
    <w:p w:rsidR="003D05B6" w:rsidRDefault="003D05B6" w:rsidP="00D3485B">
      <w:pPr>
        <w:jc w:val="both"/>
        <w:rPr>
          <w:sz w:val="24"/>
          <w:szCs w:val="24"/>
          <w:lang w:val="el-GR"/>
        </w:rPr>
      </w:pPr>
    </w:p>
    <w:p w:rsidR="00745818" w:rsidRDefault="00745818" w:rsidP="00D3485B">
      <w:pPr>
        <w:jc w:val="both"/>
        <w:rPr>
          <w:sz w:val="24"/>
          <w:szCs w:val="24"/>
          <w:lang w:val="el-GR"/>
        </w:rPr>
      </w:pPr>
      <w:r>
        <w:rPr>
          <w:sz w:val="24"/>
          <w:szCs w:val="24"/>
          <w:lang w:val="el-GR"/>
        </w:rPr>
        <w:t xml:space="preserve">Κατόπιν του απαντά ότι αυτός που δείχνει είναι ο Αγαμέμνονας και συνοδεύει το όνομά του με τους χαρακτηρισμούς ………………………………………………….. καταλήγοντας να χαρακτηρίσει τον εαυτό της ως σκύλα, πράγμα που σημαίνει ότι νιώθει ενοχές για το κακό που προκάλεσε. Στη συνέχεια ο Πρίαμος εκφράζει τον θαυμασμό του για τον αντίπαλό του, πράγμα που δείχνει μεγαλείο ψυχής και </w:t>
      </w:r>
      <w:proofErr w:type="spellStart"/>
      <w:r>
        <w:rPr>
          <w:sz w:val="24"/>
          <w:szCs w:val="24"/>
          <w:lang w:val="el-GR"/>
        </w:rPr>
        <w:t>μεγαλοσύνη.</w:t>
      </w:r>
      <w:r w:rsidR="005E486D">
        <w:rPr>
          <w:sz w:val="24"/>
          <w:szCs w:val="24"/>
          <w:lang w:val="el-GR"/>
        </w:rPr>
        <w:t>Στους</w:t>
      </w:r>
      <w:proofErr w:type="spellEnd"/>
      <w:r w:rsidR="005E486D">
        <w:rPr>
          <w:sz w:val="24"/>
          <w:szCs w:val="24"/>
          <w:lang w:val="el-GR"/>
        </w:rPr>
        <w:t xml:space="preserve"> στίχους 184 ως 190, οι οποίοι αποτελούν </w:t>
      </w:r>
      <w:r w:rsidR="005E486D" w:rsidRPr="005B2976">
        <w:rPr>
          <w:b/>
          <w:sz w:val="24"/>
          <w:szCs w:val="24"/>
          <w:lang w:val="el-GR"/>
        </w:rPr>
        <w:t>επιβράδυνση,</w:t>
      </w:r>
      <w:r w:rsidR="005E486D">
        <w:rPr>
          <w:sz w:val="24"/>
          <w:szCs w:val="24"/>
          <w:lang w:val="el-GR"/>
        </w:rPr>
        <w:t xml:space="preserve"> αφηγείται μια δική του εμπειρία που σκοπό έχει να τονίσει τις ικανότητες του Αγαμέμνονα στη διοίκηση ενός τόσο μεγάλου στρατού.</w:t>
      </w:r>
      <w:r w:rsidR="0021206A">
        <w:rPr>
          <w:sz w:val="24"/>
          <w:szCs w:val="24"/>
          <w:lang w:val="el-GR"/>
        </w:rPr>
        <w:t xml:space="preserve"> </w:t>
      </w:r>
    </w:p>
    <w:tbl>
      <w:tblPr>
        <w:tblStyle w:val="a3"/>
        <w:tblW w:w="8961" w:type="dxa"/>
        <w:tblLook w:val="04A0"/>
      </w:tblPr>
      <w:tblGrid>
        <w:gridCol w:w="8961"/>
      </w:tblGrid>
      <w:tr w:rsidR="0021206A" w:rsidTr="0021206A">
        <w:trPr>
          <w:trHeight w:val="1272"/>
        </w:trPr>
        <w:tc>
          <w:tcPr>
            <w:tcW w:w="8961" w:type="dxa"/>
          </w:tcPr>
          <w:p w:rsidR="0021206A" w:rsidRDefault="0021206A" w:rsidP="00D3485B">
            <w:pPr>
              <w:jc w:val="both"/>
              <w:rPr>
                <w:sz w:val="24"/>
                <w:szCs w:val="24"/>
                <w:lang w:val="el-GR"/>
              </w:rPr>
            </w:pPr>
            <w:proofErr w:type="spellStart"/>
            <w:r>
              <w:rPr>
                <w:sz w:val="24"/>
                <w:szCs w:val="24"/>
                <w:lang w:val="el-GR"/>
              </w:rPr>
              <w:t>Ηθογράφηση</w:t>
            </w:r>
            <w:proofErr w:type="spellEnd"/>
            <w:r>
              <w:rPr>
                <w:sz w:val="24"/>
                <w:szCs w:val="24"/>
                <w:lang w:val="el-GR"/>
              </w:rPr>
              <w:t xml:space="preserve"> Πριάμου</w:t>
            </w:r>
          </w:p>
        </w:tc>
      </w:tr>
    </w:tbl>
    <w:p w:rsidR="0021206A" w:rsidRDefault="0021206A" w:rsidP="00D3485B">
      <w:pPr>
        <w:jc w:val="both"/>
        <w:rPr>
          <w:sz w:val="24"/>
          <w:szCs w:val="24"/>
          <w:lang w:val="el-GR"/>
        </w:rPr>
      </w:pPr>
    </w:p>
    <w:sectPr w:rsidR="0021206A" w:rsidSect="001A0AB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85B"/>
    <w:rsid w:val="001A0AB1"/>
    <w:rsid w:val="0021206A"/>
    <w:rsid w:val="003D05B6"/>
    <w:rsid w:val="005A200D"/>
    <w:rsid w:val="005B2976"/>
    <w:rsid w:val="005B30B4"/>
    <w:rsid w:val="005E486D"/>
    <w:rsid w:val="00745818"/>
    <w:rsid w:val="008F5719"/>
    <w:rsid w:val="009261EB"/>
    <w:rsid w:val="00D34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0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dc:creator>
  <cp:lastModifiedBy>gym</cp:lastModifiedBy>
  <cp:revision>9</cp:revision>
  <dcterms:created xsi:type="dcterms:W3CDTF">2022-02-03T07:17:00Z</dcterms:created>
  <dcterms:modified xsi:type="dcterms:W3CDTF">2022-02-03T07:51:00Z</dcterms:modified>
</cp:coreProperties>
</file>