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625B" w14:textId="7A51D962" w:rsidR="006F48CA" w:rsidRDefault="00C442A7">
      <w:r>
        <w:t xml:space="preserve">Γ. </w:t>
      </w:r>
      <w:proofErr w:type="spellStart"/>
      <w:r>
        <w:t>Θεοτοκάς</w:t>
      </w:r>
      <w:proofErr w:type="spellEnd"/>
      <w:r>
        <w:t>, Ανήμερα της 28</w:t>
      </w:r>
      <w:r w:rsidRPr="00C442A7">
        <w:rPr>
          <w:vertAlign w:val="superscript"/>
        </w:rPr>
        <w:t>ης</w:t>
      </w:r>
      <w:r>
        <w:t xml:space="preserve"> Οκτωβρίου 1940</w:t>
      </w:r>
    </w:p>
    <w:tbl>
      <w:tblPr>
        <w:tblStyle w:val="a3"/>
        <w:tblW w:w="0" w:type="auto"/>
        <w:tblLook w:val="04A0" w:firstRow="1" w:lastRow="0" w:firstColumn="1" w:lastColumn="0" w:noHBand="0" w:noVBand="1"/>
      </w:tblPr>
      <w:tblGrid>
        <w:gridCol w:w="8296"/>
      </w:tblGrid>
      <w:tr w:rsidR="00CB44F9" w14:paraId="2FFE65BF" w14:textId="77777777" w:rsidTr="00CB44F9">
        <w:tc>
          <w:tcPr>
            <w:tcW w:w="8296" w:type="dxa"/>
          </w:tcPr>
          <w:p w14:paraId="6B9AE2DF" w14:textId="607C23E3" w:rsidR="00CB44F9" w:rsidRDefault="00CB44F9" w:rsidP="00FD558D">
            <w:pPr>
              <w:jc w:val="both"/>
            </w:pPr>
            <w:r>
              <w:t>ΤΟ ΚΕΙΜΕΝΟ: Πρόκειται για απόσπασμα στο οποίο ο συγγ</w:t>
            </w:r>
            <w:r w:rsidR="00FD558D">
              <w:t>ραφέας παρουσιάζει τα προσωπικά του αισθήματα και τις αντιδράσεις των Αθηναίων στο άκουσμα της κήρυξης του πολέμου.</w:t>
            </w:r>
          </w:p>
        </w:tc>
      </w:tr>
    </w:tbl>
    <w:p w14:paraId="310D8734" w14:textId="77777777" w:rsidR="00C442A7" w:rsidRDefault="00C442A7"/>
    <w:p w14:paraId="45D52B36" w14:textId="4E8E6E9F" w:rsidR="00FD558D" w:rsidRPr="00F94D51" w:rsidRDefault="00FD558D">
      <w:pPr>
        <w:rPr>
          <w:b/>
          <w:bCs/>
        </w:rPr>
      </w:pPr>
      <w:r w:rsidRPr="00F94D51">
        <w:rPr>
          <w:b/>
          <w:bCs/>
        </w:rPr>
        <w:t>ΔΟΜΗ:</w:t>
      </w:r>
    </w:p>
    <w:p w14:paraId="291AECB6" w14:textId="77777777" w:rsidR="00165B58" w:rsidRDefault="00165B58" w:rsidP="00165B58">
      <w:r>
        <w:t xml:space="preserve"> Α΄ ενότητα: «Ξυπνώ με τις καμπάνες… να μας βομβαρδίσουν». </w:t>
      </w:r>
    </w:p>
    <w:p w14:paraId="677659D7" w14:textId="52E7FE7D" w:rsidR="00165B58" w:rsidRDefault="00165B58" w:rsidP="00165B58">
      <w:r>
        <w:t xml:space="preserve">Πλαγιότιτλος: «Πρωινό ξύπνημα από τις καμπάνες που σημαίνουν την κήρυξη του πολέμου». </w:t>
      </w:r>
    </w:p>
    <w:p w14:paraId="229F52A7" w14:textId="77777777" w:rsidR="00165B58" w:rsidRDefault="00165B58" w:rsidP="00165B58">
      <w:r>
        <w:t> Β΄ ενότητα: «Ξεκινώ για την Αθήνα… για να μην τη δουν».</w:t>
      </w:r>
    </w:p>
    <w:p w14:paraId="2E9479A1" w14:textId="08F7B9CB" w:rsidR="00165B58" w:rsidRDefault="00165B58" w:rsidP="00165B58">
      <w:r>
        <w:t xml:space="preserve"> Πλαγιότιτλος: «Στο δρόμο για την Αθήνα: οι αντιδράσεις του κόσμου».</w:t>
      </w:r>
    </w:p>
    <w:p w14:paraId="0DDC12ED" w14:textId="4E81DFA9" w:rsidR="00165B58" w:rsidRDefault="00165B58" w:rsidP="00165B58">
      <w:r>
        <w:t xml:space="preserve"> Γ΄ ενότητα: «Φτάνω στο γραφείο… </w:t>
      </w:r>
      <w:r w:rsidR="003755A4">
        <w:t>και γελώ</w:t>
      </w:r>
      <w:r>
        <w:t xml:space="preserve">». </w:t>
      </w:r>
    </w:p>
    <w:p w14:paraId="69EB6DF0" w14:textId="55328318" w:rsidR="00165B58" w:rsidRDefault="00165B58" w:rsidP="00165B58">
      <w:r>
        <w:t>Πλαγιότιτλος: «Στην Αθήνα: εκδηλώσεις ενθουσιασμού».</w:t>
      </w:r>
    </w:p>
    <w:p w14:paraId="6FB9557B" w14:textId="024AFF68" w:rsidR="00165B58" w:rsidRDefault="00165B58" w:rsidP="00165B58">
      <w:r>
        <w:t> Δ΄ ενότητα: «</w:t>
      </w:r>
      <w:r w:rsidR="003755A4">
        <w:t>Σιγά-σιγά</w:t>
      </w:r>
      <w:r>
        <w:t xml:space="preserve">… στον τόπο». </w:t>
      </w:r>
    </w:p>
    <w:p w14:paraId="0A601AD8" w14:textId="78041ABD" w:rsidR="00165B58" w:rsidRDefault="00165B58" w:rsidP="00165B58">
      <w:r>
        <w:t>Πλαγιότιτλος: «</w:t>
      </w:r>
      <w:r w:rsidR="003755A4">
        <w:t xml:space="preserve">Σκέψεις </w:t>
      </w:r>
      <w:r>
        <w:t xml:space="preserve"> του αφηγητή».</w:t>
      </w:r>
    </w:p>
    <w:p w14:paraId="6821C7FF" w14:textId="471004C7" w:rsidR="00AE46B3" w:rsidRPr="00F705F0" w:rsidRDefault="00F705F0" w:rsidP="00165B58">
      <w:pPr>
        <w:rPr>
          <w:b/>
          <w:bCs/>
        </w:rPr>
      </w:pPr>
      <w:r w:rsidRPr="00F705F0">
        <w:rPr>
          <w:b/>
          <w:bCs/>
        </w:rPr>
        <w:t>ΕΡΜΗΝΕΥΤΙΚΑ ΣΧΟΛΙΑ</w:t>
      </w:r>
    </w:p>
    <w:p w14:paraId="3CCF5671" w14:textId="5658C534" w:rsidR="00413082" w:rsidRDefault="003C0D36" w:rsidP="003C0D36">
      <w:r>
        <w:t>«Επιτέλους είμαστε μέσα»:</w:t>
      </w:r>
      <w:r w:rsidR="00413082" w:rsidRPr="00413082">
        <w:t xml:space="preserve"> </w:t>
      </w:r>
      <w:r w:rsidR="00651CA3">
        <w:t>Ποια συναισθηματική κατάσταση του αφηγητή φανερώνει η φράση αυτή; ………………………………………………………………………………………………………………………</w:t>
      </w:r>
    </w:p>
    <w:p w14:paraId="555D137D" w14:textId="71EED713" w:rsidR="00651CA3" w:rsidRDefault="00651CA3" w:rsidP="003C0D36">
      <w:r>
        <w:t>…………………………………………………………………………………………………………………………………………….</w:t>
      </w:r>
    </w:p>
    <w:tbl>
      <w:tblPr>
        <w:tblStyle w:val="a3"/>
        <w:tblW w:w="0" w:type="auto"/>
        <w:tblLook w:val="04A0" w:firstRow="1" w:lastRow="0" w:firstColumn="1" w:lastColumn="0" w:noHBand="0" w:noVBand="1"/>
      </w:tblPr>
      <w:tblGrid>
        <w:gridCol w:w="8296"/>
      </w:tblGrid>
      <w:tr w:rsidR="00705CA0" w14:paraId="00999F07" w14:textId="77777777" w:rsidTr="00705CA0">
        <w:tc>
          <w:tcPr>
            <w:tcW w:w="8296" w:type="dxa"/>
          </w:tcPr>
          <w:p w14:paraId="541F3958" w14:textId="77777777" w:rsidR="00705CA0" w:rsidRDefault="00705CA0" w:rsidP="003C0D36">
            <w:r w:rsidRPr="00705CA0">
              <w:t>Η αντίδραση της γριάς</w:t>
            </w:r>
          </w:p>
          <w:p w14:paraId="73058C0E" w14:textId="77777777" w:rsidR="00705CA0" w:rsidRDefault="00705CA0" w:rsidP="003C0D36"/>
          <w:p w14:paraId="09236815" w14:textId="77777777" w:rsidR="00705CA0" w:rsidRDefault="00705CA0" w:rsidP="003C0D36"/>
          <w:p w14:paraId="31EE025F" w14:textId="77777777" w:rsidR="00705CA0" w:rsidRDefault="00705CA0" w:rsidP="003C0D36"/>
          <w:p w14:paraId="12E1EEFA" w14:textId="12DDBEBF" w:rsidR="00705CA0" w:rsidRDefault="00705CA0" w:rsidP="003C0D36"/>
        </w:tc>
      </w:tr>
    </w:tbl>
    <w:p w14:paraId="35B7920F" w14:textId="77777777" w:rsidR="00705CA0" w:rsidRDefault="00705CA0" w:rsidP="003C0D36"/>
    <w:tbl>
      <w:tblPr>
        <w:tblStyle w:val="a3"/>
        <w:tblW w:w="0" w:type="auto"/>
        <w:tblLook w:val="04A0" w:firstRow="1" w:lastRow="0" w:firstColumn="1" w:lastColumn="0" w:noHBand="0" w:noVBand="1"/>
      </w:tblPr>
      <w:tblGrid>
        <w:gridCol w:w="8296"/>
      </w:tblGrid>
      <w:tr w:rsidR="00705CA0" w14:paraId="31B558EE" w14:textId="77777777" w:rsidTr="00705CA0">
        <w:tc>
          <w:tcPr>
            <w:tcW w:w="8296" w:type="dxa"/>
          </w:tcPr>
          <w:p w14:paraId="1DDDAED2" w14:textId="77777777" w:rsidR="00705CA0" w:rsidRDefault="00705CA0" w:rsidP="003C0D36">
            <w:r w:rsidRPr="00705CA0">
              <w:t>Αντιδράσεις γυναικών στο λεωφορείο:</w:t>
            </w:r>
          </w:p>
          <w:p w14:paraId="79297635" w14:textId="77777777" w:rsidR="00705CA0" w:rsidRDefault="00705CA0" w:rsidP="003C0D36"/>
          <w:p w14:paraId="51519989" w14:textId="77777777" w:rsidR="00705CA0" w:rsidRDefault="00705CA0" w:rsidP="003C0D36"/>
          <w:p w14:paraId="27BC3B57" w14:textId="77777777" w:rsidR="00705CA0" w:rsidRDefault="00705CA0" w:rsidP="003C0D36"/>
          <w:p w14:paraId="09D7AA85" w14:textId="427BF03D" w:rsidR="00705CA0" w:rsidRDefault="00705CA0" w:rsidP="003C0D36"/>
        </w:tc>
      </w:tr>
    </w:tbl>
    <w:p w14:paraId="3B048550" w14:textId="77777777" w:rsidR="00705CA0" w:rsidRDefault="00705CA0" w:rsidP="003C0D36"/>
    <w:tbl>
      <w:tblPr>
        <w:tblStyle w:val="a3"/>
        <w:tblW w:w="0" w:type="auto"/>
        <w:tblLook w:val="04A0" w:firstRow="1" w:lastRow="0" w:firstColumn="1" w:lastColumn="0" w:noHBand="0" w:noVBand="1"/>
      </w:tblPr>
      <w:tblGrid>
        <w:gridCol w:w="8296"/>
      </w:tblGrid>
      <w:tr w:rsidR="00705CA0" w14:paraId="7C9FFA5B" w14:textId="77777777" w:rsidTr="00705CA0">
        <w:tc>
          <w:tcPr>
            <w:tcW w:w="8296" w:type="dxa"/>
          </w:tcPr>
          <w:p w14:paraId="476B1A8D" w14:textId="77777777" w:rsidR="00705CA0" w:rsidRDefault="00705CA0" w:rsidP="003C0D36">
            <w:r w:rsidRPr="00705CA0">
              <w:t>Αντιδράσεις στρατιωτών:</w:t>
            </w:r>
          </w:p>
          <w:p w14:paraId="0BA83F5C" w14:textId="77777777" w:rsidR="00705CA0" w:rsidRDefault="00705CA0" w:rsidP="003C0D36"/>
          <w:p w14:paraId="42CCB577" w14:textId="77777777" w:rsidR="00705CA0" w:rsidRDefault="00705CA0" w:rsidP="003C0D36"/>
          <w:p w14:paraId="2302EEC8" w14:textId="77777777" w:rsidR="00705CA0" w:rsidRDefault="00705CA0" w:rsidP="003C0D36"/>
          <w:p w14:paraId="6FD294B6" w14:textId="425A7337" w:rsidR="00705CA0" w:rsidRDefault="00705CA0" w:rsidP="003C0D36"/>
        </w:tc>
      </w:tr>
    </w:tbl>
    <w:p w14:paraId="03BCDFD1" w14:textId="77777777" w:rsidR="00821CB1" w:rsidRDefault="00821CB1" w:rsidP="003C0D36"/>
    <w:tbl>
      <w:tblPr>
        <w:tblStyle w:val="a3"/>
        <w:tblW w:w="0" w:type="auto"/>
        <w:tblLook w:val="04A0" w:firstRow="1" w:lastRow="0" w:firstColumn="1" w:lastColumn="0" w:noHBand="0" w:noVBand="1"/>
      </w:tblPr>
      <w:tblGrid>
        <w:gridCol w:w="8296"/>
      </w:tblGrid>
      <w:tr w:rsidR="00821CB1" w14:paraId="5B02BDCD" w14:textId="77777777" w:rsidTr="00821CB1">
        <w:tc>
          <w:tcPr>
            <w:tcW w:w="8296" w:type="dxa"/>
          </w:tcPr>
          <w:p w14:paraId="5390C014" w14:textId="77777777" w:rsidR="00821CB1" w:rsidRDefault="00821CB1" w:rsidP="003C0D36">
            <w:r w:rsidRPr="00821CB1">
              <w:t>Αντιδράσεις νέων:</w:t>
            </w:r>
          </w:p>
          <w:p w14:paraId="076EEFF4" w14:textId="77777777" w:rsidR="00821CB1" w:rsidRDefault="00821CB1" w:rsidP="003C0D36"/>
          <w:p w14:paraId="5B61D723" w14:textId="77777777" w:rsidR="00821CB1" w:rsidRDefault="00821CB1" w:rsidP="003C0D36"/>
          <w:p w14:paraId="04E89F3A" w14:textId="77777777" w:rsidR="00821CB1" w:rsidRDefault="00821CB1" w:rsidP="003C0D36"/>
          <w:p w14:paraId="5884AEFF" w14:textId="77777777" w:rsidR="00821CB1" w:rsidRDefault="00821CB1" w:rsidP="003C0D36"/>
          <w:p w14:paraId="732E8720" w14:textId="6B312C7D" w:rsidR="00821CB1" w:rsidRDefault="00821CB1" w:rsidP="003C0D36"/>
        </w:tc>
      </w:tr>
    </w:tbl>
    <w:p w14:paraId="62D594F6" w14:textId="77777777" w:rsidR="00554A72" w:rsidRDefault="00554A72" w:rsidP="003C0D36"/>
    <w:tbl>
      <w:tblPr>
        <w:tblStyle w:val="a3"/>
        <w:tblW w:w="0" w:type="auto"/>
        <w:tblLook w:val="04A0" w:firstRow="1" w:lastRow="0" w:firstColumn="1" w:lastColumn="0" w:noHBand="0" w:noVBand="1"/>
      </w:tblPr>
      <w:tblGrid>
        <w:gridCol w:w="8296"/>
      </w:tblGrid>
      <w:tr w:rsidR="00554A72" w14:paraId="60513356" w14:textId="77777777" w:rsidTr="00554A72">
        <w:tc>
          <w:tcPr>
            <w:tcW w:w="8296" w:type="dxa"/>
          </w:tcPr>
          <w:p w14:paraId="2A67D452" w14:textId="77777777" w:rsidR="00554A72" w:rsidRDefault="00554A72" w:rsidP="003C0D36">
            <w:r w:rsidRPr="00554A72">
              <w:t>Ευρύτερη αντίδραση του κόσμου:</w:t>
            </w:r>
          </w:p>
          <w:p w14:paraId="4D376086" w14:textId="77777777" w:rsidR="00554A72" w:rsidRDefault="00554A72" w:rsidP="003C0D36"/>
          <w:p w14:paraId="7A83A478" w14:textId="77777777" w:rsidR="00554A72" w:rsidRDefault="00554A72" w:rsidP="003C0D36"/>
          <w:p w14:paraId="2EF0A0AF" w14:textId="607EC620" w:rsidR="00554A72" w:rsidRDefault="00554A72" w:rsidP="003C0D36"/>
        </w:tc>
      </w:tr>
    </w:tbl>
    <w:p w14:paraId="3B7C93C1" w14:textId="77777777" w:rsidR="00554A72" w:rsidRDefault="00554A72" w:rsidP="003C0D36"/>
    <w:p w14:paraId="0A5FE3C3" w14:textId="77777777" w:rsidR="00B55370" w:rsidRPr="00A069E5" w:rsidRDefault="003E7C20" w:rsidP="004F71DA">
      <w:pPr>
        <w:jc w:val="both"/>
        <w:rPr>
          <w:u w:val="single"/>
        </w:rPr>
      </w:pPr>
      <w:r w:rsidRPr="00A069E5">
        <w:rPr>
          <w:u w:val="single"/>
        </w:rPr>
        <w:t xml:space="preserve">Αντιδράσεις του αφηγητή: </w:t>
      </w:r>
    </w:p>
    <w:p w14:paraId="2557594D" w14:textId="45D4A8E3" w:rsidR="00B63759" w:rsidRDefault="003E7C20" w:rsidP="004F71DA">
      <w:pPr>
        <w:jc w:val="both"/>
      </w:pPr>
      <w:r w:rsidRPr="003E7C20">
        <w:t xml:space="preserve">Ο αφηγητής εξαρχής αποδέχεται με χαρά και ενθουσιασμό την αναγγελία της εισόδου της Ελλάδας στον πόλεμο.. Διατηρεί την ψυχραιμία του, είναι συγκρατημένος και νιώθει τα πρώτα ρίγη συγκίνησης και ψυχικής διέγερσης όταν βλέπει το πρώτο στρατιωτικό άγημα που ετοιμάζεται να φύγει για το μέτωπο.. Ωστόσο, ταράσσεται και συγκινείται από τις αντιδράσεις των γυναικών στο λεωφορείο, αλλά γρήγορα ανακτά την ψυχραιμία του.. Στο κέντρο της Αθήνας βιώνει άμεσα την ένταση της ατμόσφαιρας, είναι ήρεμος, νιώθει ασφαλής και, παρασυρόμενος από την ορμή και τον παλμό του πλήθους, χάνει την αυστηρότητά του, ξεχύνεται στους δρόμους και αισθάνεται νέος, ζωντανός, ευτυχής.. Οι εκδηλώσεις ενθουσιασμού των πολιτών τον συναρπάζουν, τον συγκινούν  και τον γεμίζουν με αισθήματα υψηλοφροσύνης και περηφάνιας, καθώς διαπιστώνει πως τη δύσκολη αυτή στιγμή ο ελληνικός λαός δε σκύβει το κεφάλι, ούτε είναι διχασμένος, αλλά ενωμένος είναι έτοιμος να υπερασπιστεί την ακεραιότητα της χώρας και να διεκδικήσει την αυτονομία και την ανεξαρτησία της.. </w:t>
      </w:r>
    </w:p>
    <w:p w14:paraId="7CFFE5D4" w14:textId="6F2303A2" w:rsidR="00B55370" w:rsidRPr="00F94D51" w:rsidRDefault="00B55370" w:rsidP="004F71DA">
      <w:pPr>
        <w:jc w:val="both"/>
        <w:rPr>
          <w:b/>
          <w:bCs/>
        </w:rPr>
      </w:pPr>
      <w:r w:rsidRPr="00F94D51">
        <w:rPr>
          <w:b/>
          <w:bCs/>
        </w:rPr>
        <w:t>ΤΕΧΝΙΚΗ</w:t>
      </w:r>
    </w:p>
    <w:p w14:paraId="573D0340" w14:textId="7F562C29" w:rsidR="00B55370" w:rsidRDefault="00DE234C" w:rsidP="004F71DA">
      <w:pPr>
        <w:jc w:val="both"/>
      </w:pPr>
      <w:r>
        <w:t>ΑΦΗΓΗΤΗΣ- ΑΦΗΓΗΜΑΤΙΚΟΙ ΤΡΟΠΟΙ</w:t>
      </w:r>
    </w:p>
    <w:p w14:paraId="35BE8CCC" w14:textId="5228A583" w:rsidR="00DE234C" w:rsidRDefault="00DE234C" w:rsidP="004F71DA">
      <w:pPr>
        <w:jc w:val="both"/>
      </w:pPr>
      <w:r>
        <w:t>………………………………………………………………………………………………………………………………………….</w:t>
      </w:r>
    </w:p>
    <w:p w14:paraId="6717676F" w14:textId="49B6BB9A" w:rsidR="00DE234C" w:rsidRDefault="00DE234C" w:rsidP="004F71DA">
      <w:pPr>
        <w:jc w:val="both"/>
      </w:pPr>
      <w:r>
        <w:t>…………………………………………………………………………………………………………………………………………..</w:t>
      </w:r>
    </w:p>
    <w:p w14:paraId="1B9A296D" w14:textId="0F08BFB9" w:rsidR="00DE234C" w:rsidRDefault="00DE234C" w:rsidP="004F71DA">
      <w:pPr>
        <w:jc w:val="both"/>
      </w:pPr>
      <w:r>
        <w:t>ΓΛΩΣΣΑ ………………………………………………………………………….</w:t>
      </w:r>
    </w:p>
    <w:p w14:paraId="3F4EA0C3" w14:textId="14857615" w:rsidR="00DE234C" w:rsidRDefault="00DE234C" w:rsidP="004F71DA">
      <w:pPr>
        <w:jc w:val="both"/>
      </w:pPr>
      <w:r>
        <w:t>ΥΦΟΣ………………………………………………………………………………</w:t>
      </w:r>
    </w:p>
    <w:p w14:paraId="12876D20" w14:textId="4B90FEF2" w:rsidR="00A8040E" w:rsidRPr="00A069E5" w:rsidRDefault="00A8040E" w:rsidP="004F71DA">
      <w:pPr>
        <w:jc w:val="both"/>
        <w:rPr>
          <w:b/>
          <w:bCs/>
        </w:rPr>
      </w:pPr>
      <w:r w:rsidRPr="00A069E5">
        <w:rPr>
          <w:b/>
          <w:bCs/>
        </w:rPr>
        <w:t>ΕΡΩΤΗΣΕΙΣ</w:t>
      </w:r>
    </w:p>
    <w:p w14:paraId="2F42614B" w14:textId="2F05D4A4" w:rsidR="00634F8B" w:rsidRDefault="00634F8B" w:rsidP="00634F8B">
      <w:pPr>
        <w:pStyle w:val="a4"/>
        <w:numPr>
          <w:ilvl w:val="0"/>
          <w:numId w:val="1"/>
        </w:numPr>
        <w:jc w:val="both"/>
      </w:pPr>
      <w:r>
        <w:t>Πώς εξηγείται η διαφορετική αντίδραση ανάμεσα στους στρατιώτες και τις γυναίκες στο λεωφορείο;</w:t>
      </w:r>
      <w:r w:rsidR="00321193">
        <w:t xml:space="preserve"> </w:t>
      </w:r>
      <w:r w:rsidR="00A069E5">
        <w:t>Ποια από τις δύο σας φαίνεται πιο «φυσιολογική»;</w:t>
      </w:r>
    </w:p>
    <w:p w14:paraId="4A1AC654" w14:textId="689B944F" w:rsidR="00634F8B" w:rsidRDefault="00C07931" w:rsidP="00634F8B">
      <w:pPr>
        <w:pStyle w:val="a4"/>
        <w:numPr>
          <w:ilvl w:val="0"/>
          <w:numId w:val="1"/>
        </w:numPr>
        <w:jc w:val="both"/>
      </w:pPr>
      <w:r>
        <w:t xml:space="preserve">Γράψτε ένα φανταστικό </w:t>
      </w:r>
      <w:r w:rsidR="00F84A74">
        <w:t xml:space="preserve">διάλογο ανάμεσα στον συγγραφέα και τη γυναίκα του, στον οποίο θα της μεταφέρει την ατμόσφαιρα </w:t>
      </w:r>
      <w:r w:rsidR="00321193">
        <w:t>που επικρατεί στους δρόμους της Αθήνας.</w:t>
      </w:r>
    </w:p>
    <w:sectPr w:rsidR="00634F8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D250B9"/>
    <w:multiLevelType w:val="hybridMultilevel"/>
    <w:tmpl w:val="3628F638"/>
    <w:lvl w:ilvl="0" w:tplc="7AF0CEE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524054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2A7"/>
    <w:rsid w:val="00165B58"/>
    <w:rsid w:val="001C7A84"/>
    <w:rsid w:val="00321193"/>
    <w:rsid w:val="003755A4"/>
    <w:rsid w:val="003840C6"/>
    <w:rsid w:val="003C0D36"/>
    <w:rsid w:val="003E7C20"/>
    <w:rsid w:val="00413082"/>
    <w:rsid w:val="004F71DA"/>
    <w:rsid w:val="00554A72"/>
    <w:rsid w:val="00634F8B"/>
    <w:rsid w:val="00651CA3"/>
    <w:rsid w:val="006F48CA"/>
    <w:rsid w:val="00705CA0"/>
    <w:rsid w:val="007F5D33"/>
    <w:rsid w:val="00821CB1"/>
    <w:rsid w:val="00A069E5"/>
    <w:rsid w:val="00A8040E"/>
    <w:rsid w:val="00A90597"/>
    <w:rsid w:val="00AE46B3"/>
    <w:rsid w:val="00B358FA"/>
    <w:rsid w:val="00B55370"/>
    <w:rsid w:val="00B63759"/>
    <w:rsid w:val="00C07931"/>
    <w:rsid w:val="00C442A7"/>
    <w:rsid w:val="00CB44F9"/>
    <w:rsid w:val="00DE234C"/>
    <w:rsid w:val="00F705F0"/>
    <w:rsid w:val="00F84A74"/>
    <w:rsid w:val="00F94D51"/>
    <w:rsid w:val="00FD55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F5BF9"/>
  <w15:chartTrackingRefBased/>
  <w15:docId w15:val="{916D270B-45AD-44DC-924F-4FBDCE03E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4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34F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410</Words>
  <Characters>2215</Characters>
  <Application>Microsoft Office Word</Application>
  <DocSecurity>0</DocSecurity>
  <Lines>18</Lines>
  <Paragraphs>5</Paragraphs>
  <ScaleCrop>false</ScaleCrop>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Γιουλη Παπουτση</dc:creator>
  <cp:keywords/>
  <dc:description/>
  <cp:lastModifiedBy>Γιουλη Παπουτση</cp:lastModifiedBy>
  <cp:revision>30</cp:revision>
  <dcterms:created xsi:type="dcterms:W3CDTF">2022-10-13T08:09:00Z</dcterms:created>
  <dcterms:modified xsi:type="dcterms:W3CDTF">2022-10-13T08:38:00Z</dcterms:modified>
</cp:coreProperties>
</file>