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C7A" w:rsidRDefault="00BA00F4" w:rsidP="006E2C7A">
      <w:pPr>
        <w:jc w:val="center"/>
        <w:rPr>
          <w:sz w:val="40"/>
          <w:szCs w:val="40"/>
        </w:rPr>
      </w:pPr>
      <w:r w:rsidRPr="00A939A6">
        <w:rPr>
          <w:sz w:val="48"/>
          <w:szCs w:val="48"/>
        </w:rPr>
        <w:t>Παραδοσιακή Εξοχική Κατοικία στην Κρήτη</w:t>
      </w:r>
    </w:p>
    <w:p w:rsidR="006E2C7A" w:rsidRDefault="006E2C7A" w:rsidP="006E2C7A">
      <w:pPr>
        <w:rPr>
          <w:sz w:val="40"/>
          <w:szCs w:val="40"/>
        </w:rPr>
      </w:pPr>
    </w:p>
    <w:p w:rsidR="00A939A6" w:rsidRDefault="00A939A6" w:rsidP="00A939A6">
      <w:pPr>
        <w:jc w:val="center"/>
        <w:rPr>
          <w:sz w:val="40"/>
          <w:szCs w:val="40"/>
        </w:rPr>
      </w:pPr>
    </w:p>
    <w:p w:rsidR="008C3E4C" w:rsidRDefault="003206AA" w:rsidP="00A939A6">
      <w:pPr>
        <w:jc w:val="center"/>
        <w:rPr>
          <w:sz w:val="40"/>
          <w:szCs w:val="40"/>
        </w:rPr>
      </w:pPr>
      <w:r>
        <w:rPr>
          <w:sz w:val="40"/>
          <w:szCs w:val="40"/>
        </w:rPr>
        <w:t xml:space="preserve">   ΥΛΙΚΑ</w:t>
      </w:r>
    </w:p>
    <w:p w:rsidR="00A939A6" w:rsidRDefault="00A939A6" w:rsidP="00A939A6">
      <w:pPr>
        <w:jc w:val="center"/>
        <w:rPr>
          <w:sz w:val="40"/>
          <w:szCs w:val="40"/>
        </w:rPr>
      </w:pPr>
    </w:p>
    <w:p w:rsidR="00A939A6" w:rsidRDefault="00373214" w:rsidP="00373214">
      <w:pPr>
        <w:ind w:left="360"/>
        <w:rPr>
          <w:sz w:val="40"/>
          <w:szCs w:val="40"/>
        </w:rPr>
      </w:pPr>
      <w:r>
        <w:rPr>
          <w:sz w:val="40"/>
          <w:szCs w:val="40"/>
        </w:rPr>
        <w:t>1.Τούβλα</w:t>
      </w:r>
    </w:p>
    <w:p w:rsidR="00373214" w:rsidRDefault="00373214" w:rsidP="00373214">
      <w:pPr>
        <w:ind w:left="360"/>
        <w:rPr>
          <w:sz w:val="40"/>
          <w:szCs w:val="40"/>
        </w:rPr>
      </w:pPr>
      <w:r>
        <w:rPr>
          <w:sz w:val="40"/>
          <w:szCs w:val="40"/>
        </w:rPr>
        <w:t>2.Άμμος</w:t>
      </w:r>
    </w:p>
    <w:p w:rsidR="00373214" w:rsidRDefault="00373214" w:rsidP="00373214">
      <w:pPr>
        <w:ind w:left="360"/>
        <w:rPr>
          <w:sz w:val="40"/>
          <w:szCs w:val="40"/>
        </w:rPr>
      </w:pPr>
      <w:r>
        <w:rPr>
          <w:sz w:val="40"/>
          <w:szCs w:val="40"/>
        </w:rPr>
        <w:t>3.Γυψοσανίδες</w:t>
      </w:r>
    </w:p>
    <w:p w:rsidR="00373214" w:rsidRDefault="00373214" w:rsidP="00373214">
      <w:pPr>
        <w:ind w:left="360"/>
        <w:rPr>
          <w:sz w:val="40"/>
          <w:szCs w:val="40"/>
        </w:rPr>
      </w:pPr>
      <w:r>
        <w:rPr>
          <w:sz w:val="40"/>
          <w:szCs w:val="40"/>
        </w:rPr>
        <w:t>4.</w:t>
      </w:r>
      <w:r w:rsidR="0099727C">
        <w:rPr>
          <w:sz w:val="40"/>
          <w:szCs w:val="40"/>
        </w:rPr>
        <w:t>Σι</w:t>
      </w:r>
      <w:r>
        <w:rPr>
          <w:sz w:val="40"/>
          <w:szCs w:val="40"/>
        </w:rPr>
        <w:t>δερένιο πλέγμα</w:t>
      </w:r>
    </w:p>
    <w:p w:rsidR="00373214" w:rsidRDefault="00373214" w:rsidP="00373214">
      <w:pPr>
        <w:ind w:left="360"/>
        <w:rPr>
          <w:sz w:val="40"/>
          <w:szCs w:val="40"/>
        </w:rPr>
      </w:pPr>
      <w:r>
        <w:rPr>
          <w:sz w:val="40"/>
          <w:szCs w:val="40"/>
        </w:rPr>
        <w:t>5.Τσιμέντο</w:t>
      </w:r>
    </w:p>
    <w:p w:rsidR="00373214" w:rsidRPr="00373214" w:rsidRDefault="00373214" w:rsidP="00373214">
      <w:pPr>
        <w:ind w:left="360"/>
        <w:rPr>
          <w:sz w:val="40"/>
          <w:szCs w:val="40"/>
        </w:rPr>
      </w:pPr>
      <w:r>
        <w:rPr>
          <w:sz w:val="40"/>
          <w:szCs w:val="40"/>
        </w:rPr>
        <w:t>6.Σανίδες ξύλων</w:t>
      </w:r>
    </w:p>
    <w:p w:rsidR="00A939A6" w:rsidRDefault="00A939A6" w:rsidP="00A939A6">
      <w:pPr>
        <w:jc w:val="center"/>
        <w:rPr>
          <w:sz w:val="40"/>
          <w:szCs w:val="40"/>
        </w:rPr>
      </w:pPr>
    </w:p>
    <w:p w:rsidR="00A939A6" w:rsidRDefault="00A939A6" w:rsidP="00A939A6">
      <w:pPr>
        <w:jc w:val="center"/>
        <w:rPr>
          <w:sz w:val="40"/>
          <w:szCs w:val="40"/>
        </w:rPr>
      </w:pPr>
    </w:p>
    <w:p w:rsidR="00A939A6" w:rsidRDefault="00A939A6" w:rsidP="00A939A6">
      <w:pPr>
        <w:jc w:val="center"/>
        <w:rPr>
          <w:sz w:val="40"/>
          <w:szCs w:val="40"/>
        </w:rPr>
      </w:pPr>
    </w:p>
    <w:p w:rsidR="00A939A6" w:rsidRDefault="008C3E4C" w:rsidP="00A939A6">
      <w:pPr>
        <w:jc w:val="center"/>
        <w:rPr>
          <w:sz w:val="40"/>
          <w:szCs w:val="40"/>
        </w:rPr>
      </w:pPr>
      <w:r w:rsidRPr="008C3E4C">
        <w:rPr>
          <w:sz w:val="40"/>
          <w:szCs w:val="40"/>
        </w:rPr>
        <w:drawing>
          <wp:inline distT="0" distB="0" distL="0" distR="0">
            <wp:extent cx="5317503" cy="2653177"/>
            <wp:effectExtent l="19050" t="0" r="0" b="0"/>
            <wp:docPr id="37" name="Εικόνα 7" descr="Οικοδομικά Υλικά – Κατασκευές Κτηρίων Botsis – Οικοδομικά Υλικά –  Κατασκευές Κτηρίων Bot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Οικοδομικά Υλικά – Κατασκευές Κτηρίων Botsis – Οικοδομικά Υλικά –  Κατασκευές Κτηρίων Botsis"/>
                    <pic:cNvPicPr>
                      <a:picLocks noChangeAspect="1" noChangeArrowheads="1"/>
                    </pic:cNvPicPr>
                  </pic:nvPicPr>
                  <pic:blipFill>
                    <a:blip r:embed="rId6"/>
                    <a:srcRect/>
                    <a:stretch>
                      <a:fillRect/>
                    </a:stretch>
                  </pic:blipFill>
                  <pic:spPr bwMode="auto">
                    <a:xfrm>
                      <a:off x="0" y="0"/>
                      <a:ext cx="5314411" cy="2651634"/>
                    </a:xfrm>
                    <a:prstGeom prst="rect">
                      <a:avLst/>
                    </a:prstGeom>
                    <a:noFill/>
                    <a:ln w="9525">
                      <a:noFill/>
                      <a:miter lim="800000"/>
                      <a:headEnd/>
                      <a:tailEnd/>
                    </a:ln>
                  </pic:spPr>
                </pic:pic>
              </a:graphicData>
            </a:graphic>
          </wp:inline>
        </w:drawing>
      </w:r>
    </w:p>
    <w:p w:rsidR="00A939A6" w:rsidRDefault="00A939A6" w:rsidP="00A939A6">
      <w:pPr>
        <w:jc w:val="center"/>
        <w:rPr>
          <w:sz w:val="40"/>
          <w:szCs w:val="40"/>
        </w:rPr>
      </w:pPr>
    </w:p>
    <w:p w:rsidR="00A939A6" w:rsidRDefault="00A939A6" w:rsidP="00A939A6">
      <w:pPr>
        <w:jc w:val="center"/>
        <w:rPr>
          <w:sz w:val="40"/>
          <w:szCs w:val="40"/>
        </w:rPr>
      </w:pPr>
    </w:p>
    <w:p w:rsidR="00A939A6" w:rsidRDefault="00A939A6" w:rsidP="00A939A6">
      <w:pPr>
        <w:jc w:val="center"/>
        <w:rPr>
          <w:sz w:val="40"/>
          <w:szCs w:val="40"/>
        </w:rPr>
      </w:pPr>
    </w:p>
    <w:p w:rsidR="00A939A6" w:rsidRDefault="00A939A6" w:rsidP="00A939A6">
      <w:pPr>
        <w:jc w:val="center"/>
        <w:rPr>
          <w:sz w:val="40"/>
          <w:szCs w:val="40"/>
        </w:rPr>
      </w:pPr>
    </w:p>
    <w:p w:rsidR="00A939A6" w:rsidRDefault="00A939A6" w:rsidP="00A939A6">
      <w:pPr>
        <w:jc w:val="center"/>
        <w:rPr>
          <w:sz w:val="40"/>
          <w:szCs w:val="40"/>
        </w:rPr>
      </w:pPr>
    </w:p>
    <w:p w:rsidR="00A939A6" w:rsidRDefault="00A939A6" w:rsidP="00A939A6">
      <w:pPr>
        <w:jc w:val="center"/>
        <w:rPr>
          <w:sz w:val="40"/>
          <w:szCs w:val="40"/>
        </w:rPr>
      </w:pPr>
    </w:p>
    <w:p w:rsidR="00A939A6" w:rsidRDefault="0018458B" w:rsidP="0018458B">
      <w:pPr>
        <w:rPr>
          <w:sz w:val="40"/>
          <w:szCs w:val="40"/>
        </w:rPr>
      </w:pPr>
      <w:r>
        <w:rPr>
          <w:sz w:val="40"/>
          <w:szCs w:val="40"/>
        </w:rPr>
        <w:lastRenderedPageBreak/>
        <w:t xml:space="preserve">                </w:t>
      </w:r>
      <w:r w:rsidR="007335B8">
        <w:rPr>
          <w:sz w:val="40"/>
          <w:szCs w:val="40"/>
        </w:rPr>
        <w:t xml:space="preserve"> </w:t>
      </w:r>
      <w:r>
        <w:rPr>
          <w:sz w:val="40"/>
          <w:szCs w:val="40"/>
        </w:rPr>
        <w:t xml:space="preserve"> </w:t>
      </w:r>
      <w:r w:rsidR="007335B8">
        <w:rPr>
          <w:sz w:val="40"/>
          <w:szCs w:val="40"/>
        </w:rPr>
        <w:t xml:space="preserve">        </w:t>
      </w:r>
      <w:r>
        <w:rPr>
          <w:sz w:val="40"/>
          <w:szCs w:val="40"/>
        </w:rPr>
        <w:t xml:space="preserve">ΚΑΤΟΨΗ           </w:t>
      </w:r>
      <w:r w:rsidR="007335B8">
        <w:rPr>
          <w:sz w:val="40"/>
          <w:szCs w:val="40"/>
        </w:rPr>
        <w:t xml:space="preserve">                             </w:t>
      </w:r>
      <w:r>
        <w:rPr>
          <w:sz w:val="40"/>
          <w:szCs w:val="40"/>
        </w:rPr>
        <w:t>ΟΨΗ</w:t>
      </w:r>
      <w:r w:rsidR="007335B8">
        <w:rPr>
          <w:sz w:val="40"/>
          <w:szCs w:val="40"/>
        </w:rPr>
        <w:t xml:space="preserve">  </w:t>
      </w:r>
    </w:p>
    <w:p w:rsidR="00A939A6" w:rsidRDefault="00E341A4" w:rsidP="00373214">
      <w:pPr>
        <w:rPr>
          <w:sz w:val="40"/>
          <w:szCs w:val="40"/>
        </w:rPr>
      </w:pPr>
      <w:r>
        <w:rPr>
          <w:noProof/>
          <w:lang w:eastAsia="el-GR"/>
        </w:rPr>
        <w:drawing>
          <wp:inline distT="0" distB="0" distL="0" distR="0">
            <wp:extent cx="5731510" cy="4053451"/>
            <wp:effectExtent l="19050" t="0" r="2540" b="0"/>
            <wp:docPr id="52" name="Εικόνα 25" descr="Μικρή Εξοχική Κατοικία στην Πολύδροσο Φωκίδας, Σχέδιο, Παναγιώτης Ζάκκας, Αρχιτέκτονας - www.pzarch.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Μικρή Εξοχική Κατοικία στην Πολύδροσο Φωκίδας, Σχέδιο, Παναγιώτης Ζάκκας, Αρχιτέκτονας - www.pzarch.gr"/>
                    <pic:cNvPicPr>
                      <a:picLocks noChangeAspect="1" noChangeArrowheads="1"/>
                    </pic:cNvPicPr>
                  </pic:nvPicPr>
                  <pic:blipFill>
                    <a:blip r:embed="rId7"/>
                    <a:srcRect/>
                    <a:stretch>
                      <a:fillRect/>
                    </a:stretch>
                  </pic:blipFill>
                  <pic:spPr bwMode="auto">
                    <a:xfrm>
                      <a:off x="0" y="0"/>
                      <a:ext cx="5731510" cy="4053451"/>
                    </a:xfrm>
                    <a:prstGeom prst="rect">
                      <a:avLst/>
                    </a:prstGeom>
                    <a:noFill/>
                    <a:ln w="9525">
                      <a:noFill/>
                      <a:miter lim="800000"/>
                      <a:headEnd/>
                      <a:tailEnd/>
                    </a:ln>
                  </pic:spPr>
                </pic:pic>
              </a:graphicData>
            </a:graphic>
          </wp:inline>
        </w:drawing>
      </w:r>
    </w:p>
    <w:p w:rsidR="00E341A4" w:rsidRDefault="007335B8" w:rsidP="0018458B">
      <w:pPr>
        <w:jc w:val="center"/>
        <w:rPr>
          <w:sz w:val="40"/>
          <w:szCs w:val="40"/>
        </w:rPr>
      </w:pPr>
      <w:r>
        <w:rPr>
          <w:sz w:val="40"/>
          <w:szCs w:val="40"/>
        </w:rPr>
        <w:t xml:space="preserve">    </w:t>
      </w:r>
    </w:p>
    <w:p w:rsidR="00E341A4" w:rsidRDefault="00E341A4">
      <w:pPr>
        <w:rPr>
          <w:sz w:val="40"/>
          <w:szCs w:val="40"/>
        </w:rPr>
      </w:pPr>
      <w:r>
        <w:rPr>
          <w:sz w:val="40"/>
          <w:szCs w:val="40"/>
        </w:rPr>
        <w:br w:type="page"/>
      </w:r>
    </w:p>
    <w:p w:rsidR="00E341A4" w:rsidRDefault="00E341A4" w:rsidP="0018458B">
      <w:pPr>
        <w:jc w:val="center"/>
        <w:rPr>
          <w:sz w:val="40"/>
          <w:szCs w:val="40"/>
        </w:rPr>
      </w:pPr>
      <w:r>
        <w:rPr>
          <w:sz w:val="40"/>
          <w:szCs w:val="40"/>
        </w:rPr>
        <w:lastRenderedPageBreak/>
        <w:t xml:space="preserve">    ΤΟΜΗ</w:t>
      </w:r>
    </w:p>
    <w:p w:rsidR="00E341A4" w:rsidRDefault="00E341A4">
      <w:pPr>
        <w:rPr>
          <w:sz w:val="40"/>
          <w:szCs w:val="40"/>
        </w:rPr>
      </w:pPr>
      <w:r>
        <w:rPr>
          <w:noProof/>
          <w:lang w:eastAsia="el-GR"/>
        </w:rPr>
        <w:drawing>
          <wp:inline distT="0" distB="0" distL="0" distR="0">
            <wp:extent cx="5731510" cy="4053451"/>
            <wp:effectExtent l="19050" t="0" r="2540" b="0"/>
            <wp:docPr id="59" name="Εικόνα 34" descr="Μικρή Εξοχική Κατοικία στην Πολύδροσο Φωκίδας, Σχέδιο, Παναγιώτης Ζάκκας, Αρχιτέκτονας - www.pzarch.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Μικρή Εξοχική Κατοικία στην Πολύδροσο Φωκίδας, Σχέδιο, Παναγιώτης Ζάκκας, Αρχιτέκτονας - www.pzarch.gr"/>
                    <pic:cNvPicPr>
                      <a:picLocks noChangeAspect="1" noChangeArrowheads="1"/>
                    </pic:cNvPicPr>
                  </pic:nvPicPr>
                  <pic:blipFill>
                    <a:blip r:embed="rId8"/>
                    <a:srcRect/>
                    <a:stretch>
                      <a:fillRect/>
                    </a:stretch>
                  </pic:blipFill>
                  <pic:spPr bwMode="auto">
                    <a:xfrm>
                      <a:off x="0" y="0"/>
                      <a:ext cx="5731510" cy="4053451"/>
                    </a:xfrm>
                    <a:prstGeom prst="rect">
                      <a:avLst/>
                    </a:prstGeom>
                    <a:noFill/>
                    <a:ln w="9525">
                      <a:noFill/>
                      <a:miter lim="800000"/>
                      <a:headEnd/>
                      <a:tailEnd/>
                    </a:ln>
                  </pic:spPr>
                </pic:pic>
              </a:graphicData>
            </a:graphic>
          </wp:inline>
        </w:drawing>
      </w:r>
    </w:p>
    <w:p w:rsidR="00E341A4" w:rsidRDefault="00E341A4">
      <w:pPr>
        <w:rPr>
          <w:sz w:val="40"/>
          <w:szCs w:val="40"/>
        </w:rPr>
      </w:pPr>
      <w:r>
        <w:rPr>
          <w:sz w:val="40"/>
          <w:szCs w:val="40"/>
        </w:rPr>
        <w:br w:type="page"/>
      </w:r>
      <w:r w:rsidR="0099727C">
        <w:rPr>
          <w:noProof/>
          <w:lang w:eastAsia="el-GR"/>
        </w:rPr>
        <w:lastRenderedPageBreak/>
        <w:drawing>
          <wp:inline distT="0" distB="0" distL="0" distR="0">
            <wp:extent cx="5731510" cy="4053451"/>
            <wp:effectExtent l="19050" t="0" r="2540" b="0"/>
            <wp:docPr id="65" name="Εικόνα 43" descr="Μικρή Εξοχική Κατοικία στην Πολύδροσο Φωκίδας, Φωτορεαλιστικό, Παναγιώτης Ζάκκας, Αρχιτέκτονας - www.pzarch.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Μικρή Εξοχική Κατοικία στην Πολύδροσο Φωκίδας, Φωτορεαλιστικό, Παναγιώτης Ζάκκας, Αρχιτέκτονας - www.pzarch.gr"/>
                    <pic:cNvPicPr>
                      <a:picLocks noChangeAspect="1" noChangeArrowheads="1"/>
                    </pic:cNvPicPr>
                  </pic:nvPicPr>
                  <pic:blipFill>
                    <a:blip r:embed="rId9"/>
                    <a:srcRect/>
                    <a:stretch>
                      <a:fillRect/>
                    </a:stretch>
                  </pic:blipFill>
                  <pic:spPr bwMode="auto">
                    <a:xfrm>
                      <a:off x="0" y="0"/>
                      <a:ext cx="5731510" cy="4053451"/>
                    </a:xfrm>
                    <a:prstGeom prst="rect">
                      <a:avLst/>
                    </a:prstGeom>
                    <a:noFill/>
                    <a:ln w="9525">
                      <a:noFill/>
                      <a:miter lim="800000"/>
                      <a:headEnd/>
                      <a:tailEnd/>
                    </a:ln>
                  </pic:spPr>
                </pic:pic>
              </a:graphicData>
            </a:graphic>
          </wp:inline>
        </w:drawing>
      </w:r>
    </w:p>
    <w:p w:rsidR="0099727C" w:rsidRDefault="0099727C" w:rsidP="00E341A4">
      <w:pPr>
        <w:jc w:val="center"/>
        <w:rPr>
          <w:sz w:val="40"/>
          <w:szCs w:val="40"/>
        </w:rPr>
      </w:pPr>
    </w:p>
    <w:p w:rsidR="0099727C" w:rsidRDefault="0099727C" w:rsidP="00E341A4">
      <w:pPr>
        <w:jc w:val="center"/>
        <w:rPr>
          <w:sz w:val="40"/>
          <w:szCs w:val="40"/>
        </w:rPr>
      </w:pPr>
    </w:p>
    <w:p w:rsidR="0099727C" w:rsidRDefault="0099727C" w:rsidP="0099727C">
      <w:pPr>
        <w:jc w:val="center"/>
        <w:rPr>
          <w:sz w:val="40"/>
          <w:szCs w:val="40"/>
        </w:rPr>
      </w:pPr>
      <w:r>
        <w:rPr>
          <w:sz w:val="40"/>
          <w:szCs w:val="40"/>
        </w:rPr>
        <w:t>ΘΕΜΕΛΙΑ</w:t>
      </w:r>
    </w:p>
    <w:p w:rsidR="0099727C" w:rsidRDefault="0099727C" w:rsidP="00E341A4">
      <w:pPr>
        <w:jc w:val="center"/>
        <w:rPr>
          <w:sz w:val="40"/>
          <w:szCs w:val="40"/>
        </w:rPr>
      </w:pPr>
    </w:p>
    <w:p w:rsidR="00E341A4" w:rsidRDefault="00E341A4" w:rsidP="00E341A4">
      <w:pPr>
        <w:pStyle w:val="4"/>
        <w:shd w:val="clear" w:color="auto" w:fill="FFFFFF"/>
        <w:spacing w:before="0" w:after="161" w:line="311" w:lineRule="atLeast"/>
        <w:rPr>
          <w:rFonts w:ascii="Open Sans" w:hAnsi="Open Sans"/>
          <w:b w:val="0"/>
          <w:bCs w:val="0"/>
          <w:color w:val="222529"/>
          <w:spacing w:val="-12"/>
          <w:sz w:val="23"/>
          <w:szCs w:val="23"/>
        </w:rPr>
      </w:pPr>
      <w:r>
        <w:rPr>
          <w:rFonts w:ascii="Open Sans" w:hAnsi="Open Sans"/>
          <w:b w:val="0"/>
          <w:bCs w:val="0"/>
          <w:color w:val="222529"/>
          <w:spacing w:val="-12"/>
          <w:sz w:val="23"/>
          <w:szCs w:val="23"/>
        </w:rPr>
        <w:t>Βασικοί Τύποι Θεμελίωσης:</w:t>
      </w:r>
    </w:p>
    <w:p w:rsidR="00E341A4" w:rsidRDefault="00E341A4" w:rsidP="00E341A4">
      <w:pPr>
        <w:numPr>
          <w:ilvl w:val="0"/>
          <w:numId w:val="5"/>
        </w:numPr>
        <w:shd w:val="clear" w:color="auto" w:fill="FFFFFF"/>
        <w:spacing w:before="100" w:beforeAutospacing="1" w:afterAutospacing="1" w:line="276" w:lineRule="atLeast"/>
        <w:rPr>
          <w:rFonts w:ascii="Open Sans" w:hAnsi="Open Sans"/>
          <w:color w:val="333333"/>
          <w:sz w:val="18"/>
          <w:szCs w:val="18"/>
        </w:rPr>
      </w:pPr>
      <w:r>
        <w:rPr>
          <w:rFonts w:ascii="Open Sans" w:hAnsi="Open Sans"/>
          <w:color w:val="333333"/>
          <w:sz w:val="18"/>
          <w:szCs w:val="18"/>
        </w:rPr>
        <w:t> </w:t>
      </w:r>
      <w:proofErr w:type="spellStart"/>
      <w:r>
        <w:rPr>
          <w:rStyle w:val="a6"/>
          <w:rFonts w:ascii="Open Sans" w:hAnsi="Open Sans"/>
          <w:color w:val="333333"/>
          <w:sz w:val="18"/>
          <w:szCs w:val="18"/>
        </w:rPr>
        <w:t>Μεμονομένα</w:t>
      </w:r>
      <w:proofErr w:type="spellEnd"/>
      <w:r>
        <w:rPr>
          <w:rStyle w:val="a6"/>
          <w:rFonts w:ascii="Open Sans" w:hAnsi="Open Sans"/>
          <w:color w:val="333333"/>
          <w:sz w:val="18"/>
          <w:szCs w:val="18"/>
        </w:rPr>
        <w:t xml:space="preserve"> Πέδιλα:</w:t>
      </w:r>
      <w:r>
        <w:rPr>
          <w:rFonts w:ascii="Open Sans" w:hAnsi="Open Sans"/>
          <w:color w:val="333333"/>
          <w:sz w:val="18"/>
          <w:szCs w:val="18"/>
        </w:rPr>
        <w:t xml:space="preserve"> Τύπος </w:t>
      </w:r>
      <w:proofErr w:type="spellStart"/>
      <w:r>
        <w:rPr>
          <w:rFonts w:ascii="Open Sans" w:hAnsi="Open Sans"/>
          <w:color w:val="333333"/>
          <w:sz w:val="18"/>
          <w:szCs w:val="18"/>
        </w:rPr>
        <w:t>έδρασης</w:t>
      </w:r>
      <w:proofErr w:type="spellEnd"/>
      <w:r>
        <w:rPr>
          <w:rFonts w:ascii="Open Sans" w:hAnsi="Open Sans"/>
          <w:color w:val="333333"/>
          <w:sz w:val="18"/>
          <w:szCs w:val="18"/>
        </w:rPr>
        <w:t xml:space="preserve"> των υποστυλωμάτων σε πέδιλα οπλισμένου σκυροδέματος σχήματος κώνου ή ορθογωνίου παραλληλεπιπέδου τα οποία συνδέονται μεταξύ τους με </w:t>
      </w:r>
      <w:proofErr w:type="spellStart"/>
      <w:r>
        <w:rPr>
          <w:rFonts w:ascii="Open Sans" w:hAnsi="Open Sans"/>
          <w:color w:val="333333"/>
          <w:sz w:val="18"/>
          <w:szCs w:val="18"/>
        </w:rPr>
        <w:t>πεδιλοδοκούς</w:t>
      </w:r>
      <w:proofErr w:type="spellEnd"/>
      <w:r>
        <w:rPr>
          <w:rFonts w:ascii="Open Sans" w:hAnsi="Open Sans"/>
          <w:color w:val="333333"/>
          <w:sz w:val="18"/>
          <w:szCs w:val="18"/>
        </w:rPr>
        <w:t xml:space="preserve"> ή συνδετήριους δοκούς. Ο τρόπος αυτός δεν χρησιμοποιείται ποια για λόγους αντισεισμικού σχεδιασμού.</w:t>
      </w:r>
    </w:p>
    <w:p w:rsidR="00E341A4" w:rsidRDefault="00E341A4" w:rsidP="00E341A4">
      <w:pPr>
        <w:numPr>
          <w:ilvl w:val="0"/>
          <w:numId w:val="5"/>
        </w:numPr>
        <w:shd w:val="clear" w:color="auto" w:fill="FFFFFF"/>
        <w:spacing w:before="100" w:beforeAutospacing="1" w:afterAutospacing="1" w:line="276" w:lineRule="atLeast"/>
        <w:rPr>
          <w:rFonts w:ascii="Open Sans" w:hAnsi="Open Sans"/>
          <w:color w:val="333333"/>
          <w:sz w:val="18"/>
          <w:szCs w:val="18"/>
        </w:rPr>
      </w:pPr>
      <w:r>
        <w:rPr>
          <w:rStyle w:val="a6"/>
          <w:rFonts w:ascii="Open Sans" w:hAnsi="Open Sans"/>
          <w:color w:val="333333"/>
          <w:sz w:val="18"/>
          <w:szCs w:val="18"/>
        </w:rPr>
        <w:t xml:space="preserve">Εσχάρα </w:t>
      </w:r>
      <w:proofErr w:type="spellStart"/>
      <w:r>
        <w:rPr>
          <w:rStyle w:val="a6"/>
          <w:rFonts w:ascii="Open Sans" w:hAnsi="Open Sans"/>
          <w:color w:val="333333"/>
          <w:sz w:val="18"/>
          <w:szCs w:val="18"/>
        </w:rPr>
        <w:t>Πεδιλοδοκών</w:t>
      </w:r>
      <w:proofErr w:type="spellEnd"/>
      <w:r>
        <w:rPr>
          <w:rStyle w:val="a6"/>
          <w:rFonts w:ascii="Open Sans" w:hAnsi="Open Sans"/>
          <w:color w:val="333333"/>
          <w:sz w:val="18"/>
          <w:szCs w:val="18"/>
        </w:rPr>
        <w:t>:</w:t>
      </w:r>
      <w:r>
        <w:rPr>
          <w:rFonts w:ascii="Open Sans" w:hAnsi="Open Sans"/>
          <w:color w:val="333333"/>
          <w:sz w:val="18"/>
          <w:szCs w:val="18"/>
        </w:rPr>
        <w:t xml:space="preserve"> Τύπος θεμελίωσης </w:t>
      </w:r>
      <w:proofErr w:type="spellStart"/>
      <w:r>
        <w:rPr>
          <w:rFonts w:ascii="Open Sans" w:hAnsi="Open Sans"/>
          <w:color w:val="333333"/>
          <w:sz w:val="18"/>
          <w:szCs w:val="18"/>
        </w:rPr>
        <w:t>κατα</w:t>
      </w:r>
      <w:proofErr w:type="spellEnd"/>
      <w:r>
        <w:rPr>
          <w:rFonts w:ascii="Open Sans" w:hAnsi="Open Sans"/>
          <w:color w:val="333333"/>
          <w:sz w:val="18"/>
          <w:szCs w:val="18"/>
        </w:rPr>
        <w:t xml:space="preserve"> τον οποίο τα </w:t>
      </w:r>
      <w:proofErr w:type="spellStart"/>
      <w:r>
        <w:rPr>
          <w:rFonts w:ascii="Open Sans" w:hAnsi="Open Sans"/>
          <w:color w:val="333333"/>
          <w:sz w:val="18"/>
          <w:szCs w:val="18"/>
        </w:rPr>
        <w:t>υποστηλώματα</w:t>
      </w:r>
      <w:proofErr w:type="spellEnd"/>
      <w:r>
        <w:rPr>
          <w:rFonts w:ascii="Open Sans" w:hAnsi="Open Sans"/>
          <w:color w:val="333333"/>
          <w:sz w:val="18"/>
          <w:szCs w:val="18"/>
        </w:rPr>
        <w:t xml:space="preserve"> εδράζονται σε “πλέγμα” (</w:t>
      </w:r>
      <w:proofErr w:type="spellStart"/>
      <w:r>
        <w:rPr>
          <w:rFonts w:ascii="Open Sans" w:hAnsi="Open Sans"/>
          <w:color w:val="333333"/>
          <w:sz w:val="18"/>
          <w:szCs w:val="18"/>
        </w:rPr>
        <w:t>κάναβο</w:t>
      </w:r>
      <w:proofErr w:type="spellEnd"/>
      <w:r>
        <w:rPr>
          <w:rFonts w:ascii="Open Sans" w:hAnsi="Open Sans"/>
          <w:color w:val="333333"/>
          <w:sz w:val="18"/>
          <w:szCs w:val="18"/>
        </w:rPr>
        <w:t>) δοκών με διατομή σχήματος ανεστραμμένου Τ.</w:t>
      </w:r>
    </w:p>
    <w:p w:rsidR="00E341A4" w:rsidRDefault="00E341A4" w:rsidP="00E341A4">
      <w:pPr>
        <w:numPr>
          <w:ilvl w:val="0"/>
          <w:numId w:val="5"/>
        </w:numPr>
        <w:shd w:val="clear" w:color="auto" w:fill="FFFFFF"/>
        <w:spacing w:before="100" w:beforeAutospacing="1" w:line="276" w:lineRule="atLeast"/>
        <w:rPr>
          <w:rFonts w:ascii="Open Sans" w:hAnsi="Open Sans"/>
          <w:color w:val="333333"/>
          <w:sz w:val="18"/>
          <w:szCs w:val="18"/>
        </w:rPr>
      </w:pPr>
      <w:r>
        <w:rPr>
          <w:rStyle w:val="a6"/>
          <w:rFonts w:ascii="Open Sans" w:hAnsi="Open Sans"/>
          <w:color w:val="333333"/>
          <w:sz w:val="18"/>
          <w:szCs w:val="18"/>
        </w:rPr>
        <w:t xml:space="preserve">Γενική </w:t>
      </w:r>
      <w:proofErr w:type="spellStart"/>
      <w:r>
        <w:rPr>
          <w:rStyle w:val="a6"/>
          <w:rFonts w:ascii="Open Sans" w:hAnsi="Open Sans"/>
          <w:color w:val="333333"/>
          <w:sz w:val="18"/>
          <w:szCs w:val="18"/>
        </w:rPr>
        <w:t>Κοιτόστρωση</w:t>
      </w:r>
      <w:proofErr w:type="spellEnd"/>
      <w:r>
        <w:rPr>
          <w:rStyle w:val="a6"/>
          <w:rFonts w:ascii="Open Sans" w:hAnsi="Open Sans"/>
          <w:color w:val="333333"/>
          <w:sz w:val="18"/>
          <w:szCs w:val="18"/>
        </w:rPr>
        <w:t xml:space="preserve"> (</w:t>
      </w:r>
      <w:proofErr w:type="spellStart"/>
      <w:r>
        <w:rPr>
          <w:rStyle w:val="a6"/>
          <w:rFonts w:ascii="Open Sans" w:hAnsi="Open Sans"/>
          <w:color w:val="333333"/>
          <w:sz w:val="18"/>
          <w:szCs w:val="18"/>
        </w:rPr>
        <w:t>ραντιέ</w:t>
      </w:r>
      <w:proofErr w:type="spellEnd"/>
      <w:r>
        <w:rPr>
          <w:rStyle w:val="a6"/>
          <w:rFonts w:ascii="Open Sans" w:hAnsi="Open Sans"/>
          <w:color w:val="333333"/>
          <w:sz w:val="18"/>
          <w:szCs w:val="18"/>
        </w:rPr>
        <w:t>):</w:t>
      </w:r>
      <w:r>
        <w:rPr>
          <w:rFonts w:ascii="Open Sans" w:hAnsi="Open Sans"/>
          <w:color w:val="333333"/>
          <w:sz w:val="18"/>
          <w:szCs w:val="18"/>
        </w:rPr>
        <w:t xml:space="preserve"> Τύπος θεμελίωσης </w:t>
      </w:r>
      <w:proofErr w:type="spellStart"/>
      <w:r>
        <w:rPr>
          <w:rFonts w:ascii="Open Sans" w:hAnsi="Open Sans"/>
          <w:color w:val="333333"/>
          <w:sz w:val="18"/>
          <w:szCs w:val="18"/>
        </w:rPr>
        <w:t>κατα</w:t>
      </w:r>
      <w:proofErr w:type="spellEnd"/>
      <w:r>
        <w:rPr>
          <w:rFonts w:ascii="Open Sans" w:hAnsi="Open Sans"/>
          <w:color w:val="333333"/>
          <w:sz w:val="18"/>
          <w:szCs w:val="18"/>
        </w:rPr>
        <w:t xml:space="preserve"> τον οποίο τα </w:t>
      </w:r>
      <w:proofErr w:type="spellStart"/>
      <w:r>
        <w:rPr>
          <w:rFonts w:ascii="Open Sans" w:hAnsi="Open Sans"/>
          <w:color w:val="333333"/>
          <w:sz w:val="18"/>
          <w:szCs w:val="18"/>
        </w:rPr>
        <w:t>υποστηλώματα</w:t>
      </w:r>
      <w:proofErr w:type="spellEnd"/>
      <w:r>
        <w:rPr>
          <w:rFonts w:ascii="Open Sans" w:hAnsi="Open Sans"/>
          <w:color w:val="333333"/>
          <w:sz w:val="18"/>
          <w:szCs w:val="18"/>
        </w:rPr>
        <w:t xml:space="preserve"> εδράζονται σε μια ενιαία πλάκα </w:t>
      </w:r>
      <w:proofErr w:type="spellStart"/>
      <w:r>
        <w:rPr>
          <w:rFonts w:ascii="Open Sans" w:hAnsi="Open Sans"/>
          <w:color w:val="333333"/>
          <w:sz w:val="18"/>
          <w:szCs w:val="18"/>
        </w:rPr>
        <w:t>απο</w:t>
      </w:r>
      <w:proofErr w:type="spellEnd"/>
      <w:r>
        <w:rPr>
          <w:rFonts w:ascii="Open Sans" w:hAnsi="Open Sans"/>
          <w:color w:val="333333"/>
          <w:sz w:val="18"/>
          <w:szCs w:val="18"/>
        </w:rPr>
        <w:t xml:space="preserve"> οπλισμένο σκυρόδεμα πάχους 0,60 μ και άνω. Ενδείκνυται σε θεμελιώσεις επί μαλακού εδάφους ή σε περίπτωση υψηλού υδροφόρου ορίζοντα.</w:t>
      </w:r>
    </w:p>
    <w:p w:rsidR="00E341A4" w:rsidRDefault="00E341A4" w:rsidP="00E341A4">
      <w:pPr>
        <w:pStyle w:val="4"/>
        <w:shd w:val="clear" w:color="auto" w:fill="FFFFFF"/>
        <w:spacing w:before="0" w:after="161" w:line="311" w:lineRule="atLeast"/>
        <w:rPr>
          <w:rFonts w:ascii="Open Sans" w:hAnsi="Open Sans"/>
          <w:b w:val="0"/>
          <w:bCs w:val="0"/>
          <w:color w:val="222529"/>
          <w:spacing w:val="-12"/>
          <w:sz w:val="23"/>
          <w:szCs w:val="23"/>
        </w:rPr>
      </w:pPr>
      <w:r>
        <w:rPr>
          <w:rFonts w:ascii="Open Sans" w:hAnsi="Open Sans"/>
          <w:b w:val="0"/>
          <w:bCs w:val="0"/>
          <w:color w:val="222529"/>
          <w:spacing w:val="-12"/>
          <w:sz w:val="23"/>
          <w:szCs w:val="23"/>
        </w:rPr>
        <w:t>Στάδια Θεμελίωσης:</w:t>
      </w:r>
    </w:p>
    <w:p w:rsidR="00E341A4" w:rsidRDefault="00E341A4" w:rsidP="00E341A4">
      <w:pPr>
        <w:pStyle w:val="4"/>
        <w:shd w:val="clear" w:color="auto" w:fill="FFFFFF"/>
        <w:spacing w:line="311" w:lineRule="atLeast"/>
        <w:rPr>
          <w:rFonts w:ascii="Open Sans" w:hAnsi="Open Sans"/>
          <w:b w:val="0"/>
          <w:bCs w:val="0"/>
          <w:color w:val="222529"/>
          <w:spacing w:val="-12"/>
          <w:sz w:val="18"/>
          <w:szCs w:val="18"/>
        </w:rPr>
      </w:pPr>
      <w:hyperlink r:id="rId10" w:anchor="collapse340544940" w:history="1">
        <w:r>
          <w:rPr>
            <w:rStyle w:val="-"/>
            <w:rFonts w:ascii="Open Sans" w:hAnsi="Open Sans"/>
            <w:b w:val="0"/>
            <w:bCs w:val="0"/>
            <w:color w:val="FF3F00"/>
            <w:spacing w:val="-12"/>
            <w:sz w:val="18"/>
            <w:szCs w:val="18"/>
          </w:rPr>
          <w:t>Σκυρόδεμα Καθαριότητας</w:t>
        </w:r>
      </w:hyperlink>
    </w:p>
    <w:p w:rsidR="00E341A4" w:rsidRDefault="00E341A4" w:rsidP="00E341A4">
      <w:pPr>
        <w:pStyle w:val="Web"/>
        <w:shd w:val="clear" w:color="auto" w:fill="FFFFFF"/>
        <w:spacing w:line="276" w:lineRule="atLeast"/>
        <w:rPr>
          <w:rFonts w:ascii="Open Sans" w:hAnsi="Open Sans"/>
          <w:color w:val="333333"/>
          <w:sz w:val="18"/>
          <w:szCs w:val="18"/>
        </w:rPr>
      </w:pPr>
      <w:r>
        <w:rPr>
          <w:rFonts w:ascii="Open Sans" w:hAnsi="Open Sans"/>
          <w:color w:val="333333"/>
          <w:sz w:val="18"/>
          <w:szCs w:val="18"/>
        </w:rPr>
        <w:t xml:space="preserve">Πριν την χάραξη των θεμελίων, διαστρώνεται στο επίπεδο και στην επιφάνεια </w:t>
      </w:r>
      <w:proofErr w:type="spellStart"/>
      <w:r>
        <w:rPr>
          <w:rFonts w:ascii="Open Sans" w:hAnsi="Open Sans"/>
          <w:color w:val="333333"/>
          <w:sz w:val="18"/>
          <w:szCs w:val="18"/>
        </w:rPr>
        <w:t>έδρασης</w:t>
      </w:r>
      <w:proofErr w:type="spellEnd"/>
      <w:r>
        <w:rPr>
          <w:rFonts w:ascii="Open Sans" w:hAnsi="Open Sans"/>
          <w:color w:val="333333"/>
          <w:sz w:val="18"/>
          <w:szCs w:val="18"/>
        </w:rPr>
        <w:t xml:space="preserve"> των θεμελίων άοπλο σκυρόδεμα ποιότητας C12 με μέσο πάχος 10 εκ. ώστε να επιτύχουμε πλήρη </w:t>
      </w:r>
      <w:proofErr w:type="spellStart"/>
      <w:r>
        <w:rPr>
          <w:rFonts w:ascii="Open Sans" w:hAnsi="Open Sans"/>
          <w:color w:val="333333"/>
          <w:sz w:val="18"/>
          <w:szCs w:val="18"/>
        </w:rPr>
        <w:t>επιπεδότητα</w:t>
      </w:r>
      <w:proofErr w:type="spellEnd"/>
      <w:r>
        <w:rPr>
          <w:rFonts w:ascii="Open Sans" w:hAnsi="Open Sans"/>
          <w:color w:val="333333"/>
          <w:sz w:val="18"/>
          <w:szCs w:val="18"/>
        </w:rPr>
        <w:t xml:space="preserve"> και να μην έρθουν σε επαφή οι οπλισμοί και το σκυρόδεμα των θεμελίων με το χώμα.</w:t>
      </w:r>
    </w:p>
    <w:p w:rsidR="00E341A4" w:rsidRDefault="00E341A4" w:rsidP="00E341A4">
      <w:pPr>
        <w:pStyle w:val="4"/>
        <w:shd w:val="clear" w:color="auto" w:fill="FFFFFF"/>
        <w:spacing w:line="311" w:lineRule="atLeast"/>
        <w:rPr>
          <w:rFonts w:ascii="Open Sans" w:hAnsi="Open Sans"/>
          <w:b w:val="0"/>
          <w:bCs w:val="0"/>
          <w:color w:val="222529"/>
          <w:spacing w:val="-12"/>
          <w:sz w:val="18"/>
          <w:szCs w:val="18"/>
        </w:rPr>
      </w:pPr>
      <w:hyperlink r:id="rId11" w:anchor="collapse803294334" w:history="1">
        <w:r>
          <w:rPr>
            <w:rStyle w:val="-"/>
            <w:rFonts w:ascii="Open Sans" w:hAnsi="Open Sans"/>
            <w:b w:val="0"/>
            <w:bCs w:val="0"/>
            <w:color w:val="FF3F00"/>
            <w:spacing w:val="-12"/>
            <w:sz w:val="18"/>
            <w:szCs w:val="18"/>
          </w:rPr>
          <w:t xml:space="preserve">Χάραξη Θεμελίων - Κατασκευή </w:t>
        </w:r>
        <w:proofErr w:type="spellStart"/>
        <w:r>
          <w:rPr>
            <w:rStyle w:val="-"/>
            <w:rFonts w:ascii="Open Sans" w:hAnsi="Open Sans"/>
            <w:b w:val="0"/>
            <w:bCs w:val="0"/>
            <w:color w:val="FF3F00"/>
            <w:spacing w:val="-12"/>
            <w:sz w:val="18"/>
            <w:szCs w:val="18"/>
          </w:rPr>
          <w:t>Ξυλοτύπων</w:t>
        </w:r>
        <w:proofErr w:type="spellEnd"/>
        <w:r>
          <w:rPr>
            <w:rStyle w:val="-"/>
            <w:rFonts w:ascii="Open Sans" w:hAnsi="Open Sans"/>
            <w:b w:val="0"/>
            <w:bCs w:val="0"/>
            <w:color w:val="FF3F00"/>
            <w:spacing w:val="-12"/>
            <w:sz w:val="18"/>
            <w:szCs w:val="18"/>
          </w:rPr>
          <w:t>.</w:t>
        </w:r>
      </w:hyperlink>
    </w:p>
    <w:p w:rsidR="00E341A4" w:rsidRDefault="00E341A4" w:rsidP="00E341A4">
      <w:pPr>
        <w:pStyle w:val="Web"/>
        <w:shd w:val="clear" w:color="auto" w:fill="FFFFFF"/>
        <w:spacing w:line="276" w:lineRule="atLeast"/>
        <w:rPr>
          <w:rFonts w:ascii="Open Sans" w:hAnsi="Open Sans"/>
          <w:color w:val="333333"/>
          <w:sz w:val="18"/>
          <w:szCs w:val="18"/>
        </w:rPr>
      </w:pPr>
      <w:r>
        <w:rPr>
          <w:rFonts w:ascii="Open Sans" w:hAnsi="Open Sans"/>
          <w:color w:val="333333"/>
          <w:sz w:val="18"/>
          <w:szCs w:val="18"/>
        </w:rPr>
        <w:t xml:space="preserve">Χαράσσονται τα στοιχεία της θεμελίωσης σύμφωνα με τα σχέδια της στατικής μελέτης, και κατασκευάζονται οι </w:t>
      </w:r>
      <w:proofErr w:type="spellStart"/>
      <w:r>
        <w:rPr>
          <w:rFonts w:ascii="Open Sans" w:hAnsi="Open Sans"/>
          <w:color w:val="333333"/>
          <w:sz w:val="18"/>
          <w:szCs w:val="18"/>
        </w:rPr>
        <w:t>ξυλότυποι</w:t>
      </w:r>
      <w:proofErr w:type="spellEnd"/>
      <w:r>
        <w:rPr>
          <w:rFonts w:ascii="Open Sans" w:hAnsi="Open Sans"/>
          <w:color w:val="333333"/>
          <w:sz w:val="18"/>
          <w:szCs w:val="18"/>
        </w:rPr>
        <w:t xml:space="preserve"> (καλούπια). Τα δομικά στοιχεία της θεμελίωσης μπορεί να είναι, Γενική </w:t>
      </w:r>
      <w:proofErr w:type="spellStart"/>
      <w:r>
        <w:rPr>
          <w:rFonts w:ascii="Open Sans" w:hAnsi="Open Sans"/>
          <w:color w:val="333333"/>
          <w:sz w:val="18"/>
          <w:szCs w:val="18"/>
        </w:rPr>
        <w:t>Κοιτόστρωση</w:t>
      </w:r>
      <w:proofErr w:type="spellEnd"/>
      <w:r>
        <w:rPr>
          <w:rFonts w:ascii="Open Sans" w:hAnsi="Open Sans"/>
          <w:color w:val="333333"/>
          <w:sz w:val="18"/>
          <w:szCs w:val="18"/>
        </w:rPr>
        <w:t xml:space="preserve"> (</w:t>
      </w:r>
      <w:proofErr w:type="spellStart"/>
      <w:r>
        <w:rPr>
          <w:rFonts w:ascii="Open Sans" w:hAnsi="Open Sans"/>
          <w:color w:val="333333"/>
          <w:sz w:val="18"/>
          <w:szCs w:val="18"/>
        </w:rPr>
        <w:t>Radiere</w:t>
      </w:r>
      <w:proofErr w:type="spellEnd"/>
      <w:r>
        <w:rPr>
          <w:rFonts w:ascii="Open Sans" w:hAnsi="Open Sans"/>
          <w:color w:val="333333"/>
          <w:sz w:val="18"/>
          <w:szCs w:val="18"/>
        </w:rPr>
        <w:t xml:space="preserve">) είτε </w:t>
      </w:r>
      <w:proofErr w:type="spellStart"/>
      <w:r>
        <w:rPr>
          <w:rFonts w:ascii="Open Sans" w:hAnsi="Open Sans"/>
          <w:color w:val="333333"/>
          <w:sz w:val="18"/>
          <w:szCs w:val="18"/>
        </w:rPr>
        <w:t>πεδιλοδοκοί</w:t>
      </w:r>
      <w:proofErr w:type="spellEnd"/>
      <w:r>
        <w:rPr>
          <w:rFonts w:ascii="Open Sans" w:hAnsi="Open Sans"/>
          <w:color w:val="333333"/>
          <w:sz w:val="18"/>
          <w:szCs w:val="18"/>
        </w:rPr>
        <w:t>.</w:t>
      </w:r>
    </w:p>
    <w:p w:rsidR="00E341A4" w:rsidRDefault="00E341A4" w:rsidP="00E341A4">
      <w:pPr>
        <w:pStyle w:val="4"/>
        <w:shd w:val="clear" w:color="auto" w:fill="FFFFFF"/>
        <w:spacing w:line="311" w:lineRule="atLeast"/>
        <w:rPr>
          <w:rFonts w:ascii="Open Sans" w:hAnsi="Open Sans"/>
          <w:b w:val="0"/>
          <w:bCs w:val="0"/>
          <w:color w:val="222529"/>
          <w:spacing w:val="-12"/>
          <w:sz w:val="18"/>
          <w:szCs w:val="18"/>
        </w:rPr>
      </w:pPr>
      <w:hyperlink r:id="rId12" w:anchor="collapse108075326" w:history="1">
        <w:r>
          <w:rPr>
            <w:rStyle w:val="-"/>
            <w:rFonts w:ascii="Open Sans" w:hAnsi="Open Sans"/>
            <w:b w:val="0"/>
            <w:bCs w:val="0"/>
            <w:color w:val="FF3F00"/>
            <w:spacing w:val="-12"/>
            <w:sz w:val="18"/>
            <w:szCs w:val="18"/>
          </w:rPr>
          <w:t>Τοποθέτηση Οπλισμών</w:t>
        </w:r>
      </w:hyperlink>
    </w:p>
    <w:p w:rsidR="00E341A4" w:rsidRDefault="00E341A4" w:rsidP="00E341A4">
      <w:pPr>
        <w:pStyle w:val="Web"/>
        <w:shd w:val="clear" w:color="auto" w:fill="FFFFFF"/>
        <w:spacing w:line="276" w:lineRule="atLeast"/>
        <w:rPr>
          <w:rFonts w:ascii="Open Sans" w:hAnsi="Open Sans"/>
          <w:color w:val="333333"/>
          <w:sz w:val="18"/>
          <w:szCs w:val="18"/>
        </w:rPr>
      </w:pPr>
      <w:r>
        <w:rPr>
          <w:rFonts w:ascii="Open Sans" w:hAnsi="Open Sans"/>
          <w:color w:val="333333"/>
          <w:sz w:val="18"/>
          <w:szCs w:val="18"/>
        </w:rPr>
        <w:t>Με την ολοκλήρωση της κατασκευής των καλουπιών τοποθετούνται οι οπλισμοί των δομικών στοιχείων της θεμελίωσης.</w:t>
      </w:r>
    </w:p>
    <w:p w:rsidR="00E341A4" w:rsidRDefault="00E341A4" w:rsidP="00E341A4">
      <w:pPr>
        <w:pStyle w:val="4"/>
        <w:shd w:val="clear" w:color="auto" w:fill="FFFFFF"/>
        <w:spacing w:line="311" w:lineRule="atLeast"/>
        <w:rPr>
          <w:rFonts w:ascii="Open Sans" w:hAnsi="Open Sans"/>
          <w:b w:val="0"/>
          <w:bCs w:val="0"/>
          <w:color w:val="222529"/>
          <w:spacing w:val="-12"/>
          <w:sz w:val="18"/>
          <w:szCs w:val="18"/>
        </w:rPr>
      </w:pPr>
      <w:hyperlink r:id="rId13" w:anchor="collapse1848248528" w:history="1">
        <w:r>
          <w:rPr>
            <w:rStyle w:val="-"/>
            <w:rFonts w:ascii="Open Sans" w:hAnsi="Open Sans"/>
            <w:b w:val="0"/>
            <w:bCs w:val="0"/>
            <w:color w:val="FF3F00"/>
            <w:spacing w:val="-12"/>
            <w:sz w:val="18"/>
            <w:szCs w:val="18"/>
          </w:rPr>
          <w:t>Κατασκευή Θεμελιακής Γείωσης</w:t>
        </w:r>
      </w:hyperlink>
    </w:p>
    <w:p w:rsidR="00E341A4" w:rsidRDefault="00E341A4" w:rsidP="00E341A4">
      <w:pPr>
        <w:pStyle w:val="Web"/>
        <w:shd w:val="clear" w:color="auto" w:fill="FFFFFF"/>
        <w:spacing w:after="0" w:line="276" w:lineRule="atLeast"/>
        <w:rPr>
          <w:rFonts w:ascii="Open Sans" w:hAnsi="Open Sans"/>
          <w:color w:val="333333"/>
          <w:sz w:val="18"/>
          <w:szCs w:val="18"/>
        </w:rPr>
      </w:pPr>
      <w:r>
        <w:rPr>
          <w:rFonts w:ascii="Open Sans" w:hAnsi="Open Sans"/>
          <w:color w:val="333333"/>
          <w:sz w:val="18"/>
          <w:szCs w:val="18"/>
        </w:rPr>
        <w:t xml:space="preserve">Θεμελιακή γείωση κατασκευάζεται από </w:t>
      </w:r>
      <w:proofErr w:type="spellStart"/>
      <w:r>
        <w:rPr>
          <w:rFonts w:ascii="Open Sans" w:hAnsi="Open Sans"/>
          <w:color w:val="333333"/>
          <w:sz w:val="18"/>
          <w:szCs w:val="18"/>
        </w:rPr>
        <w:t>γειωτή</w:t>
      </w:r>
      <w:proofErr w:type="spellEnd"/>
      <w:r>
        <w:rPr>
          <w:rFonts w:ascii="Open Sans" w:hAnsi="Open Sans"/>
          <w:color w:val="333333"/>
          <w:sz w:val="18"/>
          <w:szCs w:val="18"/>
        </w:rPr>
        <w:t xml:space="preserve"> ταινίας και σπανιότερα από αγωγό κυκλικής διατομής, που τοποθετείται εντός των συνδετήριων δοκαριών των </w:t>
      </w:r>
      <w:proofErr w:type="spellStart"/>
      <w:r>
        <w:rPr>
          <w:rFonts w:ascii="Open Sans" w:hAnsi="Open Sans"/>
          <w:color w:val="333333"/>
          <w:sz w:val="18"/>
          <w:szCs w:val="18"/>
        </w:rPr>
        <w:t>πεδίλων</w:t>
      </w:r>
      <w:proofErr w:type="spellEnd"/>
      <w:r>
        <w:rPr>
          <w:rFonts w:ascii="Open Sans" w:hAnsi="Open Sans"/>
          <w:color w:val="333333"/>
          <w:sz w:val="18"/>
          <w:szCs w:val="18"/>
        </w:rPr>
        <w:t xml:space="preserve"> ή στα περιμετρικά </w:t>
      </w:r>
      <w:proofErr w:type="spellStart"/>
      <w:r>
        <w:rPr>
          <w:rFonts w:ascii="Open Sans" w:hAnsi="Open Sans"/>
          <w:color w:val="333333"/>
          <w:sz w:val="18"/>
          <w:szCs w:val="18"/>
        </w:rPr>
        <w:t>τοιχεία</w:t>
      </w:r>
      <w:proofErr w:type="spellEnd"/>
      <w:r>
        <w:rPr>
          <w:rFonts w:ascii="Open Sans" w:hAnsi="Open Sans"/>
          <w:color w:val="333333"/>
          <w:sz w:val="18"/>
          <w:szCs w:val="18"/>
        </w:rPr>
        <w:t xml:space="preserve"> των θεμελίων του κτιρίου, σε μορφή κλειστού δακτυλίου και στηρίζεται – συνδέεται ηλεκτρικά αγώγιμα στον οπλισμό με συνδέσμους που πρέπει να ικανοποιούν απαιτήσεις Ευρωπαϊκών και Διεθνών Προτύπων.</w:t>
      </w:r>
      <w:r>
        <w:rPr>
          <w:rFonts w:ascii="Open Sans" w:hAnsi="Open Sans"/>
          <w:color w:val="333333"/>
          <w:sz w:val="18"/>
          <w:szCs w:val="18"/>
        </w:rPr>
        <w:br/>
        <w:t xml:space="preserve">Στα κτίρια μεγάλης περιμέτρου συνίσταται η τοποθέτηση εγκάρσιων ή διαμηκών τμημάτων ταινίας (πάντα εντός σκυροδέματος θεμελίων), έτσι ώστε κανένα σημείο του υπογείου να μην απέχει περισσότερο από 10m από το </w:t>
      </w:r>
      <w:proofErr w:type="spellStart"/>
      <w:r>
        <w:rPr>
          <w:rFonts w:ascii="Open Sans" w:hAnsi="Open Sans"/>
          <w:color w:val="333333"/>
          <w:sz w:val="18"/>
          <w:szCs w:val="18"/>
        </w:rPr>
        <w:t>γειωτή</w:t>
      </w:r>
      <w:proofErr w:type="spellEnd"/>
      <w:r>
        <w:rPr>
          <w:rFonts w:ascii="Open Sans" w:hAnsi="Open Sans"/>
          <w:color w:val="333333"/>
          <w:sz w:val="18"/>
          <w:szCs w:val="18"/>
        </w:rPr>
        <w:t>.</w:t>
      </w:r>
      <w:r>
        <w:rPr>
          <w:rFonts w:ascii="Open Sans" w:hAnsi="Open Sans"/>
          <w:color w:val="333333"/>
          <w:sz w:val="18"/>
          <w:szCs w:val="18"/>
        </w:rPr>
        <w:br/>
        <w:t>Η θεμελιακή γείωση έναντι των συμβατικών τύπων γείωσης παρουσιάζει σημαντικά πλεονεκτήματα:</w:t>
      </w:r>
      <w:r>
        <w:rPr>
          <w:rFonts w:ascii="Open Sans" w:hAnsi="Open Sans"/>
          <w:color w:val="333333"/>
          <w:sz w:val="18"/>
          <w:szCs w:val="18"/>
        </w:rPr>
        <w:br/>
        <w:t>(α) Χαμηλή τιμή αντίσταση γείωσης</w:t>
      </w:r>
      <w:r>
        <w:rPr>
          <w:rFonts w:ascii="Open Sans" w:hAnsi="Open Sans"/>
          <w:color w:val="333333"/>
          <w:sz w:val="18"/>
          <w:szCs w:val="18"/>
        </w:rPr>
        <w:br/>
        <w:t>(β) Αντοχή στο χρόνο – Μηχανική προστασία</w:t>
      </w:r>
      <w:r>
        <w:rPr>
          <w:rFonts w:ascii="Open Sans" w:hAnsi="Open Sans"/>
          <w:color w:val="333333"/>
          <w:sz w:val="18"/>
          <w:szCs w:val="18"/>
        </w:rPr>
        <w:br/>
        <w:t>(γ) Αναμονές γείωσης σε οποιοδήποτε σημείο του εσωτερικού κτιρίου.</w:t>
      </w:r>
      <w:r>
        <w:rPr>
          <w:rFonts w:ascii="Open Sans" w:hAnsi="Open Sans"/>
          <w:color w:val="333333"/>
          <w:sz w:val="18"/>
          <w:szCs w:val="18"/>
        </w:rPr>
        <w:br/>
        <w:t>(γ) Η εγκατάσταση θεμελιακής γείωσης γίνεται σε ήδη υπάρχουσα εκσκαφή με αποτέλεσμα την ευκολία τοποθέτησης.</w:t>
      </w:r>
      <w:r>
        <w:rPr>
          <w:rFonts w:ascii="Open Sans" w:hAnsi="Open Sans"/>
          <w:color w:val="333333"/>
          <w:sz w:val="18"/>
          <w:szCs w:val="18"/>
        </w:rPr>
        <w:br/>
        <w:t>Για τους παραπάνω λόγους η εγκατάσταση θεμελιακής γείωσης επιβάλλεται από τους κανονισμούς DIN 18015 και προτείνεται από το ΚΕΗΕ για κάθε νεοαναγειρόμενο κτίριο.</w:t>
      </w:r>
    </w:p>
    <w:p w:rsidR="00E341A4" w:rsidRDefault="00E341A4" w:rsidP="00E341A4">
      <w:pPr>
        <w:pStyle w:val="4"/>
        <w:shd w:val="clear" w:color="auto" w:fill="FFFFFF"/>
        <w:spacing w:line="311" w:lineRule="atLeast"/>
        <w:rPr>
          <w:rFonts w:ascii="Open Sans" w:hAnsi="Open Sans"/>
          <w:b w:val="0"/>
          <w:bCs w:val="0"/>
          <w:color w:val="222529"/>
          <w:spacing w:val="-12"/>
          <w:sz w:val="18"/>
          <w:szCs w:val="18"/>
        </w:rPr>
      </w:pPr>
      <w:hyperlink r:id="rId14" w:anchor="collapse1215826850" w:history="1">
        <w:proofErr w:type="spellStart"/>
        <w:r>
          <w:rPr>
            <w:rStyle w:val="-"/>
            <w:rFonts w:ascii="Open Sans" w:hAnsi="Open Sans"/>
            <w:b w:val="0"/>
            <w:bCs w:val="0"/>
            <w:color w:val="FF3F00"/>
            <w:spacing w:val="-12"/>
            <w:sz w:val="18"/>
            <w:szCs w:val="18"/>
          </w:rPr>
          <w:t>Σκυροδέτηση</w:t>
        </w:r>
        <w:proofErr w:type="spellEnd"/>
        <w:r>
          <w:rPr>
            <w:rStyle w:val="-"/>
            <w:rFonts w:ascii="Open Sans" w:hAnsi="Open Sans"/>
            <w:b w:val="0"/>
            <w:bCs w:val="0"/>
            <w:color w:val="FF3F00"/>
            <w:spacing w:val="-12"/>
            <w:sz w:val="18"/>
            <w:szCs w:val="18"/>
          </w:rPr>
          <w:t xml:space="preserve"> Θεμελίωσης</w:t>
        </w:r>
      </w:hyperlink>
    </w:p>
    <w:p w:rsidR="00E341A4" w:rsidRDefault="00E341A4" w:rsidP="00E341A4">
      <w:pPr>
        <w:pStyle w:val="Web"/>
        <w:shd w:val="clear" w:color="auto" w:fill="FFFFFF"/>
        <w:spacing w:line="276" w:lineRule="atLeast"/>
        <w:rPr>
          <w:rFonts w:ascii="Open Sans" w:hAnsi="Open Sans"/>
          <w:color w:val="333333"/>
          <w:sz w:val="18"/>
          <w:szCs w:val="18"/>
        </w:rPr>
      </w:pPr>
      <w:r>
        <w:rPr>
          <w:rFonts w:ascii="Open Sans" w:hAnsi="Open Sans"/>
          <w:color w:val="333333"/>
          <w:sz w:val="18"/>
          <w:szCs w:val="18"/>
        </w:rPr>
        <w:t xml:space="preserve">Στην συνέχεια εκτελείται η εργασία Διάστρωσης και Συμπύκνωσης του νωπού σκυροδέματος εντός των </w:t>
      </w:r>
      <w:proofErr w:type="spellStart"/>
      <w:r>
        <w:rPr>
          <w:rFonts w:ascii="Open Sans" w:hAnsi="Open Sans"/>
          <w:color w:val="333333"/>
          <w:sz w:val="18"/>
          <w:szCs w:val="18"/>
        </w:rPr>
        <w:t>ξυλοτύπων</w:t>
      </w:r>
      <w:proofErr w:type="spellEnd"/>
      <w:r>
        <w:rPr>
          <w:rFonts w:ascii="Open Sans" w:hAnsi="Open Sans"/>
          <w:color w:val="333333"/>
          <w:sz w:val="18"/>
          <w:szCs w:val="18"/>
        </w:rPr>
        <w:t xml:space="preserve"> (καλουπιών). Ανάλογα με τις καιρικές συνθήκες που επικρατούν προστίθενται κατάλληλα </w:t>
      </w:r>
      <w:proofErr w:type="spellStart"/>
      <w:r>
        <w:rPr>
          <w:rFonts w:ascii="Open Sans" w:hAnsi="Open Sans"/>
          <w:color w:val="333333"/>
          <w:sz w:val="18"/>
          <w:szCs w:val="18"/>
        </w:rPr>
        <w:t>πρόσμικτα</w:t>
      </w:r>
      <w:proofErr w:type="spellEnd"/>
      <w:r>
        <w:rPr>
          <w:rFonts w:ascii="Open Sans" w:hAnsi="Open Sans"/>
          <w:color w:val="333333"/>
          <w:sz w:val="18"/>
          <w:szCs w:val="18"/>
        </w:rPr>
        <w:t xml:space="preserve"> στο νωπό σκυρόδεμα (επιβραδυντές, επιταχυντές πήξης κλπ) ώστε να μην επηρεασθεί από αυτές η απαιτούμενη αντοχή του. Σε περιπτώσεις παγετού ή καύσωνα δεν εκτελείται καμία εργασία </w:t>
      </w:r>
      <w:proofErr w:type="spellStart"/>
      <w:r>
        <w:rPr>
          <w:rFonts w:ascii="Open Sans" w:hAnsi="Open Sans"/>
          <w:color w:val="333333"/>
          <w:sz w:val="18"/>
          <w:szCs w:val="18"/>
        </w:rPr>
        <w:t>σκυροδέτησης</w:t>
      </w:r>
      <w:proofErr w:type="spellEnd"/>
      <w:r>
        <w:rPr>
          <w:rFonts w:ascii="Open Sans" w:hAnsi="Open Sans"/>
          <w:color w:val="333333"/>
          <w:sz w:val="18"/>
          <w:szCs w:val="18"/>
        </w:rPr>
        <w:t>.</w:t>
      </w:r>
    </w:p>
    <w:p w:rsidR="00E341A4" w:rsidRDefault="00E341A4" w:rsidP="00E341A4">
      <w:pPr>
        <w:pStyle w:val="Web"/>
        <w:shd w:val="clear" w:color="auto" w:fill="FFFFFF"/>
        <w:spacing w:line="276" w:lineRule="atLeast"/>
        <w:rPr>
          <w:rFonts w:ascii="Open Sans" w:hAnsi="Open Sans"/>
          <w:color w:val="333333"/>
          <w:sz w:val="18"/>
          <w:szCs w:val="18"/>
        </w:rPr>
      </w:pPr>
      <w:r>
        <w:rPr>
          <w:rFonts w:ascii="Open Sans" w:hAnsi="Open Sans"/>
          <w:color w:val="333333"/>
          <w:sz w:val="18"/>
          <w:szCs w:val="18"/>
        </w:rPr>
        <w:t xml:space="preserve">Στην περίπτωση που προβλέπεται κατασκευή υπογείου, ακολουθεί η κατασκευή των </w:t>
      </w:r>
      <w:proofErr w:type="spellStart"/>
      <w:r>
        <w:rPr>
          <w:rFonts w:ascii="Open Sans" w:hAnsi="Open Sans"/>
          <w:color w:val="333333"/>
          <w:sz w:val="18"/>
          <w:szCs w:val="18"/>
        </w:rPr>
        <w:t>ξυλοτύπων</w:t>
      </w:r>
      <w:proofErr w:type="spellEnd"/>
      <w:r>
        <w:rPr>
          <w:rFonts w:ascii="Open Sans" w:hAnsi="Open Sans"/>
          <w:color w:val="333333"/>
          <w:sz w:val="18"/>
          <w:szCs w:val="18"/>
        </w:rPr>
        <w:t xml:space="preserve"> των τοιχωμάτων του υπογείου, όπλιση – </w:t>
      </w:r>
      <w:proofErr w:type="spellStart"/>
      <w:r>
        <w:rPr>
          <w:rFonts w:ascii="Open Sans" w:hAnsi="Open Sans"/>
          <w:color w:val="333333"/>
          <w:sz w:val="18"/>
          <w:szCs w:val="18"/>
        </w:rPr>
        <w:t>σκυροδέτηση</w:t>
      </w:r>
      <w:proofErr w:type="spellEnd"/>
      <w:r>
        <w:rPr>
          <w:rFonts w:ascii="Open Sans" w:hAnsi="Open Sans"/>
          <w:color w:val="333333"/>
          <w:sz w:val="18"/>
          <w:szCs w:val="18"/>
        </w:rPr>
        <w:t>.</w:t>
      </w:r>
    </w:p>
    <w:p w:rsidR="00E341A4" w:rsidRDefault="00E341A4" w:rsidP="00E341A4">
      <w:pPr>
        <w:pStyle w:val="4"/>
        <w:shd w:val="clear" w:color="auto" w:fill="FFFFFF"/>
        <w:spacing w:line="311" w:lineRule="atLeast"/>
        <w:rPr>
          <w:rFonts w:ascii="Open Sans" w:hAnsi="Open Sans"/>
          <w:b w:val="0"/>
          <w:bCs w:val="0"/>
          <w:color w:val="222529"/>
          <w:spacing w:val="-12"/>
          <w:sz w:val="18"/>
          <w:szCs w:val="18"/>
        </w:rPr>
      </w:pPr>
      <w:hyperlink r:id="rId15" w:anchor="collapse128866556" w:history="1">
        <w:r>
          <w:rPr>
            <w:rStyle w:val="-"/>
            <w:rFonts w:ascii="Open Sans" w:hAnsi="Open Sans"/>
            <w:b w:val="0"/>
            <w:bCs w:val="0"/>
            <w:color w:val="FF3F00"/>
            <w:spacing w:val="-12"/>
            <w:sz w:val="18"/>
            <w:szCs w:val="18"/>
          </w:rPr>
          <w:t xml:space="preserve">Τοποθέτηση </w:t>
        </w:r>
        <w:proofErr w:type="spellStart"/>
        <w:r>
          <w:rPr>
            <w:rStyle w:val="-"/>
            <w:rFonts w:ascii="Open Sans" w:hAnsi="Open Sans"/>
            <w:b w:val="0"/>
            <w:bCs w:val="0"/>
            <w:color w:val="FF3F00"/>
            <w:spacing w:val="-12"/>
            <w:sz w:val="18"/>
            <w:szCs w:val="18"/>
          </w:rPr>
          <w:t>Αγκυρίων</w:t>
        </w:r>
        <w:proofErr w:type="spellEnd"/>
        <w:r>
          <w:rPr>
            <w:rStyle w:val="-"/>
            <w:rFonts w:ascii="Open Sans" w:hAnsi="Open Sans"/>
            <w:b w:val="0"/>
            <w:bCs w:val="0"/>
            <w:color w:val="FF3F00"/>
            <w:spacing w:val="-12"/>
            <w:sz w:val="18"/>
            <w:szCs w:val="18"/>
          </w:rPr>
          <w:t xml:space="preserve"> Μεταλλικού Σκελετού (στην περίπτωση μεταλλικού/σύμμεικτου φέροντα οργανισμού)</w:t>
        </w:r>
      </w:hyperlink>
    </w:p>
    <w:p w:rsidR="00E341A4" w:rsidRDefault="00E341A4" w:rsidP="00E341A4">
      <w:pPr>
        <w:pStyle w:val="Web"/>
        <w:shd w:val="clear" w:color="auto" w:fill="FFFFFF"/>
        <w:spacing w:line="276" w:lineRule="atLeast"/>
        <w:rPr>
          <w:rFonts w:ascii="Open Sans" w:hAnsi="Open Sans"/>
          <w:color w:val="333333"/>
          <w:sz w:val="18"/>
          <w:szCs w:val="18"/>
        </w:rPr>
      </w:pPr>
      <w:r>
        <w:rPr>
          <w:rFonts w:ascii="Open Sans" w:hAnsi="Open Sans"/>
          <w:color w:val="333333"/>
          <w:sz w:val="18"/>
          <w:szCs w:val="18"/>
        </w:rPr>
        <w:t xml:space="preserve">Τοποθετούνται για την σύνδεση του μεταλλικού </w:t>
      </w:r>
      <w:proofErr w:type="spellStart"/>
      <w:r>
        <w:rPr>
          <w:rFonts w:ascii="Open Sans" w:hAnsi="Open Sans"/>
          <w:color w:val="333333"/>
          <w:sz w:val="18"/>
          <w:szCs w:val="18"/>
        </w:rPr>
        <w:t>σκελετου</w:t>
      </w:r>
      <w:proofErr w:type="spellEnd"/>
      <w:r>
        <w:rPr>
          <w:rFonts w:ascii="Open Sans" w:hAnsi="Open Sans"/>
          <w:color w:val="333333"/>
          <w:sz w:val="18"/>
          <w:szCs w:val="18"/>
        </w:rPr>
        <w:t xml:space="preserve"> με την θεμελίωση με </w:t>
      </w:r>
      <w:proofErr w:type="spellStart"/>
      <w:r>
        <w:rPr>
          <w:rFonts w:ascii="Open Sans" w:hAnsi="Open Sans"/>
          <w:color w:val="333333"/>
          <w:sz w:val="18"/>
          <w:szCs w:val="18"/>
        </w:rPr>
        <w:t>ακριβεια</w:t>
      </w:r>
      <w:proofErr w:type="spellEnd"/>
      <w:r>
        <w:rPr>
          <w:rFonts w:ascii="Open Sans" w:hAnsi="Open Sans"/>
          <w:color w:val="333333"/>
          <w:sz w:val="18"/>
          <w:szCs w:val="18"/>
        </w:rPr>
        <w:t xml:space="preserve"> χιλιοστού. Όταν δεν προβλέπεται υπόγειο τοποθετούνται πριν την </w:t>
      </w:r>
      <w:proofErr w:type="spellStart"/>
      <w:r>
        <w:rPr>
          <w:rFonts w:ascii="Open Sans" w:hAnsi="Open Sans"/>
          <w:color w:val="333333"/>
          <w:sz w:val="18"/>
          <w:szCs w:val="18"/>
        </w:rPr>
        <w:t>σκυροδέτηση</w:t>
      </w:r>
      <w:proofErr w:type="spellEnd"/>
      <w:r>
        <w:rPr>
          <w:rFonts w:ascii="Open Sans" w:hAnsi="Open Sans"/>
          <w:color w:val="333333"/>
          <w:sz w:val="18"/>
          <w:szCs w:val="18"/>
        </w:rPr>
        <w:t xml:space="preserve"> των θεμελίων και αφού έχουν τοποθετηθεί οι οπλισμοί. Όταν προβλέπεται υπόγειο μετά την κατασκευή των τοιχίων και των </w:t>
      </w:r>
      <w:proofErr w:type="spellStart"/>
      <w:r>
        <w:rPr>
          <w:rFonts w:ascii="Open Sans" w:hAnsi="Open Sans"/>
          <w:color w:val="333333"/>
          <w:sz w:val="18"/>
          <w:szCs w:val="18"/>
        </w:rPr>
        <w:t>υποστηλωμάτων</w:t>
      </w:r>
      <w:proofErr w:type="spellEnd"/>
      <w:r>
        <w:rPr>
          <w:rFonts w:ascii="Open Sans" w:hAnsi="Open Sans"/>
          <w:color w:val="333333"/>
          <w:sz w:val="18"/>
          <w:szCs w:val="18"/>
        </w:rPr>
        <w:t xml:space="preserve"> του υπογείου (των οποίων η στάθμη της </w:t>
      </w:r>
      <w:proofErr w:type="spellStart"/>
      <w:r>
        <w:rPr>
          <w:rFonts w:ascii="Open Sans" w:hAnsi="Open Sans"/>
          <w:color w:val="333333"/>
          <w:sz w:val="18"/>
          <w:szCs w:val="18"/>
        </w:rPr>
        <w:t>σκυροδέτησης</w:t>
      </w:r>
      <w:proofErr w:type="spellEnd"/>
      <w:r>
        <w:rPr>
          <w:rFonts w:ascii="Open Sans" w:hAnsi="Open Sans"/>
          <w:color w:val="333333"/>
          <w:sz w:val="18"/>
          <w:szCs w:val="18"/>
        </w:rPr>
        <w:t xml:space="preserve"> είναι </w:t>
      </w:r>
      <w:proofErr w:type="spellStart"/>
      <w:r>
        <w:rPr>
          <w:rFonts w:ascii="Open Sans" w:hAnsi="Open Sans"/>
          <w:color w:val="333333"/>
          <w:sz w:val="18"/>
          <w:szCs w:val="18"/>
        </w:rPr>
        <w:t>χαμηλα</w:t>
      </w:r>
      <w:proofErr w:type="spellEnd"/>
      <w:r>
        <w:rPr>
          <w:rFonts w:ascii="Open Sans" w:hAnsi="Open Sans"/>
          <w:color w:val="333333"/>
          <w:sz w:val="18"/>
          <w:szCs w:val="18"/>
        </w:rPr>
        <w:t xml:space="preserve"> την </w:t>
      </w:r>
      <w:proofErr w:type="spellStart"/>
      <w:r>
        <w:rPr>
          <w:rFonts w:ascii="Open Sans" w:hAnsi="Open Sans"/>
          <w:color w:val="333333"/>
          <w:sz w:val="18"/>
          <w:szCs w:val="18"/>
        </w:rPr>
        <w:t>τοποθετητηση</w:t>
      </w:r>
      <w:proofErr w:type="spellEnd"/>
      <w:r>
        <w:rPr>
          <w:rFonts w:ascii="Open Sans" w:hAnsi="Open Sans"/>
          <w:color w:val="333333"/>
          <w:sz w:val="18"/>
          <w:szCs w:val="18"/>
        </w:rPr>
        <w:t xml:space="preserve"> των </w:t>
      </w:r>
      <w:proofErr w:type="spellStart"/>
      <w:r>
        <w:rPr>
          <w:rFonts w:ascii="Open Sans" w:hAnsi="Open Sans"/>
          <w:color w:val="333333"/>
          <w:sz w:val="18"/>
          <w:szCs w:val="18"/>
        </w:rPr>
        <w:t>αγκυρια</w:t>
      </w:r>
      <w:proofErr w:type="spellEnd"/>
      <w:r>
        <w:rPr>
          <w:rFonts w:ascii="Open Sans" w:hAnsi="Open Sans"/>
          <w:color w:val="333333"/>
          <w:sz w:val="18"/>
          <w:szCs w:val="18"/>
        </w:rPr>
        <w:t xml:space="preserve"> στο προβλεπόμενη στάθμη </w:t>
      </w:r>
      <w:proofErr w:type="spellStart"/>
      <w:r>
        <w:rPr>
          <w:rFonts w:ascii="Open Sans" w:hAnsi="Open Sans"/>
          <w:color w:val="333333"/>
          <w:sz w:val="18"/>
          <w:szCs w:val="18"/>
        </w:rPr>
        <w:t>αγκυρωσης</w:t>
      </w:r>
      <w:proofErr w:type="spellEnd"/>
      <w:r>
        <w:rPr>
          <w:rFonts w:ascii="Open Sans" w:hAnsi="Open Sans"/>
          <w:color w:val="333333"/>
          <w:sz w:val="18"/>
          <w:szCs w:val="18"/>
        </w:rPr>
        <w:t xml:space="preserve">), κατασκευάζεται ο </w:t>
      </w:r>
      <w:proofErr w:type="spellStart"/>
      <w:r>
        <w:rPr>
          <w:rFonts w:ascii="Open Sans" w:hAnsi="Open Sans"/>
          <w:color w:val="333333"/>
          <w:sz w:val="18"/>
          <w:szCs w:val="18"/>
        </w:rPr>
        <w:t>ξυλότυπος</w:t>
      </w:r>
      <w:proofErr w:type="spellEnd"/>
      <w:r>
        <w:rPr>
          <w:rFonts w:ascii="Open Sans" w:hAnsi="Open Sans"/>
          <w:color w:val="333333"/>
          <w:sz w:val="18"/>
          <w:szCs w:val="18"/>
        </w:rPr>
        <w:t xml:space="preserve"> της οροφής του υπογείου, τοποθετούνται τα </w:t>
      </w:r>
      <w:proofErr w:type="spellStart"/>
      <w:r>
        <w:rPr>
          <w:rFonts w:ascii="Open Sans" w:hAnsi="Open Sans"/>
          <w:color w:val="333333"/>
          <w:sz w:val="18"/>
          <w:szCs w:val="18"/>
        </w:rPr>
        <w:t>αγκύρια</w:t>
      </w:r>
      <w:proofErr w:type="spellEnd"/>
      <w:r>
        <w:rPr>
          <w:rFonts w:ascii="Open Sans" w:hAnsi="Open Sans"/>
          <w:color w:val="333333"/>
          <w:sz w:val="18"/>
          <w:szCs w:val="18"/>
        </w:rPr>
        <w:t xml:space="preserve"> στις προβλεπόμενες θέσεις, </w:t>
      </w:r>
      <w:proofErr w:type="spellStart"/>
      <w:r>
        <w:rPr>
          <w:rFonts w:ascii="Open Sans" w:hAnsi="Open Sans"/>
          <w:color w:val="333333"/>
          <w:sz w:val="18"/>
          <w:szCs w:val="18"/>
        </w:rPr>
        <w:t>τοποθετουνται</w:t>
      </w:r>
      <w:proofErr w:type="spellEnd"/>
      <w:r>
        <w:rPr>
          <w:rFonts w:ascii="Open Sans" w:hAnsi="Open Sans"/>
          <w:color w:val="333333"/>
          <w:sz w:val="18"/>
          <w:szCs w:val="18"/>
        </w:rPr>
        <w:t xml:space="preserve"> οι </w:t>
      </w:r>
      <w:proofErr w:type="spellStart"/>
      <w:r>
        <w:rPr>
          <w:rFonts w:ascii="Open Sans" w:hAnsi="Open Sans"/>
          <w:color w:val="333333"/>
          <w:sz w:val="18"/>
          <w:szCs w:val="18"/>
        </w:rPr>
        <w:t>οπλισμοι</w:t>
      </w:r>
      <w:proofErr w:type="spellEnd"/>
      <w:r>
        <w:rPr>
          <w:rFonts w:ascii="Open Sans" w:hAnsi="Open Sans"/>
          <w:color w:val="333333"/>
          <w:sz w:val="18"/>
          <w:szCs w:val="18"/>
        </w:rPr>
        <w:t xml:space="preserve"> των δοκών και των πλακών και ακολουθεί η </w:t>
      </w:r>
      <w:proofErr w:type="spellStart"/>
      <w:r>
        <w:rPr>
          <w:rFonts w:ascii="Open Sans" w:hAnsi="Open Sans"/>
          <w:color w:val="333333"/>
          <w:sz w:val="18"/>
          <w:szCs w:val="18"/>
        </w:rPr>
        <w:t>σκυροδέτηση</w:t>
      </w:r>
      <w:proofErr w:type="spellEnd"/>
      <w:r>
        <w:rPr>
          <w:rFonts w:ascii="Open Sans" w:hAnsi="Open Sans"/>
          <w:color w:val="333333"/>
          <w:sz w:val="18"/>
          <w:szCs w:val="18"/>
        </w:rPr>
        <w:t>.</w:t>
      </w:r>
    </w:p>
    <w:p w:rsidR="00E341A4" w:rsidRDefault="00E341A4" w:rsidP="0099727C">
      <w:pPr>
        <w:shd w:val="clear" w:color="auto" w:fill="FFFFFF"/>
        <w:jc w:val="center"/>
        <w:textAlignment w:val="top"/>
        <w:rPr>
          <w:rFonts w:ascii="Open Sans" w:hAnsi="Open Sans"/>
          <w:color w:val="333333"/>
          <w:sz w:val="18"/>
          <w:szCs w:val="18"/>
        </w:rPr>
      </w:pPr>
      <w:r>
        <w:rPr>
          <w:rFonts w:ascii="Open Sans" w:hAnsi="Open Sans"/>
          <w:noProof/>
          <w:color w:val="333333"/>
          <w:sz w:val="18"/>
          <w:szCs w:val="18"/>
          <w:lang w:eastAsia="el-GR"/>
        </w:rPr>
        <w:lastRenderedPageBreak/>
        <w:drawing>
          <wp:inline distT="0" distB="0" distL="0" distR="0">
            <wp:extent cx="2801153" cy="2099463"/>
            <wp:effectExtent l="19050" t="0" r="0" b="0"/>
            <wp:docPr id="62" name="Εικόνα 37" descr="SmartBuilding Θεμέλια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martBuilding Θεμέλια 04"/>
                    <pic:cNvPicPr>
                      <a:picLocks noChangeAspect="1" noChangeArrowheads="1"/>
                    </pic:cNvPicPr>
                  </pic:nvPicPr>
                  <pic:blipFill>
                    <a:blip r:embed="rId16"/>
                    <a:srcRect/>
                    <a:stretch>
                      <a:fillRect/>
                    </a:stretch>
                  </pic:blipFill>
                  <pic:spPr bwMode="auto">
                    <a:xfrm>
                      <a:off x="0" y="0"/>
                      <a:ext cx="2802851" cy="2100736"/>
                    </a:xfrm>
                    <a:prstGeom prst="rect">
                      <a:avLst/>
                    </a:prstGeom>
                    <a:noFill/>
                    <a:ln w="9525">
                      <a:noFill/>
                      <a:miter lim="800000"/>
                      <a:headEnd/>
                      <a:tailEnd/>
                    </a:ln>
                  </pic:spPr>
                </pic:pic>
              </a:graphicData>
            </a:graphic>
          </wp:inline>
        </w:drawing>
      </w:r>
    </w:p>
    <w:p w:rsidR="00E341A4" w:rsidRDefault="00E341A4" w:rsidP="0099727C">
      <w:pPr>
        <w:shd w:val="clear" w:color="auto" w:fill="FFFFFF"/>
        <w:jc w:val="center"/>
        <w:textAlignment w:val="top"/>
        <w:rPr>
          <w:rFonts w:ascii="Open Sans" w:hAnsi="Open Sans"/>
          <w:color w:val="333333"/>
          <w:sz w:val="18"/>
          <w:szCs w:val="18"/>
        </w:rPr>
      </w:pPr>
    </w:p>
    <w:p w:rsidR="00E341A4" w:rsidRDefault="0099727C" w:rsidP="0099727C">
      <w:pPr>
        <w:shd w:val="clear" w:color="auto" w:fill="FFFFFF"/>
        <w:jc w:val="center"/>
        <w:textAlignment w:val="top"/>
        <w:rPr>
          <w:rFonts w:ascii="Open Sans" w:hAnsi="Open Sans"/>
          <w:color w:val="333333"/>
          <w:sz w:val="18"/>
          <w:szCs w:val="18"/>
        </w:rPr>
      </w:pPr>
      <w:r>
        <w:rPr>
          <w:rFonts w:ascii="Open Sans" w:hAnsi="Open Sans"/>
          <w:noProof/>
          <w:color w:val="333333"/>
          <w:sz w:val="18"/>
          <w:szCs w:val="18"/>
          <w:lang w:eastAsia="el-GR"/>
        </w:rPr>
        <w:drawing>
          <wp:inline distT="0" distB="0" distL="0" distR="0">
            <wp:extent cx="2776535" cy="1923897"/>
            <wp:effectExtent l="19050" t="0" r="4765" b="0"/>
            <wp:docPr id="68" name="Εικόνα 39" descr="SmartBuilding Θεμέλια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martBuilding Θεμέλια 03"/>
                    <pic:cNvPicPr>
                      <a:picLocks noChangeAspect="1" noChangeArrowheads="1"/>
                    </pic:cNvPicPr>
                  </pic:nvPicPr>
                  <pic:blipFill>
                    <a:blip r:embed="rId17"/>
                    <a:srcRect/>
                    <a:stretch>
                      <a:fillRect/>
                    </a:stretch>
                  </pic:blipFill>
                  <pic:spPr bwMode="auto">
                    <a:xfrm>
                      <a:off x="0" y="0"/>
                      <a:ext cx="2777412" cy="1924505"/>
                    </a:xfrm>
                    <a:prstGeom prst="rect">
                      <a:avLst/>
                    </a:prstGeom>
                    <a:noFill/>
                    <a:ln w="9525">
                      <a:noFill/>
                      <a:miter lim="800000"/>
                      <a:headEnd/>
                      <a:tailEnd/>
                    </a:ln>
                  </pic:spPr>
                </pic:pic>
              </a:graphicData>
            </a:graphic>
          </wp:inline>
        </w:drawing>
      </w:r>
      <w:r>
        <w:rPr>
          <w:rFonts w:ascii="Open Sans" w:hAnsi="Open Sans"/>
          <w:noProof/>
          <w:color w:val="333333"/>
          <w:sz w:val="18"/>
          <w:szCs w:val="18"/>
          <w:lang w:eastAsia="el-GR"/>
        </w:rPr>
        <w:drawing>
          <wp:inline distT="0" distB="0" distL="0" distR="0">
            <wp:extent cx="3099387" cy="2147607"/>
            <wp:effectExtent l="19050" t="0" r="5763" b="0"/>
            <wp:docPr id="64" name="Εικόνα 38" descr="SmartBuilding Θεμέλια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martBuilding Θεμέλια 02"/>
                    <pic:cNvPicPr>
                      <a:picLocks noChangeAspect="1" noChangeArrowheads="1"/>
                    </pic:cNvPicPr>
                  </pic:nvPicPr>
                  <pic:blipFill>
                    <a:blip r:embed="rId18"/>
                    <a:srcRect/>
                    <a:stretch>
                      <a:fillRect/>
                    </a:stretch>
                  </pic:blipFill>
                  <pic:spPr bwMode="auto">
                    <a:xfrm>
                      <a:off x="0" y="0"/>
                      <a:ext cx="3101793" cy="2149274"/>
                    </a:xfrm>
                    <a:prstGeom prst="rect">
                      <a:avLst/>
                    </a:prstGeom>
                    <a:noFill/>
                    <a:ln w="9525">
                      <a:noFill/>
                      <a:miter lim="800000"/>
                      <a:headEnd/>
                      <a:tailEnd/>
                    </a:ln>
                  </pic:spPr>
                </pic:pic>
              </a:graphicData>
            </a:graphic>
          </wp:inline>
        </w:drawing>
      </w:r>
    </w:p>
    <w:p w:rsidR="0099727C" w:rsidRDefault="0099727C" w:rsidP="00E341A4">
      <w:pPr>
        <w:jc w:val="center"/>
        <w:rPr>
          <w:sz w:val="40"/>
          <w:szCs w:val="40"/>
        </w:rPr>
      </w:pPr>
    </w:p>
    <w:p w:rsidR="0099727C" w:rsidRDefault="0099727C" w:rsidP="0099727C">
      <w:pPr>
        <w:jc w:val="center"/>
        <w:rPr>
          <w:sz w:val="40"/>
          <w:szCs w:val="40"/>
        </w:rPr>
      </w:pPr>
      <w:r>
        <w:rPr>
          <w:sz w:val="40"/>
          <w:szCs w:val="40"/>
        </w:rPr>
        <w:br w:type="page"/>
      </w:r>
    </w:p>
    <w:p w:rsidR="0099727C" w:rsidRDefault="0099727C" w:rsidP="00E341A4">
      <w:pPr>
        <w:jc w:val="center"/>
        <w:rPr>
          <w:sz w:val="40"/>
          <w:szCs w:val="40"/>
        </w:rPr>
      </w:pPr>
      <w:r>
        <w:rPr>
          <w:noProof/>
          <w:lang w:eastAsia="el-GR"/>
        </w:rPr>
        <w:lastRenderedPageBreak/>
        <w:drawing>
          <wp:inline distT="0" distB="0" distL="0" distR="0">
            <wp:extent cx="5731510" cy="3083798"/>
            <wp:effectExtent l="19050" t="0" r="2540" b="0"/>
            <wp:docPr id="67" name="Εικόνα 46" descr="στήλ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στήλη"/>
                    <pic:cNvPicPr>
                      <a:picLocks noChangeAspect="1" noChangeArrowheads="1"/>
                    </pic:cNvPicPr>
                  </pic:nvPicPr>
                  <pic:blipFill>
                    <a:blip r:embed="rId19"/>
                    <a:srcRect/>
                    <a:stretch>
                      <a:fillRect/>
                    </a:stretch>
                  </pic:blipFill>
                  <pic:spPr bwMode="auto">
                    <a:xfrm>
                      <a:off x="0" y="0"/>
                      <a:ext cx="5731510" cy="3083798"/>
                    </a:xfrm>
                    <a:prstGeom prst="rect">
                      <a:avLst/>
                    </a:prstGeom>
                    <a:noFill/>
                    <a:ln w="9525">
                      <a:noFill/>
                      <a:miter lim="800000"/>
                      <a:headEnd/>
                      <a:tailEnd/>
                    </a:ln>
                  </pic:spPr>
                </pic:pic>
              </a:graphicData>
            </a:graphic>
          </wp:inline>
        </w:drawing>
      </w:r>
    </w:p>
    <w:p w:rsidR="0099727C" w:rsidRDefault="0099727C" w:rsidP="0099727C">
      <w:pPr>
        <w:rPr>
          <w:sz w:val="40"/>
          <w:szCs w:val="40"/>
        </w:rPr>
      </w:pPr>
    </w:p>
    <w:p w:rsidR="00E341A4" w:rsidRDefault="0099727C" w:rsidP="0099727C">
      <w:pPr>
        <w:jc w:val="center"/>
        <w:rPr>
          <w:sz w:val="40"/>
          <w:szCs w:val="40"/>
        </w:rPr>
      </w:pPr>
      <w:r>
        <w:rPr>
          <w:sz w:val="40"/>
          <w:szCs w:val="40"/>
        </w:rPr>
        <w:t>ΣΤΕΓΗ</w:t>
      </w:r>
    </w:p>
    <w:p w:rsidR="00F83CC2" w:rsidRDefault="00F83CC2" w:rsidP="00F83CC2">
      <w:pPr>
        <w:pStyle w:val="4"/>
        <w:shd w:val="clear" w:color="auto" w:fill="FFFFFF"/>
        <w:spacing w:before="0" w:after="161" w:line="311" w:lineRule="atLeast"/>
        <w:rPr>
          <w:rFonts w:ascii="Open Sans" w:hAnsi="Open Sans"/>
          <w:b w:val="0"/>
          <w:bCs w:val="0"/>
          <w:color w:val="222529"/>
          <w:spacing w:val="-12"/>
          <w:sz w:val="23"/>
          <w:szCs w:val="23"/>
        </w:rPr>
      </w:pPr>
      <w:r>
        <w:rPr>
          <w:rFonts w:ascii="Open Sans" w:hAnsi="Open Sans"/>
          <w:b w:val="0"/>
          <w:bCs w:val="0"/>
          <w:color w:val="222529"/>
          <w:spacing w:val="-12"/>
          <w:sz w:val="23"/>
          <w:szCs w:val="23"/>
        </w:rPr>
        <w:t>Τύποι κεραμοσκεπών</w:t>
      </w:r>
    </w:p>
    <w:p w:rsidR="00F83CC2" w:rsidRDefault="00F83CC2" w:rsidP="00F83CC2">
      <w:pPr>
        <w:numPr>
          <w:ilvl w:val="0"/>
          <w:numId w:val="11"/>
        </w:numPr>
        <w:shd w:val="clear" w:color="auto" w:fill="FFFFFF"/>
        <w:spacing w:before="100" w:beforeAutospacing="1" w:line="276" w:lineRule="atLeast"/>
        <w:rPr>
          <w:rFonts w:ascii="Open Sans" w:hAnsi="Open Sans"/>
          <w:color w:val="333333"/>
          <w:sz w:val="18"/>
          <w:szCs w:val="18"/>
        </w:rPr>
      </w:pPr>
      <w:r>
        <w:rPr>
          <w:rFonts w:ascii="Open Sans" w:hAnsi="Open Sans"/>
          <w:color w:val="333333"/>
          <w:sz w:val="18"/>
          <w:szCs w:val="18"/>
        </w:rPr>
        <w:t>Κεραμοσκεπή με κολλητά κεραμίδια με λάσπη.</w:t>
      </w:r>
    </w:p>
    <w:p w:rsidR="00F83CC2" w:rsidRDefault="00F83CC2" w:rsidP="00F83CC2">
      <w:pPr>
        <w:pStyle w:val="4"/>
        <w:shd w:val="clear" w:color="auto" w:fill="FFFFFF"/>
        <w:spacing w:line="311" w:lineRule="atLeast"/>
        <w:rPr>
          <w:rFonts w:ascii="Open Sans" w:hAnsi="Open Sans"/>
          <w:b w:val="0"/>
          <w:bCs w:val="0"/>
          <w:color w:val="222529"/>
          <w:spacing w:val="-12"/>
          <w:sz w:val="18"/>
          <w:szCs w:val="18"/>
        </w:rPr>
      </w:pPr>
      <w:hyperlink r:id="rId20" w:anchor="collapse1963544905" w:history="1">
        <w:r>
          <w:rPr>
            <w:rStyle w:val="-"/>
            <w:rFonts w:ascii="Open Sans" w:hAnsi="Open Sans"/>
            <w:b w:val="0"/>
            <w:bCs w:val="0"/>
            <w:color w:val="FF3F00"/>
            <w:spacing w:val="-12"/>
            <w:sz w:val="18"/>
            <w:szCs w:val="18"/>
          </w:rPr>
          <w:t>Περισσότερα</w:t>
        </w:r>
      </w:hyperlink>
    </w:p>
    <w:p w:rsidR="00F83CC2" w:rsidRDefault="00F83CC2" w:rsidP="00F83CC2">
      <w:pPr>
        <w:numPr>
          <w:ilvl w:val="0"/>
          <w:numId w:val="12"/>
        </w:numPr>
        <w:shd w:val="clear" w:color="auto" w:fill="FFFFFF"/>
        <w:spacing w:before="100" w:beforeAutospacing="1" w:afterAutospacing="1" w:line="276" w:lineRule="atLeast"/>
        <w:rPr>
          <w:rFonts w:ascii="Open Sans" w:hAnsi="Open Sans"/>
          <w:color w:val="333333"/>
          <w:sz w:val="18"/>
          <w:szCs w:val="18"/>
        </w:rPr>
      </w:pPr>
      <w:r>
        <w:rPr>
          <w:rStyle w:val="a6"/>
          <w:rFonts w:ascii="Open Sans" w:hAnsi="Open Sans"/>
          <w:color w:val="333333"/>
          <w:sz w:val="18"/>
          <w:szCs w:val="18"/>
        </w:rPr>
        <w:t>Αναχαίτιση Υδρατμών:</w:t>
      </w:r>
      <w:r>
        <w:rPr>
          <w:rFonts w:ascii="Open Sans" w:hAnsi="Open Sans"/>
          <w:color w:val="333333"/>
          <w:sz w:val="18"/>
          <w:szCs w:val="18"/>
        </w:rPr>
        <w:t> Δημιουργία φράγματος υδρατμών με συντελεστή αντίστασης στην διάχυση των υδρατμών.</w:t>
      </w:r>
    </w:p>
    <w:p w:rsidR="00F83CC2" w:rsidRDefault="00F83CC2" w:rsidP="00F83CC2">
      <w:pPr>
        <w:numPr>
          <w:ilvl w:val="0"/>
          <w:numId w:val="12"/>
        </w:numPr>
        <w:shd w:val="clear" w:color="auto" w:fill="FFFFFF"/>
        <w:spacing w:before="100" w:beforeAutospacing="1" w:afterAutospacing="1" w:line="276" w:lineRule="atLeast"/>
        <w:rPr>
          <w:rFonts w:ascii="Open Sans" w:hAnsi="Open Sans"/>
          <w:color w:val="333333"/>
          <w:sz w:val="18"/>
          <w:szCs w:val="18"/>
        </w:rPr>
      </w:pPr>
      <w:r>
        <w:rPr>
          <w:rStyle w:val="a6"/>
          <w:rFonts w:ascii="Open Sans" w:hAnsi="Open Sans"/>
          <w:color w:val="333333"/>
          <w:sz w:val="18"/>
          <w:szCs w:val="18"/>
        </w:rPr>
        <w:t>Εξισωτική Στρώση:</w:t>
      </w:r>
      <w:r>
        <w:rPr>
          <w:rFonts w:ascii="Open Sans" w:hAnsi="Open Sans"/>
          <w:color w:val="333333"/>
          <w:sz w:val="18"/>
          <w:szCs w:val="18"/>
        </w:rPr>
        <w:t> Για την εξομάλυνση της επιφάνειας πριν την εφαρμογή της θερμομόνωσης.</w:t>
      </w:r>
    </w:p>
    <w:p w:rsidR="00F83CC2" w:rsidRDefault="00F83CC2" w:rsidP="00F83CC2">
      <w:pPr>
        <w:numPr>
          <w:ilvl w:val="0"/>
          <w:numId w:val="12"/>
        </w:numPr>
        <w:shd w:val="clear" w:color="auto" w:fill="FFFFFF"/>
        <w:spacing w:before="100" w:beforeAutospacing="1" w:afterAutospacing="1" w:line="276" w:lineRule="atLeast"/>
        <w:rPr>
          <w:rFonts w:ascii="Open Sans" w:hAnsi="Open Sans"/>
          <w:color w:val="333333"/>
          <w:sz w:val="18"/>
          <w:szCs w:val="18"/>
        </w:rPr>
      </w:pPr>
      <w:r>
        <w:rPr>
          <w:rStyle w:val="a6"/>
          <w:rFonts w:ascii="Open Sans" w:hAnsi="Open Sans"/>
          <w:color w:val="333333"/>
          <w:sz w:val="18"/>
          <w:szCs w:val="18"/>
        </w:rPr>
        <w:t>Θερμομόνωση:</w:t>
      </w:r>
      <w:r>
        <w:rPr>
          <w:rFonts w:ascii="Open Sans" w:hAnsi="Open Sans"/>
          <w:color w:val="333333"/>
          <w:sz w:val="18"/>
          <w:szCs w:val="18"/>
        </w:rPr>
        <w:t> Τοποθέτηση θερμομονωτικών πλακών με διαμορφωμένες ακμές ώστε να μην υπάρχουν σημεία μη μονωμένα.</w:t>
      </w:r>
    </w:p>
    <w:p w:rsidR="00F83CC2" w:rsidRDefault="00F83CC2" w:rsidP="00F83CC2">
      <w:pPr>
        <w:numPr>
          <w:ilvl w:val="0"/>
          <w:numId w:val="12"/>
        </w:numPr>
        <w:shd w:val="clear" w:color="auto" w:fill="FFFFFF"/>
        <w:spacing w:before="100" w:beforeAutospacing="1" w:afterAutospacing="1" w:line="276" w:lineRule="atLeast"/>
        <w:rPr>
          <w:rFonts w:ascii="Open Sans" w:hAnsi="Open Sans"/>
          <w:color w:val="333333"/>
          <w:sz w:val="18"/>
          <w:szCs w:val="18"/>
        </w:rPr>
      </w:pPr>
      <w:r>
        <w:rPr>
          <w:rStyle w:val="a6"/>
          <w:rFonts w:ascii="Open Sans" w:hAnsi="Open Sans"/>
          <w:color w:val="333333"/>
          <w:sz w:val="18"/>
          <w:szCs w:val="18"/>
        </w:rPr>
        <w:t>Δημιουργία Επιφάνειας Συγκόλλησης:</w:t>
      </w:r>
      <w:r>
        <w:rPr>
          <w:rFonts w:ascii="Open Sans" w:hAnsi="Open Sans"/>
          <w:color w:val="333333"/>
          <w:sz w:val="18"/>
          <w:szCs w:val="18"/>
        </w:rPr>
        <w:t> Για την εφαρμογή της στεγανοποίησης.</w:t>
      </w:r>
    </w:p>
    <w:p w:rsidR="00F83CC2" w:rsidRDefault="00F83CC2" w:rsidP="00F83CC2">
      <w:pPr>
        <w:numPr>
          <w:ilvl w:val="0"/>
          <w:numId w:val="12"/>
        </w:numPr>
        <w:shd w:val="clear" w:color="auto" w:fill="FFFFFF"/>
        <w:spacing w:before="100" w:beforeAutospacing="1" w:afterAutospacing="1" w:line="276" w:lineRule="atLeast"/>
        <w:rPr>
          <w:rFonts w:ascii="Open Sans" w:hAnsi="Open Sans"/>
          <w:color w:val="333333"/>
          <w:sz w:val="18"/>
          <w:szCs w:val="18"/>
        </w:rPr>
      </w:pPr>
      <w:r>
        <w:rPr>
          <w:rStyle w:val="a6"/>
          <w:rFonts w:ascii="Open Sans" w:hAnsi="Open Sans"/>
          <w:color w:val="333333"/>
          <w:sz w:val="18"/>
          <w:szCs w:val="18"/>
        </w:rPr>
        <w:t>Στεγανοποίηση:</w:t>
      </w:r>
      <w:r>
        <w:rPr>
          <w:rFonts w:ascii="Open Sans" w:hAnsi="Open Sans"/>
          <w:color w:val="333333"/>
          <w:sz w:val="18"/>
          <w:szCs w:val="18"/>
        </w:rPr>
        <w:t> Τοποθέτηση ασφαλτικών μεμβρανών με αλληλοεπικάλυψη και συγκόλλησή τους με τη χρήση φλόγιστρου.</w:t>
      </w:r>
    </w:p>
    <w:p w:rsidR="00F83CC2" w:rsidRDefault="00F83CC2" w:rsidP="00F83CC2">
      <w:pPr>
        <w:numPr>
          <w:ilvl w:val="0"/>
          <w:numId w:val="12"/>
        </w:numPr>
        <w:shd w:val="clear" w:color="auto" w:fill="FFFFFF"/>
        <w:spacing w:before="100" w:beforeAutospacing="1" w:line="276" w:lineRule="atLeast"/>
        <w:rPr>
          <w:rFonts w:ascii="Open Sans" w:hAnsi="Open Sans"/>
          <w:color w:val="333333"/>
          <w:sz w:val="18"/>
          <w:szCs w:val="18"/>
        </w:rPr>
      </w:pPr>
      <w:r>
        <w:rPr>
          <w:rStyle w:val="a6"/>
          <w:rFonts w:ascii="Open Sans" w:hAnsi="Open Sans"/>
          <w:color w:val="333333"/>
          <w:sz w:val="18"/>
          <w:szCs w:val="18"/>
        </w:rPr>
        <w:t>Τοποθέτηση κεραμιδιών</w:t>
      </w:r>
    </w:p>
    <w:p w:rsidR="00F83CC2" w:rsidRDefault="00F83CC2" w:rsidP="00F83CC2">
      <w:pPr>
        <w:numPr>
          <w:ilvl w:val="0"/>
          <w:numId w:val="13"/>
        </w:numPr>
        <w:shd w:val="clear" w:color="auto" w:fill="FFFFFF"/>
        <w:spacing w:before="100" w:beforeAutospacing="1" w:line="276" w:lineRule="atLeast"/>
        <w:rPr>
          <w:rFonts w:ascii="Open Sans" w:hAnsi="Open Sans"/>
          <w:color w:val="333333"/>
          <w:sz w:val="18"/>
          <w:szCs w:val="18"/>
        </w:rPr>
      </w:pPr>
      <w:r>
        <w:rPr>
          <w:rFonts w:ascii="Open Sans" w:hAnsi="Open Sans"/>
          <w:color w:val="333333"/>
          <w:sz w:val="18"/>
          <w:szCs w:val="18"/>
        </w:rPr>
        <w:t>Κεραμοσκεπή με καρφωτά κεραμίδια.</w:t>
      </w:r>
    </w:p>
    <w:p w:rsidR="00F83CC2" w:rsidRDefault="00F83CC2" w:rsidP="00F83CC2">
      <w:pPr>
        <w:pStyle w:val="4"/>
        <w:shd w:val="clear" w:color="auto" w:fill="FFFFFF"/>
        <w:spacing w:line="311" w:lineRule="atLeast"/>
        <w:rPr>
          <w:rFonts w:ascii="Open Sans" w:hAnsi="Open Sans"/>
          <w:b w:val="0"/>
          <w:bCs w:val="0"/>
          <w:color w:val="222529"/>
          <w:spacing w:val="-12"/>
          <w:sz w:val="18"/>
          <w:szCs w:val="18"/>
        </w:rPr>
      </w:pPr>
      <w:hyperlink r:id="rId21" w:anchor="collapse47126658" w:history="1">
        <w:r>
          <w:rPr>
            <w:rStyle w:val="-"/>
            <w:rFonts w:ascii="Open Sans" w:hAnsi="Open Sans"/>
            <w:b w:val="0"/>
            <w:bCs w:val="0"/>
            <w:color w:val="FF3F00"/>
            <w:spacing w:val="-12"/>
            <w:sz w:val="18"/>
            <w:szCs w:val="18"/>
          </w:rPr>
          <w:t>Περισσότερα</w:t>
        </w:r>
      </w:hyperlink>
    </w:p>
    <w:p w:rsidR="00F83CC2" w:rsidRDefault="00F83CC2" w:rsidP="00F83CC2">
      <w:pPr>
        <w:numPr>
          <w:ilvl w:val="0"/>
          <w:numId w:val="14"/>
        </w:numPr>
        <w:shd w:val="clear" w:color="auto" w:fill="FFFFFF"/>
        <w:spacing w:before="100" w:beforeAutospacing="1" w:afterAutospacing="1" w:line="276" w:lineRule="atLeast"/>
        <w:rPr>
          <w:rFonts w:ascii="Open Sans" w:hAnsi="Open Sans"/>
          <w:color w:val="333333"/>
          <w:sz w:val="18"/>
          <w:szCs w:val="18"/>
        </w:rPr>
      </w:pPr>
      <w:r>
        <w:rPr>
          <w:rStyle w:val="a6"/>
          <w:rFonts w:ascii="Open Sans" w:hAnsi="Open Sans"/>
          <w:color w:val="333333"/>
          <w:sz w:val="18"/>
          <w:szCs w:val="18"/>
        </w:rPr>
        <w:t>Επισκευή ανωμαλιών στο μπετόν</w:t>
      </w:r>
    </w:p>
    <w:p w:rsidR="00F83CC2" w:rsidRDefault="00F83CC2" w:rsidP="00F83CC2">
      <w:pPr>
        <w:numPr>
          <w:ilvl w:val="0"/>
          <w:numId w:val="14"/>
        </w:numPr>
        <w:shd w:val="clear" w:color="auto" w:fill="FFFFFF"/>
        <w:spacing w:before="100" w:beforeAutospacing="1" w:afterAutospacing="1" w:line="276" w:lineRule="atLeast"/>
        <w:rPr>
          <w:rFonts w:ascii="Open Sans" w:hAnsi="Open Sans"/>
          <w:color w:val="333333"/>
          <w:sz w:val="18"/>
          <w:szCs w:val="18"/>
        </w:rPr>
      </w:pPr>
      <w:r>
        <w:rPr>
          <w:rStyle w:val="a6"/>
          <w:rFonts w:ascii="Open Sans" w:hAnsi="Open Sans"/>
          <w:color w:val="333333"/>
          <w:sz w:val="18"/>
          <w:szCs w:val="18"/>
        </w:rPr>
        <w:t>Τοποθέτηση καδρονιών</w:t>
      </w:r>
    </w:p>
    <w:p w:rsidR="00F83CC2" w:rsidRDefault="00F83CC2" w:rsidP="00F83CC2">
      <w:pPr>
        <w:numPr>
          <w:ilvl w:val="0"/>
          <w:numId w:val="14"/>
        </w:numPr>
        <w:shd w:val="clear" w:color="auto" w:fill="FFFFFF"/>
        <w:spacing w:before="100" w:beforeAutospacing="1" w:afterAutospacing="1" w:line="276" w:lineRule="atLeast"/>
        <w:rPr>
          <w:rFonts w:ascii="Open Sans" w:hAnsi="Open Sans"/>
          <w:color w:val="333333"/>
          <w:sz w:val="18"/>
          <w:szCs w:val="18"/>
        </w:rPr>
      </w:pPr>
      <w:r>
        <w:rPr>
          <w:rStyle w:val="a6"/>
          <w:rFonts w:ascii="Open Sans" w:hAnsi="Open Sans"/>
          <w:color w:val="333333"/>
          <w:sz w:val="18"/>
          <w:szCs w:val="18"/>
        </w:rPr>
        <w:t>Στεγανοποίηση:</w:t>
      </w:r>
      <w:r>
        <w:rPr>
          <w:rFonts w:ascii="Open Sans" w:hAnsi="Open Sans"/>
          <w:color w:val="333333"/>
          <w:sz w:val="18"/>
          <w:szCs w:val="18"/>
        </w:rPr>
        <w:t> Με διάστρωση βιομηχανικής κονίας</w:t>
      </w:r>
    </w:p>
    <w:p w:rsidR="00F83CC2" w:rsidRDefault="00F83CC2" w:rsidP="00F83CC2">
      <w:pPr>
        <w:numPr>
          <w:ilvl w:val="0"/>
          <w:numId w:val="14"/>
        </w:numPr>
        <w:shd w:val="clear" w:color="auto" w:fill="FFFFFF"/>
        <w:spacing w:before="100" w:beforeAutospacing="1" w:afterAutospacing="1" w:line="276" w:lineRule="atLeast"/>
        <w:rPr>
          <w:rFonts w:ascii="Open Sans" w:hAnsi="Open Sans"/>
          <w:color w:val="333333"/>
          <w:sz w:val="18"/>
          <w:szCs w:val="18"/>
        </w:rPr>
      </w:pPr>
      <w:r>
        <w:rPr>
          <w:rStyle w:val="a6"/>
          <w:rFonts w:ascii="Open Sans" w:hAnsi="Open Sans"/>
          <w:color w:val="333333"/>
          <w:sz w:val="18"/>
          <w:szCs w:val="18"/>
        </w:rPr>
        <w:t>Εξισωτική Στρώση:</w:t>
      </w:r>
      <w:r>
        <w:rPr>
          <w:rFonts w:ascii="Open Sans" w:hAnsi="Open Sans"/>
          <w:color w:val="333333"/>
          <w:sz w:val="18"/>
          <w:szCs w:val="18"/>
        </w:rPr>
        <w:t> Για την εξομάλυνση της επιφάνειας πριν την εφαρμογή της θερμομόνωσης</w:t>
      </w:r>
    </w:p>
    <w:p w:rsidR="00F83CC2" w:rsidRDefault="00F83CC2" w:rsidP="00F83CC2">
      <w:pPr>
        <w:numPr>
          <w:ilvl w:val="0"/>
          <w:numId w:val="14"/>
        </w:numPr>
        <w:shd w:val="clear" w:color="auto" w:fill="FFFFFF"/>
        <w:spacing w:before="100" w:beforeAutospacing="1" w:afterAutospacing="1" w:line="276" w:lineRule="atLeast"/>
        <w:rPr>
          <w:rFonts w:ascii="Open Sans" w:hAnsi="Open Sans"/>
          <w:color w:val="333333"/>
          <w:sz w:val="18"/>
          <w:szCs w:val="18"/>
        </w:rPr>
      </w:pPr>
      <w:r>
        <w:rPr>
          <w:rStyle w:val="a6"/>
          <w:rFonts w:ascii="Open Sans" w:hAnsi="Open Sans"/>
          <w:color w:val="333333"/>
          <w:sz w:val="18"/>
          <w:szCs w:val="18"/>
        </w:rPr>
        <w:t>Θερμομόνωση</w:t>
      </w:r>
    </w:p>
    <w:p w:rsidR="00F83CC2" w:rsidRDefault="00F83CC2" w:rsidP="00F83CC2">
      <w:pPr>
        <w:numPr>
          <w:ilvl w:val="0"/>
          <w:numId w:val="14"/>
        </w:numPr>
        <w:shd w:val="clear" w:color="auto" w:fill="FFFFFF"/>
        <w:spacing w:before="100" w:beforeAutospacing="1" w:afterAutospacing="1" w:line="276" w:lineRule="atLeast"/>
        <w:rPr>
          <w:rFonts w:ascii="Open Sans" w:hAnsi="Open Sans"/>
          <w:color w:val="333333"/>
          <w:sz w:val="18"/>
          <w:szCs w:val="18"/>
        </w:rPr>
      </w:pPr>
      <w:proofErr w:type="spellStart"/>
      <w:r>
        <w:rPr>
          <w:rStyle w:val="a6"/>
          <w:rFonts w:ascii="Open Sans" w:hAnsi="Open Sans"/>
          <w:color w:val="333333"/>
          <w:sz w:val="18"/>
          <w:szCs w:val="18"/>
        </w:rPr>
        <w:t>Στεγανωτική</w:t>
      </w:r>
      <w:proofErr w:type="spellEnd"/>
      <w:r>
        <w:rPr>
          <w:rStyle w:val="a6"/>
          <w:rFonts w:ascii="Open Sans" w:hAnsi="Open Sans"/>
          <w:color w:val="333333"/>
          <w:sz w:val="18"/>
          <w:szCs w:val="18"/>
        </w:rPr>
        <w:t xml:space="preserve"> Στρώση:</w:t>
      </w:r>
      <w:r>
        <w:rPr>
          <w:rFonts w:ascii="Open Sans" w:hAnsi="Open Sans"/>
          <w:color w:val="333333"/>
          <w:sz w:val="18"/>
          <w:szCs w:val="18"/>
        </w:rPr>
        <w:t xml:space="preserve"> Τοποθέτηση </w:t>
      </w:r>
      <w:proofErr w:type="spellStart"/>
      <w:r>
        <w:rPr>
          <w:rFonts w:ascii="Open Sans" w:hAnsi="Open Sans"/>
          <w:color w:val="333333"/>
          <w:sz w:val="18"/>
          <w:szCs w:val="18"/>
        </w:rPr>
        <w:t>στεγανωτικής</w:t>
      </w:r>
      <w:proofErr w:type="spellEnd"/>
      <w:r>
        <w:rPr>
          <w:rFonts w:ascii="Open Sans" w:hAnsi="Open Sans"/>
          <w:color w:val="333333"/>
          <w:sz w:val="18"/>
          <w:szCs w:val="18"/>
        </w:rPr>
        <w:t xml:space="preserve"> μεμβράνης πάνω από τη θερμομόνωση</w:t>
      </w:r>
    </w:p>
    <w:p w:rsidR="00F83CC2" w:rsidRDefault="00F83CC2" w:rsidP="00F83CC2">
      <w:pPr>
        <w:numPr>
          <w:ilvl w:val="0"/>
          <w:numId w:val="14"/>
        </w:numPr>
        <w:shd w:val="clear" w:color="auto" w:fill="FFFFFF"/>
        <w:spacing w:before="100" w:beforeAutospacing="1" w:line="276" w:lineRule="atLeast"/>
        <w:rPr>
          <w:rFonts w:ascii="Open Sans" w:hAnsi="Open Sans"/>
          <w:color w:val="333333"/>
          <w:sz w:val="18"/>
          <w:szCs w:val="18"/>
        </w:rPr>
      </w:pPr>
      <w:r>
        <w:rPr>
          <w:rStyle w:val="a6"/>
          <w:rFonts w:ascii="Open Sans" w:hAnsi="Open Sans"/>
          <w:color w:val="333333"/>
          <w:sz w:val="18"/>
          <w:szCs w:val="18"/>
        </w:rPr>
        <w:t>Τοποθέτηση κεραμιδιών</w:t>
      </w:r>
    </w:p>
    <w:p w:rsidR="00F83CC2" w:rsidRDefault="00F83CC2" w:rsidP="00F83CC2">
      <w:pPr>
        <w:numPr>
          <w:ilvl w:val="0"/>
          <w:numId w:val="15"/>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 xml:space="preserve">Κεραμοσκεπή με </w:t>
      </w:r>
      <w:proofErr w:type="spellStart"/>
      <w:r>
        <w:rPr>
          <w:rFonts w:ascii="Open Sans" w:hAnsi="Open Sans"/>
          <w:color w:val="333333"/>
          <w:sz w:val="18"/>
          <w:szCs w:val="18"/>
        </w:rPr>
        <w:t>ξυλοκατασκευή</w:t>
      </w:r>
      <w:proofErr w:type="spellEnd"/>
    </w:p>
    <w:p w:rsidR="00F83CC2" w:rsidRDefault="00F83CC2" w:rsidP="00F83CC2">
      <w:pPr>
        <w:numPr>
          <w:ilvl w:val="0"/>
          <w:numId w:val="15"/>
        </w:numPr>
        <w:shd w:val="clear" w:color="auto" w:fill="FFFFFF"/>
        <w:spacing w:before="100" w:beforeAutospacing="1" w:line="276" w:lineRule="atLeast"/>
        <w:rPr>
          <w:rFonts w:ascii="Open Sans" w:hAnsi="Open Sans"/>
          <w:color w:val="333333"/>
          <w:sz w:val="18"/>
          <w:szCs w:val="18"/>
        </w:rPr>
      </w:pPr>
      <w:r>
        <w:rPr>
          <w:rFonts w:ascii="Open Sans" w:hAnsi="Open Sans"/>
          <w:color w:val="333333"/>
          <w:sz w:val="18"/>
          <w:szCs w:val="18"/>
        </w:rPr>
        <w:t>Κεραμοσκεπή με εμφανή δοκάρια</w:t>
      </w:r>
    </w:p>
    <w:p w:rsidR="00F83CC2" w:rsidRDefault="00F83CC2" w:rsidP="00F83CC2">
      <w:pPr>
        <w:shd w:val="clear" w:color="auto" w:fill="FFFFFF"/>
        <w:spacing w:before="100" w:beforeAutospacing="1" w:line="276" w:lineRule="atLeast"/>
        <w:ind w:left="720"/>
        <w:jc w:val="center"/>
        <w:rPr>
          <w:rFonts w:ascii="Open Sans" w:hAnsi="Open Sans"/>
          <w:color w:val="333333"/>
          <w:sz w:val="18"/>
          <w:szCs w:val="18"/>
        </w:rPr>
      </w:pPr>
      <w:r>
        <w:rPr>
          <w:noProof/>
          <w:lang w:eastAsia="el-GR"/>
        </w:rPr>
        <w:lastRenderedPageBreak/>
        <w:drawing>
          <wp:inline distT="0" distB="0" distL="0" distR="0">
            <wp:extent cx="5731510" cy="4106243"/>
            <wp:effectExtent l="19050" t="0" r="2540" b="0"/>
            <wp:docPr id="83" name="Εικόνα 55" descr="ΕΝΕΡΓΕΙΑΚΗ ΣΤΕΓΗ ΑΝΔΡΟΥΛΑΚΗΣ - Προκατασκευασμένα σπίτια | Προκατ |  Ανδρουλά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ΕΝΕΡΓΕΙΑΚΗ ΣΤΕΓΗ ΑΝΔΡΟΥΛΑΚΗΣ - Προκατασκευασμένα σπίτια | Προκατ |  Ανδρουλάκης"/>
                    <pic:cNvPicPr>
                      <a:picLocks noChangeAspect="1" noChangeArrowheads="1"/>
                    </pic:cNvPicPr>
                  </pic:nvPicPr>
                  <pic:blipFill>
                    <a:blip r:embed="rId22"/>
                    <a:srcRect/>
                    <a:stretch>
                      <a:fillRect/>
                    </a:stretch>
                  </pic:blipFill>
                  <pic:spPr bwMode="auto">
                    <a:xfrm>
                      <a:off x="0" y="0"/>
                      <a:ext cx="5731510" cy="4106243"/>
                    </a:xfrm>
                    <a:prstGeom prst="rect">
                      <a:avLst/>
                    </a:prstGeom>
                    <a:noFill/>
                    <a:ln w="9525">
                      <a:noFill/>
                      <a:miter lim="800000"/>
                      <a:headEnd/>
                      <a:tailEnd/>
                    </a:ln>
                  </pic:spPr>
                </pic:pic>
              </a:graphicData>
            </a:graphic>
          </wp:inline>
        </w:drawing>
      </w:r>
    </w:p>
    <w:p w:rsidR="00F83CC2" w:rsidRPr="00F83CC2" w:rsidRDefault="00F83CC2" w:rsidP="00F83CC2">
      <w:pPr>
        <w:shd w:val="clear" w:color="auto" w:fill="FFFFFF"/>
        <w:jc w:val="center"/>
        <w:textAlignment w:val="top"/>
        <w:rPr>
          <w:rFonts w:ascii="Open Sans" w:eastAsia="Times New Roman" w:hAnsi="Open Sans" w:cs="Times New Roman"/>
          <w:color w:val="333333"/>
          <w:sz w:val="18"/>
          <w:szCs w:val="18"/>
          <w:lang w:eastAsia="el-GR"/>
        </w:rPr>
      </w:pPr>
    </w:p>
    <w:p w:rsidR="00F83CC2" w:rsidRPr="00F83CC2" w:rsidRDefault="00F83CC2" w:rsidP="00F83CC2">
      <w:pPr>
        <w:shd w:val="clear" w:color="auto" w:fill="FFFFFF"/>
        <w:jc w:val="center"/>
        <w:textAlignment w:val="top"/>
        <w:rPr>
          <w:rFonts w:ascii="Open Sans" w:eastAsia="Times New Roman" w:hAnsi="Open Sans" w:cs="Times New Roman"/>
          <w:color w:val="333333"/>
          <w:sz w:val="18"/>
          <w:szCs w:val="18"/>
          <w:lang w:eastAsia="el-GR"/>
        </w:rPr>
      </w:pPr>
    </w:p>
    <w:p w:rsidR="00F83CC2" w:rsidRPr="00F83CC2" w:rsidRDefault="00F83CC2" w:rsidP="00F83CC2">
      <w:pPr>
        <w:shd w:val="clear" w:color="auto" w:fill="FFFFFF"/>
        <w:textAlignment w:val="top"/>
        <w:rPr>
          <w:rFonts w:ascii="Open Sans" w:eastAsia="Times New Roman" w:hAnsi="Open Sans" w:cs="Times New Roman"/>
          <w:color w:val="333333"/>
          <w:sz w:val="18"/>
          <w:szCs w:val="18"/>
          <w:lang w:eastAsia="el-GR"/>
        </w:rPr>
      </w:pPr>
    </w:p>
    <w:p w:rsidR="00F83CC2" w:rsidRDefault="00F83CC2" w:rsidP="00F83CC2">
      <w:pPr>
        <w:pStyle w:val="4"/>
        <w:shd w:val="clear" w:color="auto" w:fill="FFFFFF"/>
        <w:spacing w:before="0" w:after="161" w:line="311" w:lineRule="atLeast"/>
        <w:jc w:val="center"/>
        <w:rPr>
          <w:sz w:val="40"/>
          <w:szCs w:val="40"/>
        </w:rPr>
      </w:pPr>
      <w:r>
        <w:rPr>
          <w:rFonts w:ascii="Open Sans" w:eastAsia="Times New Roman" w:hAnsi="Open Sans" w:cs="Times New Roman"/>
          <w:noProof/>
          <w:color w:val="333333"/>
          <w:sz w:val="18"/>
          <w:szCs w:val="18"/>
          <w:lang w:eastAsia="el-GR"/>
        </w:rPr>
        <w:drawing>
          <wp:inline distT="0" distB="0" distL="0" distR="0">
            <wp:extent cx="5786279" cy="2516428"/>
            <wp:effectExtent l="19050" t="0" r="4921" b="0"/>
            <wp:docPr id="77" name="Εικόνα 49" descr="roo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oof09"/>
                    <pic:cNvPicPr>
                      <a:picLocks noChangeAspect="1" noChangeArrowheads="1"/>
                    </pic:cNvPicPr>
                  </pic:nvPicPr>
                  <pic:blipFill>
                    <a:blip r:embed="rId23"/>
                    <a:srcRect/>
                    <a:stretch>
                      <a:fillRect/>
                    </a:stretch>
                  </pic:blipFill>
                  <pic:spPr bwMode="auto">
                    <a:xfrm>
                      <a:off x="0" y="0"/>
                      <a:ext cx="5784955" cy="2515852"/>
                    </a:xfrm>
                    <a:prstGeom prst="rect">
                      <a:avLst/>
                    </a:prstGeom>
                    <a:noFill/>
                    <a:ln w="9525">
                      <a:noFill/>
                      <a:miter lim="800000"/>
                      <a:headEnd/>
                      <a:tailEnd/>
                    </a:ln>
                  </pic:spPr>
                </pic:pic>
              </a:graphicData>
            </a:graphic>
          </wp:inline>
        </w:drawing>
      </w:r>
      <w:r>
        <w:rPr>
          <w:sz w:val="40"/>
          <w:szCs w:val="40"/>
        </w:rPr>
        <w:br w:type="page"/>
      </w:r>
    </w:p>
    <w:p w:rsidR="00F83CC2" w:rsidRDefault="00F83CC2" w:rsidP="00F83CC2">
      <w:pPr>
        <w:jc w:val="center"/>
        <w:rPr>
          <w:rFonts w:asciiTheme="majorHAnsi" w:eastAsiaTheme="majorEastAsia" w:hAnsiTheme="majorHAnsi" w:cstheme="majorBidi"/>
          <w:color w:val="4F81BD" w:themeColor="accent1"/>
        </w:rPr>
      </w:pPr>
      <w:r>
        <w:rPr>
          <w:rFonts w:ascii="Open Sans" w:eastAsia="Times New Roman" w:hAnsi="Open Sans" w:cs="Times New Roman"/>
          <w:noProof/>
          <w:color w:val="333333"/>
          <w:sz w:val="18"/>
          <w:szCs w:val="18"/>
          <w:lang w:eastAsia="el-GR"/>
        </w:rPr>
        <w:lastRenderedPageBreak/>
        <w:drawing>
          <wp:inline distT="0" distB="0" distL="0" distR="0">
            <wp:extent cx="3660496" cy="2743542"/>
            <wp:effectExtent l="19050" t="0" r="0" b="0"/>
            <wp:docPr id="86" name="Εικόνα 51" descr="SmartBuilding Σκεπή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martBuilding Σκεπή 07"/>
                    <pic:cNvPicPr>
                      <a:picLocks noChangeAspect="1" noChangeArrowheads="1"/>
                    </pic:cNvPicPr>
                  </pic:nvPicPr>
                  <pic:blipFill>
                    <a:blip r:embed="rId24"/>
                    <a:srcRect/>
                    <a:stretch>
                      <a:fillRect/>
                    </a:stretch>
                  </pic:blipFill>
                  <pic:spPr bwMode="auto">
                    <a:xfrm>
                      <a:off x="0" y="0"/>
                      <a:ext cx="3662409" cy="2744976"/>
                    </a:xfrm>
                    <a:prstGeom prst="rect">
                      <a:avLst/>
                    </a:prstGeom>
                    <a:noFill/>
                    <a:ln w="9525">
                      <a:noFill/>
                      <a:miter lim="800000"/>
                      <a:headEnd/>
                      <a:tailEnd/>
                    </a:ln>
                  </pic:spPr>
                </pic:pic>
              </a:graphicData>
            </a:graphic>
          </wp:inline>
        </w:drawing>
      </w:r>
      <w:r w:rsidR="004D2594" w:rsidRPr="004D2594">
        <w:rPr>
          <w:rFonts w:ascii="Open Sans" w:eastAsia="Times New Roman" w:hAnsi="Open Sans" w:cs="Times New Roman"/>
          <w:noProof/>
          <w:color w:val="333333"/>
          <w:sz w:val="18"/>
          <w:szCs w:val="18"/>
          <w:lang w:eastAsia="el-GR"/>
        </w:rPr>
        <w:drawing>
          <wp:inline distT="0" distB="0" distL="0" distR="0">
            <wp:extent cx="3657296" cy="2741146"/>
            <wp:effectExtent l="19050" t="0" r="304" b="0"/>
            <wp:docPr id="87" name="Εικόνα 50" descr="SmartBuilding Σκεπή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martBuilding Σκεπή 08"/>
                    <pic:cNvPicPr>
                      <a:picLocks noChangeAspect="1" noChangeArrowheads="1"/>
                    </pic:cNvPicPr>
                  </pic:nvPicPr>
                  <pic:blipFill>
                    <a:blip r:embed="rId25"/>
                    <a:srcRect/>
                    <a:stretch>
                      <a:fillRect/>
                    </a:stretch>
                  </pic:blipFill>
                  <pic:spPr bwMode="auto">
                    <a:xfrm>
                      <a:off x="0" y="0"/>
                      <a:ext cx="3669780" cy="2750503"/>
                    </a:xfrm>
                    <a:prstGeom prst="rect">
                      <a:avLst/>
                    </a:prstGeom>
                    <a:noFill/>
                    <a:ln w="9525">
                      <a:noFill/>
                      <a:miter lim="800000"/>
                      <a:headEnd/>
                      <a:tailEnd/>
                    </a:ln>
                  </pic:spPr>
                </pic:pic>
              </a:graphicData>
            </a:graphic>
          </wp:inline>
        </w:drawing>
      </w:r>
      <w:r>
        <w:br w:type="page"/>
      </w:r>
    </w:p>
    <w:p w:rsidR="00F83CC2" w:rsidRPr="004D2594" w:rsidRDefault="004D2594" w:rsidP="004D2594">
      <w:pPr>
        <w:jc w:val="center"/>
        <w:rPr>
          <w:sz w:val="40"/>
          <w:szCs w:val="40"/>
        </w:rPr>
      </w:pPr>
      <w:r>
        <w:rPr>
          <w:sz w:val="40"/>
          <w:szCs w:val="40"/>
        </w:rPr>
        <w:lastRenderedPageBreak/>
        <w:t>ΧΡΩΜΑΤΙΣΜΟΣ</w:t>
      </w:r>
    </w:p>
    <w:p w:rsidR="004D2594" w:rsidRDefault="004D2594" w:rsidP="004D2594">
      <w:pPr>
        <w:pStyle w:val="4"/>
        <w:spacing w:before="0" w:after="161" w:line="311" w:lineRule="atLeast"/>
        <w:rPr>
          <w:rFonts w:ascii="Open Sans" w:hAnsi="Open Sans"/>
          <w:b w:val="0"/>
          <w:bCs w:val="0"/>
          <w:color w:val="222529"/>
          <w:spacing w:val="-12"/>
          <w:sz w:val="23"/>
          <w:szCs w:val="23"/>
        </w:rPr>
      </w:pPr>
      <w:r>
        <w:rPr>
          <w:rFonts w:ascii="Open Sans" w:hAnsi="Open Sans"/>
          <w:b w:val="0"/>
          <w:bCs w:val="0"/>
          <w:color w:val="222529"/>
          <w:spacing w:val="-12"/>
          <w:sz w:val="23"/>
          <w:szCs w:val="23"/>
        </w:rPr>
        <w:t>Ο Χρωματισμός (βάψιμο) ακολουθεί τα Επιχρίσματα.</w:t>
      </w:r>
    </w:p>
    <w:p w:rsidR="004D2594" w:rsidRDefault="004D2594" w:rsidP="004D2594">
      <w:pPr>
        <w:numPr>
          <w:ilvl w:val="0"/>
          <w:numId w:val="18"/>
        </w:numPr>
        <w:spacing w:before="100" w:beforeAutospacing="1" w:after="100" w:afterAutospacing="1" w:line="276" w:lineRule="atLeast"/>
        <w:rPr>
          <w:rFonts w:ascii="Times New Roman" w:hAnsi="Times New Roman"/>
          <w:sz w:val="24"/>
          <w:szCs w:val="24"/>
        </w:rPr>
      </w:pPr>
      <w:r>
        <w:t>Τρίψιμο, στοκάρισμα, τοίχων και ξύλινων επιφανειών.</w:t>
      </w:r>
    </w:p>
    <w:p w:rsidR="004D2594" w:rsidRDefault="004D2594" w:rsidP="004D2594">
      <w:pPr>
        <w:numPr>
          <w:ilvl w:val="0"/>
          <w:numId w:val="18"/>
        </w:numPr>
        <w:spacing w:before="100" w:beforeAutospacing="1" w:after="100" w:afterAutospacing="1" w:line="276" w:lineRule="atLeast"/>
      </w:pPr>
      <w:r>
        <w:t>Ελαιοχρωματισμός ταβανιών, εσωτερικών και εξωτερικών τοίχων.</w:t>
      </w:r>
    </w:p>
    <w:p w:rsidR="004D2594" w:rsidRDefault="004D2594" w:rsidP="004D2594">
      <w:pPr>
        <w:numPr>
          <w:ilvl w:val="0"/>
          <w:numId w:val="18"/>
        </w:numPr>
        <w:spacing w:before="100" w:beforeAutospacing="1" w:after="100" w:afterAutospacing="1" w:line="276" w:lineRule="atLeast"/>
      </w:pPr>
      <w:r>
        <w:t>Ελαιοχρωματισμός προσόψεων κτιρίων.</w:t>
      </w:r>
    </w:p>
    <w:p w:rsidR="004D2594" w:rsidRDefault="004D2594" w:rsidP="004D2594">
      <w:pPr>
        <w:numPr>
          <w:ilvl w:val="0"/>
          <w:numId w:val="18"/>
        </w:numPr>
        <w:spacing w:before="100" w:beforeAutospacing="1" w:after="100" w:afterAutospacing="1" w:line="276" w:lineRule="atLeast"/>
      </w:pPr>
      <w:r>
        <w:t>Ελαιοχρωματισμός κλιμακοστασίων, φωταγωγών, ακαλύπτων.</w:t>
      </w:r>
    </w:p>
    <w:p w:rsidR="004D2594" w:rsidRDefault="004D2594" w:rsidP="004D2594">
      <w:pPr>
        <w:numPr>
          <w:ilvl w:val="0"/>
          <w:numId w:val="18"/>
        </w:numPr>
        <w:spacing w:before="100" w:beforeAutospacing="1" w:after="100" w:afterAutospacing="1" w:line="276" w:lineRule="atLeast"/>
      </w:pPr>
      <w:r>
        <w:t>Ελαιοχρωματισμός ξύλινων κουφωμάτων, πορτών, παραθύρων, κουζινών.</w:t>
      </w:r>
    </w:p>
    <w:p w:rsidR="004D2594" w:rsidRDefault="004D2594" w:rsidP="004D2594">
      <w:pPr>
        <w:numPr>
          <w:ilvl w:val="0"/>
          <w:numId w:val="18"/>
        </w:numPr>
        <w:spacing w:before="100" w:beforeAutospacing="1" w:after="100" w:afterAutospacing="1" w:line="276" w:lineRule="atLeast"/>
      </w:pPr>
      <w:r>
        <w:t xml:space="preserve">Ελαιοχρωματισμός κάγκελων, </w:t>
      </w:r>
      <w:proofErr w:type="spellStart"/>
      <w:r>
        <w:t>στρατζών</w:t>
      </w:r>
      <w:proofErr w:type="spellEnd"/>
      <w:r>
        <w:t xml:space="preserve"> και μεταλλικών κατασκευών.</w:t>
      </w:r>
    </w:p>
    <w:p w:rsidR="004D2594" w:rsidRDefault="004D2594" w:rsidP="004D2594">
      <w:pPr>
        <w:numPr>
          <w:ilvl w:val="0"/>
          <w:numId w:val="18"/>
        </w:numPr>
        <w:spacing w:before="100" w:beforeAutospacing="1" w:line="276" w:lineRule="atLeast"/>
      </w:pPr>
      <w:r>
        <w:t xml:space="preserve">Ελαιοχρωματισμός με εφαρμογή τεχνοτροπιών (σφουγγάτο, </w:t>
      </w:r>
      <w:proofErr w:type="spellStart"/>
      <w:r>
        <w:t>Grackle</w:t>
      </w:r>
      <w:proofErr w:type="spellEnd"/>
      <w:r>
        <w:t xml:space="preserve"> </w:t>
      </w:r>
      <w:proofErr w:type="spellStart"/>
      <w:r>
        <w:t>Glaza</w:t>
      </w:r>
      <w:proofErr w:type="spellEnd"/>
      <w:r>
        <w:t xml:space="preserve">, </w:t>
      </w:r>
      <w:proofErr w:type="spellStart"/>
      <w:r>
        <w:t>stuco</w:t>
      </w:r>
      <w:proofErr w:type="spellEnd"/>
      <w:r>
        <w:t xml:space="preserve"> </w:t>
      </w:r>
      <w:proofErr w:type="spellStart"/>
      <w:r>
        <w:t>veneziano</w:t>
      </w:r>
      <w:proofErr w:type="spellEnd"/>
      <w:r>
        <w:t xml:space="preserve"> </w:t>
      </w:r>
      <w:proofErr w:type="spellStart"/>
      <w:r>
        <w:t>κ.ά</w:t>
      </w:r>
      <w:proofErr w:type="spellEnd"/>
      <w:r>
        <w:t>).</w:t>
      </w:r>
    </w:p>
    <w:p w:rsidR="004D2594" w:rsidRDefault="004D2594" w:rsidP="004D2594">
      <w:pPr>
        <w:pStyle w:val="3"/>
        <w:spacing w:before="0" w:after="230" w:line="369" w:lineRule="atLeast"/>
        <w:rPr>
          <w:rFonts w:ascii="Open Sans" w:hAnsi="Open Sans"/>
          <w:b w:val="0"/>
          <w:bCs w:val="0"/>
          <w:color w:val="222529"/>
          <w:spacing w:val="-12"/>
          <w:sz w:val="29"/>
          <w:szCs w:val="29"/>
        </w:rPr>
      </w:pPr>
      <w:r>
        <w:rPr>
          <w:rFonts w:ascii="Open Sans" w:hAnsi="Open Sans"/>
          <w:b w:val="0"/>
          <w:bCs w:val="0"/>
          <w:color w:val="222529"/>
          <w:spacing w:val="-12"/>
          <w:sz w:val="29"/>
          <w:szCs w:val="29"/>
        </w:rPr>
        <w:t>Χρωματισμοί εξωτερικοί</w:t>
      </w:r>
    </w:p>
    <w:p w:rsidR="004D2594" w:rsidRDefault="004D2594" w:rsidP="004D2594">
      <w:pPr>
        <w:shd w:val="clear" w:color="auto" w:fill="FFFFFF"/>
        <w:jc w:val="center"/>
        <w:textAlignment w:val="top"/>
        <w:rPr>
          <w:rFonts w:ascii="Open Sans" w:hAnsi="Open Sans"/>
          <w:color w:val="333333"/>
          <w:sz w:val="18"/>
          <w:szCs w:val="18"/>
        </w:rPr>
      </w:pPr>
      <w:r>
        <w:rPr>
          <w:rFonts w:ascii="Open Sans" w:hAnsi="Open Sans"/>
          <w:noProof/>
          <w:color w:val="333333"/>
          <w:sz w:val="18"/>
          <w:szCs w:val="18"/>
          <w:lang w:eastAsia="el-GR"/>
        </w:rPr>
        <w:drawing>
          <wp:inline distT="0" distB="0" distL="0" distR="0">
            <wp:extent cx="5672176" cy="3434775"/>
            <wp:effectExtent l="19050" t="0" r="4724" b="0"/>
            <wp:docPr id="89" name="Εικόνα 60" descr="colourin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louring06"/>
                    <pic:cNvPicPr>
                      <a:picLocks noChangeAspect="1" noChangeArrowheads="1"/>
                    </pic:cNvPicPr>
                  </pic:nvPicPr>
                  <pic:blipFill>
                    <a:blip r:embed="rId26"/>
                    <a:srcRect/>
                    <a:stretch>
                      <a:fillRect/>
                    </a:stretch>
                  </pic:blipFill>
                  <pic:spPr bwMode="auto">
                    <a:xfrm>
                      <a:off x="0" y="0"/>
                      <a:ext cx="5674352" cy="3436093"/>
                    </a:xfrm>
                    <a:prstGeom prst="rect">
                      <a:avLst/>
                    </a:prstGeom>
                    <a:noFill/>
                    <a:ln w="9525">
                      <a:noFill/>
                      <a:miter lim="800000"/>
                      <a:headEnd/>
                      <a:tailEnd/>
                    </a:ln>
                  </pic:spPr>
                </pic:pic>
              </a:graphicData>
            </a:graphic>
          </wp:inline>
        </w:drawing>
      </w:r>
    </w:p>
    <w:p w:rsidR="004D2594" w:rsidRDefault="004D2594" w:rsidP="004D2594">
      <w:pPr>
        <w:rPr>
          <w:rFonts w:ascii="Open Sans" w:hAnsi="Open Sans"/>
          <w:color w:val="222529"/>
          <w:spacing w:val="-12"/>
          <w:sz w:val="29"/>
          <w:szCs w:val="29"/>
        </w:rPr>
      </w:pPr>
    </w:p>
    <w:p w:rsidR="004D2594" w:rsidRDefault="004D2594" w:rsidP="004D2594">
      <w:pPr>
        <w:shd w:val="clear" w:color="auto" w:fill="FFFFFF"/>
        <w:jc w:val="center"/>
        <w:textAlignment w:val="top"/>
        <w:rPr>
          <w:rFonts w:ascii="Open Sans" w:hAnsi="Open Sans"/>
          <w:noProof/>
          <w:color w:val="333333"/>
          <w:sz w:val="18"/>
          <w:szCs w:val="18"/>
          <w:lang w:eastAsia="el-GR"/>
        </w:rPr>
      </w:pPr>
    </w:p>
    <w:p w:rsidR="004D2594" w:rsidRDefault="004D2594">
      <w:pPr>
        <w:rPr>
          <w:rFonts w:ascii="Open Sans" w:hAnsi="Open Sans"/>
          <w:noProof/>
          <w:color w:val="333333"/>
          <w:sz w:val="18"/>
          <w:szCs w:val="18"/>
          <w:lang w:eastAsia="el-GR"/>
        </w:rPr>
      </w:pPr>
      <w:r>
        <w:rPr>
          <w:rFonts w:ascii="Open Sans" w:hAnsi="Open Sans"/>
          <w:noProof/>
          <w:color w:val="333333"/>
          <w:sz w:val="18"/>
          <w:szCs w:val="18"/>
          <w:lang w:eastAsia="el-GR"/>
        </w:rPr>
        <w:br w:type="page"/>
      </w:r>
    </w:p>
    <w:p w:rsidR="004D2594" w:rsidRDefault="004D2594" w:rsidP="004D2594">
      <w:pPr>
        <w:shd w:val="clear" w:color="auto" w:fill="FFFFFF"/>
        <w:jc w:val="center"/>
        <w:textAlignment w:val="top"/>
        <w:rPr>
          <w:rFonts w:ascii="Open Sans" w:hAnsi="Open Sans"/>
          <w:color w:val="333333"/>
          <w:sz w:val="18"/>
          <w:szCs w:val="18"/>
        </w:rPr>
      </w:pPr>
    </w:p>
    <w:p w:rsidR="00F83CC2" w:rsidRDefault="00F83CC2" w:rsidP="00F83CC2">
      <w:pPr>
        <w:rPr>
          <w:rFonts w:asciiTheme="majorHAnsi" w:eastAsiaTheme="majorEastAsia" w:hAnsiTheme="majorHAnsi" w:cstheme="majorBidi"/>
          <w:color w:val="4F81BD" w:themeColor="accent1"/>
        </w:rPr>
      </w:pPr>
    </w:p>
    <w:p w:rsidR="004D2594" w:rsidRPr="004D2594" w:rsidRDefault="004D2594" w:rsidP="004D2594">
      <w:pPr>
        <w:shd w:val="clear" w:color="auto" w:fill="FFFFFF"/>
        <w:jc w:val="center"/>
        <w:textAlignment w:val="top"/>
        <w:rPr>
          <w:rFonts w:ascii="Open Sans" w:eastAsia="Times New Roman" w:hAnsi="Open Sans" w:cs="Times New Roman"/>
          <w:color w:val="333333"/>
          <w:sz w:val="40"/>
          <w:szCs w:val="40"/>
          <w:lang w:eastAsia="el-GR"/>
        </w:rPr>
      </w:pPr>
      <w:r w:rsidRPr="004D2594">
        <w:rPr>
          <w:rFonts w:ascii="Open Sans" w:eastAsia="Times New Roman" w:hAnsi="Open Sans" w:cs="Times New Roman"/>
          <w:color w:val="333333"/>
          <w:sz w:val="18"/>
          <w:szCs w:val="18"/>
          <w:lang w:eastAsia="el-GR"/>
        </w:rPr>
        <w:br/>
      </w:r>
      <w:r>
        <w:rPr>
          <w:rFonts w:ascii="Open Sans" w:eastAsia="Times New Roman" w:hAnsi="Open Sans" w:cs="Times New Roman"/>
          <w:color w:val="333333"/>
          <w:sz w:val="40"/>
          <w:szCs w:val="40"/>
          <w:lang w:eastAsia="el-GR"/>
        </w:rPr>
        <w:t>ΣΥΝΑΡΜΟΛΟΓΙΣΗ</w:t>
      </w:r>
    </w:p>
    <w:p w:rsidR="004D2594" w:rsidRPr="004D2594" w:rsidRDefault="004D2594" w:rsidP="004D2594">
      <w:pPr>
        <w:shd w:val="clear" w:color="auto" w:fill="FFFFFF"/>
        <w:textAlignment w:val="top"/>
        <w:rPr>
          <w:rFonts w:ascii="Open Sans" w:eastAsia="Times New Roman" w:hAnsi="Open Sans" w:cs="Times New Roman"/>
          <w:color w:val="333333"/>
          <w:sz w:val="18"/>
          <w:szCs w:val="18"/>
          <w:lang w:eastAsia="el-GR"/>
        </w:rPr>
      </w:pPr>
      <w:r w:rsidRPr="004D2594">
        <w:rPr>
          <w:rFonts w:ascii="Open Sans" w:eastAsia="Times New Roman" w:hAnsi="Open Sans" w:cs="Times New Roman"/>
          <w:color w:val="333333"/>
          <w:sz w:val="18"/>
          <w:szCs w:val="18"/>
          <w:lang w:eastAsia="el-GR"/>
        </w:rPr>
        <w:br/>
      </w:r>
    </w:p>
    <w:p w:rsidR="004D2594" w:rsidRPr="004D2594" w:rsidRDefault="004D2594" w:rsidP="004D2594">
      <w:pPr>
        <w:rPr>
          <w:lang w:eastAsia="el-GR"/>
        </w:rPr>
      </w:pPr>
      <w:r w:rsidRPr="004D2594">
        <w:rPr>
          <w:lang w:eastAsia="el-GR"/>
        </w:rPr>
        <w:br/>
      </w:r>
    </w:p>
    <w:p w:rsidR="00C05BA7" w:rsidRDefault="00C05BA7" w:rsidP="00C05BA7">
      <w:pPr>
        <w:jc w:val="center"/>
        <w:rPr>
          <w:rFonts w:ascii="Raleway" w:hAnsi="Raleway"/>
          <w:color w:val="25272D"/>
          <w:sz w:val="18"/>
          <w:szCs w:val="18"/>
          <w:shd w:val="clear" w:color="auto" w:fill="FFFFFF"/>
        </w:rPr>
      </w:pPr>
      <w:r>
        <w:rPr>
          <w:rFonts w:ascii="Raleway" w:hAnsi="Raleway"/>
          <w:color w:val="25272D"/>
          <w:sz w:val="18"/>
          <w:szCs w:val="18"/>
          <w:shd w:val="clear" w:color="auto" w:fill="FFFFFF"/>
        </w:rPr>
        <w:t>Η συναρμολόγηση του προκατασκευασμένου σπιτιού από ξύλινο σκελετό θα εκτελεστεί με τη βοήθεια γερανού 30 τόνων. Με μια εξειδικευμένη ομάδα 4 ατόμων μπορούμε να τοποθετήσουμε το σπίτι μέσα σε 7 - 21 ημέρες.</w:t>
      </w:r>
    </w:p>
    <w:p w:rsidR="00C05BA7" w:rsidRDefault="00C05BA7" w:rsidP="00C05BA7">
      <w:pPr>
        <w:jc w:val="center"/>
        <w:rPr>
          <w:rFonts w:ascii="Raleway" w:hAnsi="Raleway"/>
          <w:color w:val="25272D"/>
          <w:sz w:val="18"/>
          <w:szCs w:val="18"/>
          <w:shd w:val="clear" w:color="auto" w:fill="FFFFFF"/>
        </w:rPr>
      </w:pPr>
      <w:r>
        <w:rPr>
          <w:noProof/>
          <w:lang w:eastAsia="el-GR"/>
        </w:rPr>
        <w:drawing>
          <wp:inline distT="0" distB="0" distL="0" distR="0">
            <wp:extent cx="3465912" cy="2600111"/>
            <wp:effectExtent l="19050" t="0" r="1188" b="0"/>
            <wp:docPr id="112" name="Εικόνα 74" descr="https://www.norgeshus.gr/wp-content/uploads/2022/06/norgeshus-greece-house-147_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norgeshus.gr/wp-content/uploads/2022/06/norgeshus-greece-house-147_1-1024x768.jpg"/>
                    <pic:cNvPicPr>
                      <a:picLocks noChangeAspect="1" noChangeArrowheads="1"/>
                    </pic:cNvPicPr>
                  </pic:nvPicPr>
                  <pic:blipFill>
                    <a:blip r:embed="rId27" cstate="print"/>
                    <a:srcRect/>
                    <a:stretch>
                      <a:fillRect/>
                    </a:stretch>
                  </pic:blipFill>
                  <pic:spPr bwMode="auto">
                    <a:xfrm>
                      <a:off x="0" y="0"/>
                      <a:ext cx="3467941" cy="2601633"/>
                    </a:xfrm>
                    <a:prstGeom prst="rect">
                      <a:avLst/>
                    </a:prstGeom>
                    <a:noFill/>
                    <a:ln w="9525">
                      <a:noFill/>
                      <a:miter lim="800000"/>
                      <a:headEnd/>
                      <a:tailEnd/>
                    </a:ln>
                  </pic:spPr>
                </pic:pic>
              </a:graphicData>
            </a:graphic>
          </wp:inline>
        </w:drawing>
      </w:r>
      <w:r>
        <w:rPr>
          <w:noProof/>
          <w:lang w:eastAsia="el-GR"/>
        </w:rPr>
        <w:drawing>
          <wp:inline distT="0" distB="0" distL="0" distR="0">
            <wp:extent cx="4604554" cy="2589581"/>
            <wp:effectExtent l="19050" t="0" r="5546" b="0"/>
            <wp:docPr id="110" name="Εικόνα 71" descr="OikosDecor | NIRIKOS 49900 με ΦΠΑ .Ξύλινο σπίτι με στέγη δύο επιπέδων και  μεγάλη βεράντα άνετα υπνοδωμάτια και λουτρό,ευρύχωρη κουζίνα και μεγάλη  σαλο/τραπεζαρία. Όλα τα ΚΙΤ έχουν σχεδιαστεί για συναρμολόγηση  do-it-yourself. Ωστόσο,προσφέρουμ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ikosDecor | NIRIKOS 49900 με ΦΠΑ .Ξύλινο σπίτι με στέγη δύο επιπέδων και  μεγάλη βεράντα άνετα υπνοδωμάτια και λουτρό,ευρύχωρη κουζίνα και μεγάλη  σαλο/τραπεζαρία. Όλα τα ΚΙΤ έχουν σχεδιαστεί για συναρμολόγηση  do-it-yourself. Ωστόσο,προσφέρουμε"/>
                    <pic:cNvPicPr>
                      <a:picLocks noChangeAspect="1" noChangeArrowheads="1"/>
                    </pic:cNvPicPr>
                  </pic:nvPicPr>
                  <pic:blipFill>
                    <a:blip r:embed="rId28" cstate="print"/>
                    <a:srcRect/>
                    <a:stretch>
                      <a:fillRect/>
                    </a:stretch>
                  </pic:blipFill>
                  <pic:spPr bwMode="auto">
                    <a:xfrm>
                      <a:off x="0" y="0"/>
                      <a:ext cx="4612737" cy="2594183"/>
                    </a:xfrm>
                    <a:prstGeom prst="rect">
                      <a:avLst/>
                    </a:prstGeom>
                    <a:noFill/>
                    <a:ln w="9525">
                      <a:noFill/>
                      <a:miter lim="800000"/>
                      <a:headEnd/>
                      <a:tailEnd/>
                    </a:ln>
                  </pic:spPr>
                </pic:pic>
              </a:graphicData>
            </a:graphic>
          </wp:inline>
        </w:drawing>
      </w:r>
      <w:r>
        <w:rPr>
          <w:rFonts w:ascii="Raleway" w:hAnsi="Raleway"/>
          <w:color w:val="25272D"/>
          <w:sz w:val="18"/>
          <w:szCs w:val="18"/>
          <w:shd w:val="clear" w:color="auto" w:fill="FFFFFF"/>
        </w:rPr>
        <w:br w:type="page"/>
      </w:r>
    </w:p>
    <w:p w:rsidR="00C05BA7" w:rsidRPr="00C05BA7" w:rsidRDefault="00C05BA7" w:rsidP="00F7693C">
      <w:pPr>
        <w:jc w:val="center"/>
        <w:rPr>
          <w:rFonts w:ascii="Raleway" w:hAnsi="Raleway"/>
          <w:color w:val="25272D"/>
          <w:sz w:val="40"/>
          <w:szCs w:val="40"/>
          <w:shd w:val="clear" w:color="auto" w:fill="FFFFFF"/>
        </w:rPr>
      </w:pPr>
      <w:r>
        <w:rPr>
          <w:rFonts w:ascii="Raleway" w:hAnsi="Raleway"/>
          <w:color w:val="25272D"/>
          <w:sz w:val="40"/>
          <w:szCs w:val="40"/>
          <w:shd w:val="clear" w:color="auto" w:fill="FFFFFF"/>
        </w:rPr>
        <w:lastRenderedPageBreak/>
        <w:t>ΣΤΟΛΙΣΜΟΣ</w:t>
      </w:r>
    </w:p>
    <w:p w:rsidR="0099727C" w:rsidRDefault="0099727C" w:rsidP="00C05BA7">
      <w:pPr>
        <w:jc w:val="center"/>
        <w:rPr>
          <w:sz w:val="40"/>
          <w:szCs w:val="40"/>
        </w:rPr>
      </w:pPr>
    </w:p>
    <w:p w:rsidR="00F7693C" w:rsidRDefault="00F7693C" w:rsidP="00C05BA7">
      <w:pPr>
        <w:jc w:val="center"/>
        <w:rPr>
          <w:sz w:val="40"/>
          <w:szCs w:val="40"/>
        </w:rPr>
      </w:pPr>
      <w:r>
        <w:rPr>
          <w:sz w:val="40"/>
          <w:szCs w:val="40"/>
        </w:rPr>
        <w:t xml:space="preserve">Τι είναι διακόσμηση </w:t>
      </w:r>
    </w:p>
    <w:p w:rsidR="00F7693C" w:rsidRDefault="00F7693C" w:rsidP="00C05BA7">
      <w:pPr>
        <w:jc w:val="center"/>
        <w:rPr>
          <w:sz w:val="40"/>
          <w:szCs w:val="40"/>
        </w:rPr>
      </w:pPr>
    </w:p>
    <w:p w:rsidR="00F7693C" w:rsidRDefault="00F7693C" w:rsidP="00F7693C">
      <w:r>
        <w:rPr>
          <w:shd w:val="clear" w:color="auto" w:fill="FFFFFF"/>
        </w:rPr>
        <w:t>Διακόσμηση είναι η τεχνική που αναβαθμίζει το περιβάλλον που ζούμε ή εργαζόμαστε και εξυπηρετώντας τις ανάγκες μας, μας αναβαθμίζει την  ποιότητα ζωής . Αυτό μπορεί κατά περίπτωση να σημαίνει  μόδα ή στόλισμα. Η σχέση της διακόσμησης με τον άνθρωπο είναι αμφίδρομη  καθώς επηρεάζει  την εποχή και τις ανάγκες του ανθρώπινου είδους, συνάμα όμως επηρεάζεται και αυτή από τις διάφορες εποχές και ανάγκες του ανθρώπου. Διακόσμηση είναι η παρατήρηση και η κατανόηση των αναγκών όπου μέσα από την καταγραφή τους ξεκινάει η έρευνα ώστε να βρεθεί η ο βέλτιστος συνδυασμός μεταξύ αισθητικής  και  λειτουργικότητας. </w:t>
      </w:r>
      <w:r>
        <w:br/>
      </w:r>
      <w:r>
        <w:rPr>
          <w:shd w:val="clear" w:color="auto" w:fill="FFFFFF"/>
        </w:rPr>
        <w:t xml:space="preserve">Τα τελευταία χρόνια, η διακόσμηση έχει εξελιχθεί σε μία από τις πιο αγαπημένες ασχολίες όλων μας. Οι  εκπομπές στην τηλεόραση ,τα έντυπα περιοδικά που ασχολούνται με τη διακόσμηση έχουν αυξηθεί δραματικά, ,άρθρα σε εφημερίδες αλλά και η </w:t>
      </w:r>
      <w:proofErr w:type="spellStart"/>
      <w:r>
        <w:rPr>
          <w:shd w:val="clear" w:color="auto" w:fill="FFFFFF"/>
        </w:rPr>
        <w:t>επισκεψιμότητα</w:t>
      </w:r>
      <w:proofErr w:type="spellEnd"/>
      <w:r>
        <w:rPr>
          <w:shd w:val="clear" w:color="auto" w:fill="FFFFFF"/>
        </w:rPr>
        <w:t xml:space="preserve"> σε </w:t>
      </w:r>
      <w:proofErr w:type="spellStart"/>
      <w:r>
        <w:rPr>
          <w:shd w:val="clear" w:color="auto" w:fill="FFFFFF"/>
        </w:rPr>
        <w:t>site</w:t>
      </w:r>
      <w:proofErr w:type="spellEnd"/>
      <w:r>
        <w:rPr>
          <w:shd w:val="clear" w:color="auto" w:fill="FFFFFF"/>
        </w:rPr>
        <w:t xml:space="preserve"> και </w:t>
      </w:r>
      <w:proofErr w:type="spellStart"/>
      <w:r>
        <w:rPr>
          <w:shd w:val="clear" w:color="auto" w:fill="FFFFFF"/>
        </w:rPr>
        <w:t>blogs</w:t>
      </w:r>
      <w:proofErr w:type="spellEnd"/>
      <w:r>
        <w:rPr>
          <w:shd w:val="clear" w:color="auto" w:fill="FFFFFF"/>
        </w:rPr>
        <w:t xml:space="preserve"> σχετικά με την διακόσμηση είναι εντυπωσιακά μεγάλη. Οι  σύγχρονες ανάγκες  του ανθρώπου να οργανώνει τον χώρο του, να τον κάνει πιο λειτουργικό και πιο όμορφο δημιούργησε την ανάγκη για μεγάλη ποικιλία διακοσμητικών που αφορούν τον εσωτερικό  ή εξωτερικό χώρο ,τον τοίχο, το τραπέζι, το δάπεδο και άλλες κατηγορίες. Οι συνεργαζόμενες με το κατάστημα μας εταιρείες  όπως </w:t>
      </w:r>
      <w:proofErr w:type="spellStart"/>
      <w:r>
        <w:rPr>
          <w:shd w:val="clear" w:color="auto" w:fill="FFFFFF"/>
        </w:rPr>
        <w:t>inart</w:t>
      </w:r>
      <w:proofErr w:type="spellEnd"/>
      <w:r>
        <w:rPr>
          <w:shd w:val="clear" w:color="auto" w:fill="FFFFFF"/>
        </w:rPr>
        <w:t xml:space="preserve">, </w:t>
      </w:r>
      <w:proofErr w:type="spellStart"/>
      <w:r>
        <w:rPr>
          <w:shd w:val="clear" w:color="auto" w:fill="FFFFFF"/>
        </w:rPr>
        <w:t>espiel</w:t>
      </w:r>
      <w:proofErr w:type="spellEnd"/>
      <w:r>
        <w:rPr>
          <w:shd w:val="clear" w:color="auto" w:fill="FFFFFF"/>
        </w:rPr>
        <w:t xml:space="preserve">, </w:t>
      </w:r>
      <w:proofErr w:type="spellStart"/>
      <w:r>
        <w:rPr>
          <w:shd w:val="clear" w:color="auto" w:fill="FFFFFF"/>
        </w:rPr>
        <w:t>pakoworld</w:t>
      </w:r>
      <w:proofErr w:type="spellEnd"/>
      <w:r>
        <w:rPr>
          <w:shd w:val="clear" w:color="auto" w:fill="FFFFFF"/>
        </w:rPr>
        <w:t xml:space="preserve">, </w:t>
      </w:r>
      <w:proofErr w:type="spellStart"/>
      <w:r>
        <w:rPr>
          <w:shd w:val="clear" w:color="auto" w:fill="FFFFFF"/>
        </w:rPr>
        <w:t>iliadis</w:t>
      </w:r>
      <w:proofErr w:type="spellEnd"/>
      <w:r>
        <w:rPr>
          <w:shd w:val="clear" w:color="auto" w:fill="FFFFFF"/>
        </w:rPr>
        <w:t xml:space="preserve">, </w:t>
      </w:r>
      <w:proofErr w:type="spellStart"/>
      <w:r>
        <w:rPr>
          <w:shd w:val="clear" w:color="auto" w:fill="FFFFFF"/>
        </w:rPr>
        <w:t>zaros</w:t>
      </w:r>
      <w:proofErr w:type="spellEnd"/>
      <w:r>
        <w:rPr>
          <w:shd w:val="clear" w:color="auto" w:fill="FFFFFF"/>
        </w:rPr>
        <w:t xml:space="preserve"> υπόσχονται να ικανοποιήσουν τις διακοσμητικές σας ανάγκες . Στο κατάστημα μας θα βρείτε διάφορα διακοσμητικά που διακρίνονται για την αισθητική τους όπως </w:t>
      </w:r>
      <w:proofErr w:type="spellStart"/>
      <w:r>
        <w:rPr>
          <w:shd w:val="clear" w:color="auto" w:fill="FFFFFF"/>
        </w:rPr>
        <w:t>βάζα,κηροπήγια,κορνίζες,δίσκοι,φανάρια,καθώς</w:t>
      </w:r>
      <w:proofErr w:type="spellEnd"/>
      <w:r>
        <w:rPr>
          <w:shd w:val="clear" w:color="auto" w:fill="FFFFFF"/>
        </w:rPr>
        <w:t xml:space="preserve"> και </w:t>
      </w:r>
      <w:proofErr w:type="spellStart"/>
      <w:r>
        <w:rPr>
          <w:shd w:val="clear" w:color="auto" w:fill="FFFFFF"/>
        </w:rPr>
        <w:t>χιροποίητες</w:t>
      </w:r>
      <w:proofErr w:type="spellEnd"/>
      <w:r>
        <w:rPr>
          <w:shd w:val="clear" w:color="auto" w:fill="FFFFFF"/>
        </w:rPr>
        <w:t xml:space="preserve"> δημιουργίες.</w:t>
      </w:r>
      <w:r w:rsidRPr="00F7693C">
        <w:t xml:space="preserve"> </w:t>
      </w:r>
    </w:p>
    <w:p w:rsidR="00F7693C" w:rsidRDefault="00F7693C">
      <w:r>
        <w:br w:type="page"/>
      </w:r>
    </w:p>
    <w:p w:rsidR="00F7693C" w:rsidRDefault="00F7693C" w:rsidP="00F7693C">
      <w:pPr>
        <w:jc w:val="center"/>
        <w:rPr>
          <w:sz w:val="40"/>
          <w:szCs w:val="40"/>
        </w:rPr>
      </w:pPr>
      <w:r>
        <w:rPr>
          <w:noProof/>
          <w:lang w:eastAsia="el-GR"/>
        </w:rPr>
        <w:lastRenderedPageBreak/>
        <w:drawing>
          <wp:inline distT="0" distB="0" distL="0" distR="0">
            <wp:extent cx="3836060" cy="5114236"/>
            <wp:effectExtent l="19050" t="0" r="0" b="0"/>
            <wp:docPr id="118" name="Εικόνα 80" descr="Τι είναι η διακόσμ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Τι είναι η διακόσμηση"/>
                    <pic:cNvPicPr>
                      <a:picLocks noChangeAspect="1" noChangeArrowheads="1"/>
                    </pic:cNvPicPr>
                  </pic:nvPicPr>
                  <pic:blipFill>
                    <a:blip r:embed="rId29"/>
                    <a:srcRect/>
                    <a:stretch>
                      <a:fillRect/>
                    </a:stretch>
                  </pic:blipFill>
                  <pic:spPr bwMode="auto">
                    <a:xfrm>
                      <a:off x="0" y="0"/>
                      <a:ext cx="3840685" cy="5120402"/>
                    </a:xfrm>
                    <a:prstGeom prst="rect">
                      <a:avLst/>
                    </a:prstGeom>
                    <a:noFill/>
                    <a:ln w="9525">
                      <a:noFill/>
                      <a:miter lim="800000"/>
                      <a:headEnd/>
                      <a:tailEnd/>
                    </a:ln>
                  </pic:spPr>
                </pic:pic>
              </a:graphicData>
            </a:graphic>
          </wp:inline>
        </w:drawing>
      </w:r>
    </w:p>
    <w:p w:rsidR="00F7693C" w:rsidRDefault="00F7693C">
      <w:pPr>
        <w:rPr>
          <w:sz w:val="40"/>
          <w:szCs w:val="40"/>
        </w:rPr>
      </w:pPr>
      <w:r>
        <w:rPr>
          <w:sz w:val="40"/>
          <w:szCs w:val="40"/>
        </w:rPr>
        <w:br w:type="page"/>
      </w:r>
    </w:p>
    <w:p w:rsidR="00C05BA7" w:rsidRDefault="00F7693C" w:rsidP="00F7693C">
      <w:pPr>
        <w:jc w:val="center"/>
        <w:rPr>
          <w:sz w:val="40"/>
          <w:szCs w:val="40"/>
        </w:rPr>
      </w:pPr>
      <w:r>
        <w:rPr>
          <w:sz w:val="40"/>
          <w:szCs w:val="40"/>
        </w:rPr>
        <w:lastRenderedPageBreak/>
        <w:t>ΗΛΕΚΤΡΟΛΟΓΙΚΕΣ-ΜΗΧΑΝΟΛΟΓΙΚΕΣ ΣΥΝΔΕΣΕΙΣ</w:t>
      </w:r>
    </w:p>
    <w:p w:rsidR="00F7693C" w:rsidRDefault="00F7693C" w:rsidP="00F7693C">
      <w:pPr>
        <w:jc w:val="center"/>
        <w:rPr>
          <w:sz w:val="40"/>
          <w:szCs w:val="40"/>
        </w:rPr>
      </w:pPr>
    </w:p>
    <w:p w:rsidR="00714D97" w:rsidRDefault="00714D97" w:rsidP="00714D97">
      <w:pPr>
        <w:pStyle w:val="3"/>
        <w:shd w:val="clear" w:color="auto" w:fill="FFFFFF"/>
        <w:spacing w:before="0" w:after="230" w:line="369" w:lineRule="atLeast"/>
        <w:rPr>
          <w:rFonts w:ascii="Open Sans" w:hAnsi="Open Sans"/>
          <w:b w:val="0"/>
          <w:bCs w:val="0"/>
          <w:color w:val="222529"/>
          <w:spacing w:val="-12"/>
          <w:sz w:val="29"/>
          <w:szCs w:val="29"/>
        </w:rPr>
      </w:pPr>
      <w:r>
        <w:rPr>
          <w:rFonts w:ascii="Open Sans" w:hAnsi="Open Sans"/>
          <w:b w:val="0"/>
          <w:bCs w:val="0"/>
          <w:color w:val="222529"/>
          <w:spacing w:val="-12"/>
          <w:sz w:val="29"/>
          <w:szCs w:val="29"/>
        </w:rPr>
        <w:t>Εγκαταστάσεις που περιλαμβάνονται</w:t>
      </w:r>
    </w:p>
    <w:p w:rsidR="00714D97" w:rsidRDefault="00714D97" w:rsidP="00714D97">
      <w:pPr>
        <w:pStyle w:val="Web"/>
        <w:shd w:val="clear" w:color="auto" w:fill="FFFFFF"/>
        <w:spacing w:after="0" w:line="276" w:lineRule="atLeast"/>
        <w:rPr>
          <w:rFonts w:ascii="Open Sans" w:hAnsi="Open Sans"/>
          <w:color w:val="333333"/>
          <w:sz w:val="18"/>
          <w:szCs w:val="18"/>
        </w:rPr>
      </w:pPr>
      <w:r>
        <w:rPr>
          <w:rStyle w:val="a6"/>
          <w:rFonts w:ascii="Open Sans" w:hAnsi="Open Sans"/>
          <w:color w:val="333333"/>
          <w:sz w:val="18"/>
          <w:szCs w:val="18"/>
        </w:rPr>
        <w:t>Ισχυρά Ρεύματα</w:t>
      </w:r>
    </w:p>
    <w:p w:rsidR="00714D97" w:rsidRDefault="00714D97" w:rsidP="00714D97">
      <w:pPr>
        <w:numPr>
          <w:ilvl w:val="0"/>
          <w:numId w:val="21"/>
        </w:numPr>
        <w:shd w:val="clear" w:color="auto" w:fill="FFFFFF"/>
        <w:spacing w:before="100" w:beforeAutospacing="1" w:after="100" w:afterAutospacing="1" w:line="276" w:lineRule="atLeast"/>
        <w:rPr>
          <w:rFonts w:ascii="Open Sans" w:hAnsi="Open Sans"/>
          <w:color w:val="333333"/>
          <w:sz w:val="18"/>
          <w:szCs w:val="18"/>
        </w:rPr>
      </w:pPr>
      <w:proofErr w:type="spellStart"/>
      <w:r>
        <w:rPr>
          <w:rFonts w:ascii="Open Sans" w:hAnsi="Open Sans"/>
          <w:color w:val="333333"/>
          <w:sz w:val="18"/>
          <w:szCs w:val="18"/>
        </w:rPr>
        <w:t>Θεμελειακή</w:t>
      </w:r>
      <w:proofErr w:type="spellEnd"/>
      <w:r>
        <w:rPr>
          <w:rFonts w:ascii="Open Sans" w:hAnsi="Open Sans"/>
          <w:color w:val="333333"/>
          <w:sz w:val="18"/>
          <w:szCs w:val="18"/>
        </w:rPr>
        <w:t xml:space="preserve"> Γείωση.</w:t>
      </w:r>
    </w:p>
    <w:p w:rsidR="00714D97" w:rsidRDefault="00714D97" w:rsidP="00714D97">
      <w:pPr>
        <w:numPr>
          <w:ilvl w:val="0"/>
          <w:numId w:val="21"/>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Φωτισμός και ρευματοδότες.</w:t>
      </w:r>
    </w:p>
    <w:p w:rsidR="00714D97" w:rsidRDefault="00714D97" w:rsidP="00714D97">
      <w:pPr>
        <w:numPr>
          <w:ilvl w:val="0"/>
          <w:numId w:val="21"/>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Ηλεκτροφωτισμός εξωτερικών χώρων.</w:t>
      </w:r>
    </w:p>
    <w:p w:rsidR="00714D97" w:rsidRDefault="00714D97" w:rsidP="00714D97">
      <w:pPr>
        <w:numPr>
          <w:ilvl w:val="0"/>
          <w:numId w:val="21"/>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Κεντρικοί πίνακες διανομής.</w:t>
      </w:r>
    </w:p>
    <w:p w:rsidR="00714D97" w:rsidRDefault="00714D97" w:rsidP="00714D97">
      <w:pPr>
        <w:numPr>
          <w:ilvl w:val="0"/>
          <w:numId w:val="21"/>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Συστήματα Κίνησης (</w:t>
      </w:r>
      <w:proofErr w:type="spellStart"/>
      <w:r>
        <w:rPr>
          <w:rFonts w:ascii="Open Sans" w:hAnsi="Open Sans"/>
          <w:color w:val="333333"/>
          <w:sz w:val="18"/>
          <w:szCs w:val="18"/>
        </w:rPr>
        <w:t>π.χ</w:t>
      </w:r>
      <w:proofErr w:type="spellEnd"/>
      <w:r>
        <w:rPr>
          <w:rFonts w:ascii="Open Sans" w:hAnsi="Open Sans"/>
          <w:color w:val="333333"/>
          <w:sz w:val="18"/>
          <w:szCs w:val="18"/>
        </w:rPr>
        <w:t xml:space="preserve"> Ανελκυστήρες).</w:t>
      </w:r>
    </w:p>
    <w:p w:rsidR="00714D97" w:rsidRDefault="00714D97" w:rsidP="00714D97">
      <w:pPr>
        <w:numPr>
          <w:ilvl w:val="0"/>
          <w:numId w:val="21"/>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Αντικεραυνική Προστασία.</w:t>
      </w:r>
    </w:p>
    <w:p w:rsidR="00714D97" w:rsidRDefault="00714D97" w:rsidP="00714D97">
      <w:pPr>
        <w:numPr>
          <w:ilvl w:val="0"/>
          <w:numId w:val="21"/>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 xml:space="preserve">Παραγωγή ηλεκτρικού ρεύματος από </w:t>
      </w:r>
      <w:proofErr w:type="spellStart"/>
      <w:r>
        <w:rPr>
          <w:rFonts w:ascii="Open Sans" w:hAnsi="Open Sans"/>
          <w:color w:val="333333"/>
          <w:sz w:val="18"/>
          <w:szCs w:val="18"/>
        </w:rPr>
        <w:t>φωτοβολταϊκά</w:t>
      </w:r>
      <w:proofErr w:type="spellEnd"/>
      <w:r>
        <w:rPr>
          <w:rFonts w:ascii="Open Sans" w:hAnsi="Open Sans"/>
          <w:color w:val="333333"/>
          <w:sz w:val="18"/>
          <w:szCs w:val="18"/>
        </w:rPr>
        <w:t>.</w:t>
      </w:r>
    </w:p>
    <w:p w:rsidR="00714D97" w:rsidRDefault="00714D97" w:rsidP="00714D97">
      <w:pPr>
        <w:numPr>
          <w:ilvl w:val="0"/>
          <w:numId w:val="21"/>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Ηλεκτροπαραγωγών ζευγών (</w:t>
      </w:r>
      <w:proofErr w:type="spellStart"/>
      <w:r>
        <w:rPr>
          <w:rFonts w:ascii="Open Sans" w:hAnsi="Open Sans"/>
          <w:color w:val="333333"/>
          <w:sz w:val="18"/>
          <w:szCs w:val="18"/>
        </w:rPr>
        <w:t>Γενήτριες</w:t>
      </w:r>
      <w:proofErr w:type="spellEnd"/>
      <w:r>
        <w:rPr>
          <w:rFonts w:ascii="Open Sans" w:hAnsi="Open Sans"/>
          <w:color w:val="333333"/>
          <w:sz w:val="18"/>
          <w:szCs w:val="18"/>
        </w:rPr>
        <w:t>).</w:t>
      </w:r>
    </w:p>
    <w:p w:rsidR="00714D97" w:rsidRPr="00714D97" w:rsidRDefault="00714D97" w:rsidP="00714D97">
      <w:pPr>
        <w:numPr>
          <w:ilvl w:val="0"/>
          <w:numId w:val="21"/>
        </w:numPr>
        <w:shd w:val="clear" w:color="auto" w:fill="FFFFFF"/>
        <w:spacing w:before="100" w:beforeAutospacing="1" w:after="100" w:afterAutospacing="1" w:line="276" w:lineRule="atLeast"/>
        <w:rPr>
          <w:rFonts w:ascii="Open Sans" w:hAnsi="Open Sans"/>
          <w:color w:val="333333"/>
          <w:sz w:val="18"/>
          <w:szCs w:val="18"/>
          <w:lang w:val="en-US"/>
        </w:rPr>
      </w:pPr>
      <w:r>
        <w:rPr>
          <w:rFonts w:ascii="Open Sans" w:hAnsi="Open Sans"/>
          <w:color w:val="333333"/>
          <w:sz w:val="18"/>
          <w:szCs w:val="18"/>
        </w:rPr>
        <w:t>Δίκτυο</w:t>
      </w:r>
      <w:r w:rsidRPr="00714D97">
        <w:rPr>
          <w:rFonts w:ascii="Open Sans" w:hAnsi="Open Sans"/>
          <w:color w:val="333333"/>
          <w:sz w:val="18"/>
          <w:szCs w:val="18"/>
          <w:lang w:val="en-US"/>
        </w:rPr>
        <w:t xml:space="preserve"> </w:t>
      </w:r>
      <w:proofErr w:type="spellStart"/>
      <w:r>
        <w:rPr>
          <w:rFonts w:ascii="Open Sans" w:hAnsi="Open Sans"/>
          <w:color w:val="333333"/>
          <w:sz w:val="18"/>
          <w:szCs w:val="18"/>
        </w:rPr>
        <w:t>Αδιάληπτης</w:t>
      </w:r>
      <w:proofErr w:type="spellEnd"/>
      <w:r w:rsidRPr="00714D97">
        <w:rPr>
          <w:rFonts w:ascii="Open Sans" w:hAnsi="Open Sans"/>
          <w:color w:val="333333"/>
          <w:sz w:val="18"/>
          <w:szCs w:val="18"/>
          <w:lang w:val="en-US"/>
        </w:rPr>
        <w:t xml:space="preserve"> </w:t>
      </w:r>
      <w:r>
        <w:rPr>
          <w:rFonts w:ascii="Open Sans" w:hAnsi="Open Sans"/>
          <w:color w:val="333333"/>
          <w:sz w:val="18"/>
          <w:szCs w:val="18"/>
        </w:rPr>
        <w:t>παροχής</w:t>
      </w:r>
      <w:r w:rsidRPr="00714D97">
        <w:rPr>
          <w:rFonts w:ascii="Open Sans" w:hAnsi="Open Sans"/>
          <w:color w:val="333333"/>
          <w:sz w:val="18"/>
          <w:szCs w:val="18"/>
          <w:lang w:val="en-US"/>
        </w:rPr>
        <w:t xml:space="preserve"> – Uninterruptible Power Supply (UPS).</w:t>
      </w:r>
    </w:p>
    <w:p w:rsidR="00714D97" w:rsidRDefault="00714D97" w:rsidP="00714D97">
      <w:pPr>
        <w:numPr>
          <w:ilvl w:val="0"/>
          <w:numId w:val="21"/>
        </w:numPr>
        <w:shd w:val="clear" w:color="auto" w:fill="FFFFFF"/>
        <w:spacing w:before="100" w:beforeAutospacing="1" w:line="276" w:lineRule="atLeast"/>
        <w:rPr>
          <w:rFonts w:ascii="Open Sans" w:hAnsi="Open Sans"/>
          <w:color w:val="333333"/>
          <w:sz w:val="18"/>
          <w:szCs w:val="18"/>
        </w:rPr>
      </w:pPr>
      <w:proofErr w:type="spellStart"/>
      <w:r>
        <w:rPr>
          <w:rFonts w:ascii="Open Sans" w:hAnsi="Open Sans"/>
          <w:color w:val="333333"/>
          <w:sz w:val="18"/>
          <w:szCs w:val="18"/>
        </w:rPr>
        <w:t>Συστημάτα</w:t>
      </w:r>
      <w:proofErr w:type="spellEnd"/>
      <w:r>
        <w:rPr>
          <w:rFonts w:ascii="Open Sans" w:hAnsi="Open Sans"/>
          <w:color w:val="333333"/>
          <w:sz w:val="18"/>
          <w:szCs w:val="18"/>
        </w:rPr>
        <w:t xml:space="preserve"> Κίνησης (</w:t>
      </w:r>
      <w:proofErr w:type="spellStart"/>
      <w:r>
        <w:rPr>
          <w:rFonts w:ascii="Open Sans" w:hAnsi="Open Sans"/>
          <w:color w:val="333333"/>
          <w:sz w:val="18"/>
          <w:szCs w:val="18"/>
        </w:rPr>
        <w:t>π.χ</w:t>
      </w:r>
      <w:proofErr w:type="spellEnd"/>
      <w:r>
        <w:rPr>
          <w:rFonts w:ascii="Open Sans" w:hAnsi="Open Sans"/>
          <w:color w:val="333333"/>
          <w:sz w:val="18"/>
          <w:szCs w:val="18"/>
        </w:rPr>
        <w:t xml:space="preserve"> Ανελκυστήρες).</w:t>
      </w:r>
    </w:p>
    <w:p w:rsidR="00714D97" w:rsidRDefault="00714D97" w:rsidP="00714D97">
      <w:pPr>
        <w:pStyle w:val="Web"/>
        <w:shd w:val="clear" w:color="auto" w:fill="FFFFFF"/>
        <w:spacing w:after="0" w:line="276" w:lineRule="atLeast"/>
        <w:rPr>
          <w:rFonts w:ascii="Open Sans" w:hAnsi="Open Sans"/>
          <w:color w:val="333333"/>
          <w:sz w:val="18"/>
          <w:szCs w:val="18"/>
        </w:rPr>
      </w:pPr>
      <w:r>
        <w:rPr>
          <w:rStyle w:val="a6"/>
          <w:rFonts w:ascii="Open Sans" w:hAnsi="Open Sans"/>
          <w:color w:val="333333"/>
          <w:sz w:val="18"/>
          <w:szCs w:val="18"/>
        </w:rPr>
        <w:t> Ασθενή Ρεύματα</w:t>
      </w:r>
    </w:p>
    <w:p w:rsidR="00714D97" w:rsidRDefault="00714D97" w:rsidP="00714D97">
      <w:pPr>
        <w:numPr>
          <w:ilvl w:val="0"/>
          <w:numId w:val="22"/>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Θυροτηλέφωνα, κουδούνια και θυροτηλεόραση.</w:t>
      </w:r>
    </w:p>
    <w:p w:rsidR="00714D97" w:rsidRDefault="00714D97" w:rsidP="00714D97">
      <w:pPr>
        <w:numPr>
          <w:ilvl w:val="0"/>
          <w:numId w:val="22"/>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Ασφάλεια – συναγερμός.</w:t>
      </w:r>
    </w:p>
    <w:p w:rsidR="00714D97" w:rsidRDefault="00714D97" w:rsidP="00714D97">
      <w:pPr>
        <w:numPr>
          <w:ilvl w:val="0"/>
          <w:numId w:val="22"/>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Δίκτυο Τηλεφώνων.</w:t>
      </w:r>
    </w:p>
    <w:p w:rsidR="00714D97" w:rsidRDefault="00714D97" w:rsidP="00714D97">
      <w:pPr>
        <w:numPr>
          <w:ilvl w:val="0"/>
          <w:numId w:val="22"/>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 xml:space="preserve">CCTV (κλειστό κύκλωμα τηλεόρασης με κάμερες και αυτόματη </w:t>
      </w:r>
      <w:proofErr w:type="spellStart"/>
      <w:r>
        <w:rPr>
          <w:rFonts w:ascii="Open Sans" w:hAnsi="Open Sans"/>
          <w:color w:val="333333"/>
          <w:sz w:val="18"/>
          <w:szCs w:val="18"/>
        </w:rPr>
        <w:t>βιντεοσκόπιση</w:t>
      </w:r>
      <w:proofErr w:type="spellEnd"/>
      <w:r>
        <w:rPr>
          <w:rFonts w:ascii="Open Sans" w:hAnsi="Open Sans"/>
          <w:color w:val="333333"/>
          <w:sz w:val="18"/>
          <w:szCs w:val="18"/>
        </w:rPr>
        <w:t>).</w:t>
      </w:r>
    </w:p>
    <w:p w:rsidR="00714D97" w:rsidRDefault="00714D97" w:rsidP="00714D97">
      <w:pPr>
        <w:numPr>
          <w:ilvl w:val="0"/>
          <w:numId w:val="22"/>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Διανομή ήχου.</w:t>
      </w:r>
    </w:p>
    <w:p w:rsidR="00714D97" w:rsidRDefault="00714D97" w:rsidP="00714D97">
      <w:pPr>
        <w:numPr>
          <w:ilvl w:val="0"/>
          <w:numId w:val="22"/>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Διανομή επίγειας τηλεόρασης και δορυφορικών τηλεοπτικών καναλιών.</w:t>
      </w:r>
    </w:p>
    <w:p w:rsidR="00714D97" w:rsidRDefault="00714D97" w:rsidP="00714D97">
      <w:pPr>
        <w:numPr>
          <w:ilvl w:val="0"/>
          <w:numId w:val="22"/>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Ελέγχου πρόσβασης (</w:t>
      </w:r>
      <w:proofErr w:type="spellStart"/>
      <w:r>
        <w:rPr>
          <w:rFonts w:ascii="Open Sans" w:hAnsi="Open Sans"/>
          <w:color w:val="333333"/>
          <w:sz w:val="18"/>
          <w:szCs w:val="18"/>
        </w:rPr>
        <w:t>access</w:t>
      </w:r>
      <w:proofErr w:type="spellEnd"/>
      <w:r>
        <w:rPr>
          <w:rFonts w:ascii="Open Sans" w:hAnsi="Open Sans"/>
          <w:color w:val="333333"/>
          <w:sz w:val="18"/>
          <w:szCs w:val="18"/>
        </w:rPr>
        <w:t xml:space="preserve"> </w:t>
      </w:r>
      <w:proofErr w:type="spellStart"/>
      <w:r>
        <w:rPr>
          <w:rFonts w:ascii="Open Sans" w:hAnsi="Open Sans"/>
          <w:color w:val="333333"/>
          <w:sz w:val="18"/>
          <w:szCs w:val="18"/>
        </w:rPr>
        <w:t>control</w:t>
      </w:r>
      <w:proofErr w:type="spellEnd"/>
      <w:r>
        <w:rPr>
          <w:rFonts w:ascii="Open Sans" w:hAnsi="Open Sans"/>
          <w:color w:val="333333"/>
          <w:sz w:val="18"/>
          <w:szCs w:val="18"/>
        </w:rPr>
        <w:t>).</w:t>
      </w:r>
    </w:p>
    <w:p w:rsidR="00714D97" w:rsidRDefault="00714D97" w:rsidP="00714D97">
      <w:pPr>
        <w:numPr>
          <w:ilvl w:val="0"/>
          <w:numId w:val="22"/>
        </w:numPr>
        <w:shd w:val="clear" w:color="auto" w:fill="FFFFFF"/>
        <w:spacing w:before="100" w:beforeAutospacing="1" w:after="100" w:afterAutospacing="1" w:line="276" w:lineRule="atLeast"/>
        <w:rPr>
          <w:rFonts w:ascii="Open Sans" w:hAnsi="Open Sans"/>
          <w:color w:val="333333"/>
          <w:sz w:val="18"/>
          <w:szCs w:val="18"/>
        </w:rPr>
      </w:pPr>
      <w:r>
        <w:rPr>
          <w:rFonts w:ascii="Open Sans" w:hAnsi="Open Sans"/>
          <w:color w:val="333333"/>
          <w:sz w:val="18"/>
          <w:szCs w:val="18"/>
        </w:rPr>
        <w:t>Δικτύων δομημένης καλωδίωσης φωνής και δεδομένων.</w:t>
      </w:r>
    </w:p>
    <w:p w:rsidR="00714D97" w:rsidRDefault="00714D97" w:rsidP="00714D97">
      <w:pPr>
        <w:numPr>
          <w:ilvl w:val="0"/>
          <w:numId w:val="22"/>
        </w:numPr>
        <w:shd w:val="clear" w:color="auto" w:fill="FFFFFF"/>
        <w:spacing w:before="100" w:beforeAutospacing="1" w:line="276" w:lineRule="atLeast"/>
        <w:rPr>
          <w:rFonts w:ascii="Open Sans" w:hAnsi="Open Sans"/>
          <w:color w:val="333333"/>
          <w:sz w:val="18"/>
          <w:szCs w:val="18"/>
        </w:rPr>
      </w:pPr>
      <w:r>
        <w:rPr>
          <w:rFonts w:ascii="Open Sans" w:hAnsi="Open Sans"/>
          <w:color w:val="333333"/>
          <w:sz w:val="18"/>
          <w:szCs w:val="18"/>
        </w:rPr>
        <w:t>Πυρανίχνευσης.</w:t>
      </w:r>
    </w:p>
    <w:p w:rsidR="00714D97" w:rsidRDefault="00714D97" w:rsidP="00714D97">
      <w:pPr>
        <w:pStyle w:val="4"/>
        <w:shd w:val="clear" w:color="auto" w:fill="FFFFFF"/>
        <w:spacing w:line="311" w:lineRule="atLeast"/>
        <w:rPr>
          <w:rFonts w:ascii="Open Sans" w:hAnsi="Open Sans"/>
          <w:b w:val="0"/>
          <w:bCs w:val="0"/>
          <w:color w:val="222529"/>
          <w:spacing w:val="-12"/>
          <w:sz w:val="18"/>
          <w:szCs w:val="18"/>
        </w:rPr>
      </w:pPr>
      <w:hyperlink r:id="rId30" w:anchor="collapse1991953970" w:history="1">
        <w:r>
          <w:rPr>
            <w:rStyle w:val="-"/>
            <w:rFonts w:ascii="Open Sans" w:hAnsi="Open Sans"/>
            <w:b w:val="0"/>
            <w:bCs w:val="0"/>
            <w:color w:val="FF3F00"/>
            <w:spacing w:val="-12"/>
            <w:sz w:val="18"/>
            <w:szCs w:val="18"/>
          </w:rPr>
          <w:t>Φάσεις Ηλεκτρικής Εγκατάστασης</w:t>
        </w:r>
      </w:hyperlink>
    </w:p>
    <w:p w:rsidR="00714D97" w:rsidRDefault="00714D97" w:rsidP="00714D97">
      <w:pPr>
        <w:pStyle w:val="Web"/>
        <w:shd w:val="clear" w:color="auto" w:fill="FFFFFF"/>
        <w:spacing w:after="0" w:line="276" w:lineRule="atLeast"/>
        <w:rPr>
          <w:rFonts w:ascii="Open Sans" w:hAnsi="Open Sans"/>
          <w:color w:val="333333"/>
          <w:sz w:val="18"/>
          <w:szCs w:val="18"/>
        </w:rPr>
      </w:pPr>
      <w:r>
        <w:rPr>
          <w:rStyle w:val="a6"/>
          <w:rFonts w:ascii="Open Sans" w:hAnsi="Open Sans"/>
          <w:color w:val="333333"/>
          <w:sz w:val="18"/>
          <w:szCs w:val="18"/>
        </w:rPr>
        <w:t>ΦΑΣΗ Ι.</w:t>
      </w:r>
      <w:r>
        <w:rPr>
          <w:rFonts w:ascii="Open Sans" w:hAnsi="Open Sans"/>
          <w:color w:val="333333"/>
          <w:sz w:val="18"/>
          <w:szCs w:val="18"/>
        </w:rPr>
        <w:t xml:space="preserve"> Με την ολοκλήρωση κατασκευής της τοιχοποιίας – Τοποθέτηση αγωγών διέλευσης καλωδίων (σωληνώσεις πλακέ καλωδίων (οροφή), κουτιά </w:t>
      </w:r>
      <w:proofErr w:type="spellStart"/>
      <w:r>
        <w:rPr>
          <w:rFonts w:ascii="Open Sans" w:hAnsi="Open Sans"/>
          <w:color w:val="333333"/>
          <w:sz w:val="18"/>
          <w:szCs w:val="18"/>
        </w:rPr>
        <w:t>πριζοδιακοπτών</w:t>
      </w:r>
      <w:proofErr w:type="spellEnd"/>
      <w:r>
        <w:rPr>
          <w:rFonts w:ascii="Open Sans" w:hAnsi="Open Sans"/>
          <w:color w:val="333333"/>
          <w:sz w:val="18"/>
          <w:szCs w:val="18"/>
        </w:rPr>
        <w:t>, κουτιά πινάκων</w:t>
      </w:r>
    </w:p>
    <w:p w:rsidR="00714D97" w:rsidRDefault="00714D97" w:rsidP="00714D97">
      <w:pPr>
        <w:pStyle w:val="Web"/>
        <w:shd w:val="clear" w:color="auto" w:fill="FFFFFF"/>
        <w:spacing w:after="0" w:line="276" w:lineRule="atLeast"/>
        <w:rPr>
          <w:rFonts w:ascii="Open Sans" w:hAnsi="Open Sans"/>
          <w:color w:val="333333"/>
          <w:sz w:val="18"/>
          <w:szCs w:val="18"/>
        </w:rPr>
      </w:pPr>
      <w:r>
        <w:rPr>
          <w:rStyle w:val="a6"/>
          <w:rFonts w:ascii="Open Sans" w:hAnsi="Open Sans"/>
          <w:color w:val="333333"/>
          <w:sz w:val="18"/>
          <w:szCs w:val="18"/>
        </w:rPr>
        <w:t>ΦΑΣΗ ΙΙ.</w:t>
      </w:r>
      <w:r>
        <w:rPr>
          <w:rFonts w:ascii="Open Sans" w:hAnsi="Open Sans"/>
          <w:color w:val="333333"/>
          <w:sz w:val="18"/>
          <w:szCs w:val="18"/>
        </w:rPr>
        <w:t xml:space="preserve"> Με την </w:t>
      </w:r>
      <w:proofErr w:type="spellStart"/>
      <w:r>
        <w:rPr>
          <w:rFonts w:ascii="Open Sans" w:hAnsi="Open Sans"/>
          <w:color w:val="333333"/>
          <w:sz w:val="18"/>
          <w:szCs w:val="18"/>
        </w:rPr>
        <w:t>την</w:t>
      </w:r>
      <w:proofErr w:type="spellEnd"/>
      <w:r>
        <w:rPr>
          <w:rFonts w:ascii="Open Sans" w:hAnsi="Open Sans"/>
          <w:color w:val="333333"/>
          <w:sz w:val="18"/>
          <w:szCs w:val="18"/>
        </w:rPr>
        <w:t xml:space="preserve"> ολοκλήρωση κατασκευής της των επιχρισμάτων – </w:t>
      </w:r>
      <w:proofErr w:type="spellStart"/>
      <w:r>
        <w:rPr>
          <w:rFonts w:ascii="Open Sans" w:hAnsi="Open Sans"/>
          <w:color w:val="333333"/>
          <w:sz w:val="18"/>
          <w:szCs w:val="18"/>
        </w:rPr>
        <w:t>Τοποθετουνται</w:t>
      </w:r>
      <w:proofErr w:type="spellEnd"/>
      <w:r>
        <w:rPr>
          <w:rFonts w:ascii="Open Sans" w:hAnsi="Open Sans"/>
          <w:color w:val="333333"/>
          <w:sz w:val="18"/>
          <w:szCs w:val="18"/>
        </w:rPr>
        <w:t xml:space="preserve"> οι καλωδιώσεις</w:t>
      </w:r>
    </w:p>
    <w:p w:rsidR="00714D97" w:rsidRDefault="00714D97" w:rsidP="00714D97">
      <w:pPr>
        <w:pStyle w:val="Web"/>
        <w:shd w:val="clear" w:color="auto" w:fill="FFFFFF"/>
        <w:spacing w:after="0" w:line="276" w:lineRule="atLeast"/>
        <w:rPr>
          <w:rFonts w:ascii="Open Sans" w:hAnsi="Open Sans"/>
          <w:color w:val="333333"/>
          <w:sz w:val="18"/>
          <w:szCs w:val="18"/>
        </w:rPr>
      </w:pPr>
      <w:r>
        <w:rPr>
          <w:rStyle w:val="a6"/>
          <w:rFonts w:ascii="Open Sans" w:hAnsi="Open Sans"/>
          <w:color w:val="333333"/>
          <w:sz w:val="18"/>
          <w:szCs w:val="18"/>
        </w:rPr>
        <w:t>ΦΑΣΗ ΙΙΙ.</w:t>
      </w:r>
      <w:r>
        <w:rPr>
          <w:rFonts w:ascii="Open Sans" w:hAnsi="Open Sans"/>
          <w:color w:val="333333"/>
          <w:sz w:val="18"/>
          <w:szCs w:val="18"/>
        </w:rPr>
        <w:t> Με την ολοκλήρωση των χρωματισμών – Τοποθετούνται διακόπτες, πρίζες, φωτιστικά σώματα, πίνακες κλπ.</w:t>
      </w:r>
    </w:p>
    <w:p w:rsidR="00F7693C" w:rsidRDefault="00F7693C" w:rsidP="00F7693C">
      <w:pPr>
        <w:jc w:val="center"/>
        <w:rPr>
          <w:sz w:val="40"/>
          <w:szCs w:val="40"/>
        </w:rPr>
      </w:pPr>
    </w:p>
    <w:p w:rsidR="00F7693C" w:rsidRDefault="00F7693C" w:rsidP="00714D97">
      <w:pPr>
        <w:pStyle w:val="3"/>
        <w:shd w:val="clear" w:color="auto" w:fill="FFFFFF"/>
        <w:spacing w:before="0" w:after="230" w:line="369" w:lineRule="atLeast"/>
        <w:jc w:val="center"/>
        <w:rPr>
          <w:sz w:val="40"/>
          <w:szCs w:val="40"/>
        </w:rPr>
      </w:pPr>
      <w:r>
        <w:rPr>
          <w:sz w:val="40"/>
          <w:szCs w:val="40"/>
        </w:rPr>
        <w:br w:type="page"/>
      </w:r>
      <w:r w:rsidR="00714D97">
        <w:rPr>
          <w:noProof/>
          <w:lang w:eastAsia="el-GR"/>
        </w:rPr>
        <w:lastRenderedPageBreak/>
        <w:drawing>
          <wp:inline distT="0" distB="0" distL="0" distR="0">
            <wp:extent cx="5130851" cy="3398446"/>
            <wp:effectExtent l="19050" t="0" r="0" b="0"/>
            <wp:docPr id="120" name="Εικόνα 83" descr="Βιομηχανικές Ηλεκτρικές Εγκαταστάσεις: ΑΝΑΔΡΑΣΗ, βιομηχανικες, ηλεκτρικες,  εγκαταστασεις, ηλεκτρολογοι, τεχνικες, εταιρειες, κινηση, αυτοματισμο,  ΒΙΟΜΗΧΑΝΙΚΕΣ ΗΛΕΚΤΡΙΚΕΣ ΕΓΚΑΤΑΣΤΑ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Βιομηχανικές Ηλεκτρικές Εγκαταστάσεις: ΑΝΑΔΡΑΣΗ, βιομηχανικες, ηλεκτρικες,  εγκαταστασεις, ηλεκτρολογοι, τεχνικες, εταιρειες, κινηση, αυτοματισμο,  ΒΙΟΜΗΧΑΝΙΚΕΣ ΗΛΕΚΤΡΙΚΕΣ ΕΓΚΑΤΑΣΤΑΣΕΙΣ"/>
                    <pic:cNvPicPr>
                      <a:picLocks noChangeAspect="1" noChangeArrowheads="1"/>
                    </pic:cNvPicPr>
                  </pic:nvPicPr>
                  <pic:blipFill>
                    <a:blip r:embed="rId31" cstate="print"/>
                    <a:srcRect/>
                    <a:stretch>
                      <a:fillRect/>
                    </a:stretch>
                  </pic:blipFill>
                  <pic:spPr bwMode="auto">
                    <a:xfrm>
                      <a:off x="0" y="0"/>
                      <a:ext cx="5133854" cy="3400435"/>
                    </a:xfrm>
                    <a:prstGeom prst="rect">
                      <a:avLst/>
                    </a:prstGeom>
                    <a:noFill/>
                    <a:ln w="9525">
                      <a:noFill/>
                      <a:miter lim="800000"/>
                      <a:headEnd/>
                      <a:tailEnd/>
                    </a:ln>
                  </pic:spPr>
                </pic:pic>
              </a:graphicData>
            </a:graphic>
          </wp:inline>
        </w:drawing>
      </w:r>
    </w:p>
    <w:p w:rsidR="00F7693C" w:rsidRPr="0099727C" w:rsidRDefault="00F7693C" w:rsidP="00F7693C">
      <w:pPr>
        <w:jc w:val="center"/>
        <w:rPr>
          <w:sz w:val="40"/>
          <w:szCs w:val="40"/>
        </w:rPr>
      </w:pPr>
    </w:p>
    <w:sectPr w:rsidR="00F7693C" w:rsidRPr="0099727C" w:rsidSect="003206AA">
      <w:pgSz w:w="11906" w:h="16838"/>
      <w:pgMar w:top="1418" w:right="1440" w:bottom="127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Raleway">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C674A"/>
    <w:multiLevelType w:val="multilevel"/>
    <w:tmpl w:val="A766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229AA"/>
    <w:multiLevelType w:val="multilevel"/>
    <w:tmpl w:val="4E8E1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EA25A4"/>
    <w:multiLevelType w:val="multilevel"/>
    <w:tmpl w:val="98F0BE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F154F8"/>
    <w:multiLevelType w:val="multilevel"/>
    <w:tmpl w:val="114A82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8A036E"/>
    <w:multiLevelType w:val="multilevel"/>
    <w:tmpl w:val="76ECC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4D08C6"/>
    <w:multiLevelType w:val="multilevel"/>
    <w:tmpl w:val="6A54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4953A4"/>
    <w:multiLevelType w:val="multilevel"/>
    <w:tmpl w:val="1FFA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4C384A"/>
    <w:multiLevelType w:val="multilevel"/>
    <w:tmpl w:val="3C04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FC2A9C"/>
    <w:multiLevelType w:val="multilevel"/>
    <w:tmpl w:val="CFE4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403DE6"/>
    <w:multiLevelType w:val="multilevel"/>
    <w:tmpl w:val="B67A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C0315B"/>
    <w:multiLevelType w:val="multilevel"/>
    <w:tmpl w:val="7570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EF68B5"/>
    <w:multiLevelType w:val="hybridMultilevel"/>
    <w:tmpl w:val="8DDCC0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22120F8"/>
    <w:multiLevelType w:val="multilevel"/>
    <w:tmpl w:val="11206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325AE4"/>
    <w:multiLevelType w:val="multilevel"/>
    <w:tmpl w:val="4128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031F3F"/>
    <w:multiLevelType w:val="multilevel"/>
    <w:tmpl w:val="F1A25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1207100"/>
    <w:multiLevelType w:val="hybridMultilevel"/>
    <w:tmpl w:val="C18A75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23D2471"/>
    <w:multiLevelType w:val="multilevel"/>
    <w:tmpl w:val="53F2FA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A116B2"/>
    <w:multiLevelType w:val="hybridMultilevel"/>
    <w:tmpl w:val="C2304C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5BE118F"/>
    <w:multiLevelType w:val="multilevel"/>
    <w:tmpl w:val="85BAA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4327CD"/>
    <w:multiLevelType w:val="multilevel"/>
    <w:tmpl w:val="4F82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CE59A4"/>
    <w:multiLevelType w:val="multilevel"/>
    <w:tmpl w:val="845E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1C7C41"/>
    <w:multiLevelType w:val="multilevel"/>
    <w:tmpl w:val="30FEE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E919E3"/>
    <w:multiLevelType w:val="multilevel"/>
    <w:tmpl w:val="C382E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237EC1"/>
    <w:multiLevelType w:val="multilevel"/>
    <w:tmpl w:val="2368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B416E8"/>
    <w:multiLevelType w:val="hybridMultilevel"/>
    <w:tmpl w:val="FD649C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F581D20"/>
    <w:multiLevelType w:val="multilevel"/>
    <w:tmpl w:val="39667B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1"/>
  </w:num>
  <w:num w:numId="3">
    <w:abstractNumId w:val="17"/>
  </w:num>
  <w:num w:numId="4">
    <w:abstractNumId w:val="15"/>
  </w:num>
  <w:num w:numId="5">
    <w:abstractNumId w:val="5"/>
  </w:num>
  <w:num w:numId="6">
    <w:abstractNumId w:val="4"/>
  </w:num>
  <w:num w:numId="7">
    <w:abstractNumId w:val="12"/>
  </w:num>
  <w:num w:numId="8">
    <w:abstractNumId w:val="16"/>
  </w:num>
  <w:num w:numId="9">
    <w:abstractNumId w:val="21"/>
  </w:num>
  <w:num w:numId="10">
    <w:abstractNumId w:val="2"/>
  </w:num>
  <w:num w:numId="11">
    <w:abstractNumId w:val="22"/>
  </w:num>
  <w:num w:numId="12">
    <w:abstractNumId w:val="1"/>
  </w:num>
  <w:num w:numId="13">
    <w:abstractNumId w:val="14"/>
  </w:num>
  <w:num w:numId="14">
    <w:abstractNumId w:val="18"/>
  </w:num>
  <w:num w:numId="15">
    <w:abstractNumId w:val="25"/>
  </w:num>
  <w:num w:numId="16">
    <w:abstractNumId w:val="3"/>
  </w:num>
  <w:num w:numId="17">
    <w:abstractNumId w:val="23"/>
  </w:num>
  <w:num w:numId="18">
    <w:abstractNumId w:val="19"/>
  </w:num>
  <w:num w:numId="19">
    <w:abstractNumId w:val="10"/>
  </w:num>
  <w:num w:numId="20">
    <w:abstractNumId w:val="20"/>
  </w:num>
  <w:num w:numId="21">
    <w:abstractNumId w:val="0"/>
  </w:num>
  <w:num w:numId="22">
    <w:abstractNumId w:val="8"/>
  </w:num>
  <w:num w:numId="23">
    <w:abstractNumId w:val="6"/>
  </w:num>
  <w:num w:numId="24">
    <w:abstractNumId w:val="13"/>
  </w:num>
  <w:num w:numId="25">
    <w:abstractNumId w:val="7"/>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BA00F4"/>
    <w:rsid w:val="0018458B"/>
    <w:rsid w:val="002D40B2"/>
    <w:rsid w:val="003206AA"/>
    <w:rsid w:val="00373214"/>
    <w:rsid w:val="004D2594"/>
    <w:rsid w:val="00500C65"/>
    <w:rsid w:val="006E2C7A"/>
    <w:rsid w:val="00714D97"/>
    <w:rsid w:val="007335B8"/>
    <w:rsid w:val="007D6466"/>
    <w:rsid w:val="008C3E4C"/>
    <w:rsid w:val="0099727C"/>
    <w:rsid w:val="00A939A6"/>
    <w:rsid w:val="00B82BEA"/>
    <w:rsid w:val="00BA00F4"/>
    <w:rsid w:val="00C05BA7"/>
    <w:rsid w:val="00E341A4"/>
    <w:rsid w:val="00F7693C"/>
    <w:rsid w:val="00F83CC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BEA"/>
  </w:style>
  <w:style w:type="paragraph" w:styleId="2">
    <w:name w:val="heading 2"/>
    <w:basedOn w:val="a"/>
    <w:link w:val="2Char"/>
    <w:uiPriority w:val="9"/>
    <w:qFormat/>
    <w:rsid w:val="008C3E4C"/>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unhideWhenUsed/>
    <w:qFormat/>
    <w:rsid w:val="004D25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E341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500C65"/>
    <w:rPr>
      <w:color w:val="0000FF" w:themeColor="hyperlink"/>
      <w:u w:val="single"/>
    </w:rPr>
  </w:style>
  <w:style w:type="paragraph" w:styleId="a3">
    <w:name w:val="Balloon Text"/>
    <w:basedOn w:val="a"/>
    <w:link w:val="Char"/>
    <w:uiPriority w:val="99"/>
    <w:semiHidden/>
    <w:unhideWhenUsed/>
    <w:rsid w:val="00500C65"/>
    <w:rPr>
      <w:rFonts w:ascii="Tahoma" w:hAnsi="Tahoma" w:cs="Tahoma"/>
      <w:sz w:val="16"/>
      <w:szCs w:val="16"/>
    </w:rPr>
  </w:style>
  <w:style w:type="character" w:customStyle="1" w:styleId="Char">
    <w:name w:val="Κείμενο πλαισίου Char"/>
    <w:basedOn w:val="a0"/>
    <w:link w:val="a3"/>
    <w:uiPriority w:val="99"/>
    <w:semiHidden/>
    <w:rsid w:val="00500C65"/>
    <w:rPr>
      <w:rFonts w:ascii="Tahoma" w:hAnsi="Tahoma" w:cs="Tahoma"/>
      <w:sz w:val="16"/>
      <w:szCs w:val="16"/>
    </w:rPr>
  </w:style>
  <w:style w:type="paragraph" w:styleId="a4">
    <w:name w:val="No Spacing"/>
    <w:uiPriority w:val="1"/>
    <w:qFormat/>
    <w:rsid w:val="00500C65"/>
  </w:style>
  <w:style w:type="paragraph" w:styleId="a5">
    <w:name w:val="List Paragraph"/>
    <w:basedOn w:val="a"/>
    <w:uiPriority w:val="34"/>
    <w:qFormat/>
    <w:rsid w:val="00A939A6"/>
    <w:pPr>
      <w:ind w:left="720"/>
      <w:contextualSpacing/>
    </w:pPr>
  </w:style>
  <w:style w:type="character" w:customStyle="1" w:styleId="2Char">
    <w:name w:val="Επικεφαλίδα 2 Char"/>
    <w:basedOn w:val="a0"/>
    <w:link w:val="2"/>
    <w:uiPriority w:val="9"/>
    <w:rsid w:val="008C3E4C"/>
    <w:rPr>
      <w:rFonts w:ascii="Times New Roman" w:eastAsia="Times New Roman" w:hAnsi="Times New Roman" w:cs="Times New Roman"/>
      <w:b/>
      <w:bCs/>
      <w:sz w:val="36"/>
      <w:szCs w:val="36"/>
      <w:lang w:eastAsia="el-GR"/>
    </w:rPr>
  </w:style>
  <w:style w:type="character" w:customStyle="1" w:styleId="4Char">
    <w:name w:val="Επικεφαλίδα 4 Char"/>
    <w:basedOn w:val="a0"/>
    <w:link w:val="4"/>
    <w:uiPriority w:val="9"/>
    <w:rsid w:val="00E341A4"/>
    <w:rPr>
      <w:rFonts w:asciiTheme="majorHAnsi" w:eastAsiaTheme="majorEastAsia" w:hAnsiTheme="majorHAnsi" w:cstheme="majorBidi"/>
      <w:b/>
      <w:bCs/>
      <w:i/>
      <w:iCs/>
      <w:color w:val="4F81BD" w:themeColor="accent1"/>
    </w:rPr>
  </w:style>
  <w:style w:type="character" w:styleId="a6">
    <w:name w:val="Strong"/>
    <w:basedOn w:val="a0"/>
    <w:uiPriority w:val="22"/>
    <w:qFormat/>
    <w:rsid w:val="00E341A4"/>
    <w:rPr>
      <w:b/>
      <w:bCs/>
    </w:rPr>
  </w:style>
  <w:style w:type="paragraph" w:styleId="Web">
    <w:name w:val="Normal (Web)"/>
    <w:basedOn w:val="a"/>
    <w:uiPriority w:val="99"/>
    <w:semiHidden/>
    <w:unhideWhenUsed/>
    <w:rsid w:val="00E341A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4D2594"/>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65365929">
      <w:bodyDiv w:val="1"/>
      <w:marLeft w:val="0"/>
      <w:marRight w:val="0"/>
      <w:marTop w:val="0"/>
      <w:marBottom w:val="0"/>
      <w:divBdr>
        <w:top w:val="none" w:sz="0" w:space="0" w:color="auto"/>
        <w:left w:val="none" w:sz="0" w:space="0" w:color="auto"/>
        <w:bottom w:val="none" w:sz="0" w:space="0" w:color="auto"/>
        <w:right w:val="none" w:sz="0" w:space="0" w:color="auto"/>
      </w:divBdr>
      <w:divsChild>
        <w:div w:id="1468206592">
          <w:marLeft w:val="0"/>
          <w:marRight w:val="0"/>
          <w:marTop w:val="0"/>
          <w:marBottom w:val="0"/>
          <w:divBdr>
            <w:top w:val="none" w:sz="0" w:space="0" w:color="auto"/>
            <w:left w:val="none" w:sz="0" w:space="0" w:color="auto"/>
            <w:bottom w:val="none" w:sz="0" w:space="0" w:color="auto"/>
            <w:right w:val="none" w:sz="0" w:space="0" w:color="auto"/>
          </w:divBdr>
          <w:divsChild>
            <w:div w:id="1699968701">
              <w:marLeft w:val="0"/>
              <w:marRight w:val="0"/>
              <w:marTop w:val="0"/>
              <w:marBottom w:val="0"/>
              <w:divBdr>
                <w:top w:val="none" w:sz="0" w:space="0" w:color="auto"/>
                <w:left w:val="none" w:sz="0" w:space="0" w:color="auto"/>
                <w:bottom w:val="none" w:sz="0" w:space="0" w:color="auto"/>
                <w:right w:val="none" w:sz="0" w:space="0" w:color="auto"/>
              </w:divBdr>
              <w:divsChild>
                <w:div w:id="2059085409">
                  <w:marLeft w:val="0"/>
                  <w:marRight w:val="0"/>
                  <w:marTop w:val="0"/>
                  <w:marBottom w:val="0"/>
                  <w:divBdr>
                    <w:top w:val="none" w:sz="0" w:space="0" w:color="auto"/>
                    <w:left w:val="none" w:sz="0" w:space="0" w:color="auto"/>
                    <w:bottom w:val="none" w:sz="0" w:space="0" w:color="auto"/>
                    <w:right w:val="none" w:sz="0" w:space="0" w:color="auto"/>
                  </w:divBdr>
                  <w:divsChild>
                    <w:div w:id="12682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742772">
      <w:bodyDiv w:val="1"/>
      <w:marLeft w:val="0"/>
      <w:marRight w:val="0"/>
      <w:marTop w:val="0"/>
      <w:marBottom w:val="0"/>
      <w:divBdr>
        <w:top w:val="none" w:sz="0" w:space="0" w:color="auto"/>
        <w:left w:val="none" w:sz="0" w:space="0" w:color="auto"/>
        <w:bottom w:val="none" w:sz="0" w:space="0" w:color="auto"/>
        <w:right w:val="none" w:sz="0" w:space="0" w:color="auto"/>
      </w:divBdr>
      <w:divsChild>
        <w:div w:id="1258055135">
          <w:marLeft w:val="0"/>
          <w:marRight w:val="0"/>
          <w:marTop w:val="0"/>
          <w:marBottom w:val="0"/>
          <w:divBdr>
            <w:top w:val="none" w:sz="0" w:space="0" w:color="auto"/>
            <w:left w:val="none" w:sz="0" w:space="0" w:color="auto"/>
            <w:bottom w:val="none" w:sz="0" w:space="0" w:color="auto"/>
            <w:right w:val="none" w:sz="0" w:space="0" w:color="auto"/>
          </w:divBdr>
          <w:divsChild>
            <w:div w:id="631864934">
              <w:marLeft w:val="0"/>
              <w:marRight w:val="0"/>
              <w:marTop w:val="0"/>
              <w:marBottom w:val="0"/>
              <w:divBdr>
                <w:top w:val="none" w:sz="0" w:space="0" w:color="auto"/>
                <w:left w:val="none" w:sz="0" w:space="0" w:color="auto"/>
                <w:bottom w:val="none" w:sz="0" w:space="0" w:color="auto"/>
                <w:right w:val="none" w:sz="0" w:space="0" w:color="auto"/>
              </w:divBdr>
              <w:divsChild>
                <w:div w:id="1839465910">
                  <w:marLeft w:val="0"/>
                  <w:marRight w:val="0"/>
                  <w:marTop w:val="0"/>
                  <w:marBottom w:val="0"/>
                  <w:divBdr>
                    <w:top w:val="none" w:sz="0" w:space="0" w:color="auto"/>
                    <w:left w:val="none" w:sz="0" w:space="0" w:color="auto"/>
                    <w:bottom w:val="none" w:sz="0" w:space="0" w:color="auto"/>
                    <w:right w:val="none" w:sz="0" w:space="0" w:color="auto"/>
                  </w:divBdr>
                  <w:divsChild>
                    <w:div w:id="298149801">
                      <w:marLeft w:val="0"/>
                      <w:marRight w:val="0"/>
                      <w:marTop w:val="0"/>
                      <w:marBottom w:val="403"/>
                      <w:divBdr>
                        <w:top w:val="none" w:sz="0" w:space="0" w:color="auto"/>
                        <w:left w:val="none" w:sz="0" w:space="0" w:color="auto"/>
                        <w:bottom w:val="none" w:sz="0" w:space="0" w:color="auto"/>
                        <w:right w:val="none" w:sz="0" w:space="0" w:color="auto"/>
                      </w:divBdr>
                      <w:divsChild>
                        <w:div w:id="18351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474098">
          <w:marLeft w:val="0"/>
          <w:marRight w:val="0"/>
          <w:marTop w:val="0"/>
          <w:marBottom w:val="0"/>
          <w:divBdr>
            <w:top w:val="none" w:sz="0" w:space="0" w:color="auto"/>
            <w:left w:val="none" w:sz="0" w:space="0" w:color="auto"/>
            <w:bottom w:val="none" w:sz="0" w:space="0" w:color="auto"/>
            <w:right w:val="none" w:sz="0" w:space="0" w:color="auto"/>
          </w:divBdr>
          <w:divsChild>
            <w:div w:id="1762674141">
              <w:marLeft w:val="0"/>
              <w:marRight w:val="0"/>
              <w:marTop w:val="0"/>
              <w:marBottom w:val="0"/>
              <w:divBdr>
                <w:top w:val="none" w:sz="0" w:space="0" w:color="auto"/>
                <w:left w:val="none" w:sz="0" w:space="0" w:color="auto"/>
                <w:bottom w:val="none" w:sz="0" w:space="0" w:color="auto"/>
                <w:right w:val="none" w:sz="0" w:space="0" w:color="auto"/>
              </w:divBdr>
              <w:divsChild>
                <w:div w:id="1811704332">
                  <w:marLeft w:val="0"/>
                  <w:marRight w:val="0"/>
                  <w:marTop w:val="0"/>
                  <w:marBottom w:val="0"/>
                  <w:divBdr>
                    <w:top w:val="none" w:sz="0" w:space="0" w:color="auto"/>
                    <w:left w:val="none" w:sz="0" w:space="0" w:color="auto"/>
                    <w:bottom w:val="none" w:sz="0" w:space="0" w:color="auto"/>
                    <w:right w:val="none" w:sz="0" w:space="0" w:color="auto"/>
                  </w:divBdr>
                  <w:divsChild>
                    <w:div w:id="1700200554">
                      <w:marLeft w:val="0"/>
                      <w:marRight w:val="0"/>
                      <w:marTop w:val="0"/>
                      <w:marBottom w:val="0"/>
                      <w:divBdr>
                        <w:top w:val="none" w:sz="0" w:space="0" w:color="auto"/>
                        <w:left w:val="none" w:sz="0" w:space="0" w:color="auto"/>
                        <w:bottom w:val="none" w:sz="0" w:space="0" w:color="auto"/>
                        <w:right w:val="none" w:sz="0" w:space="0" w:color="auto"/>
                      </w:divBdr>
                      <w:divsChild>
                        <w:div w:id="476915250">
                          <w:marLeft w:val="0"/>
                          <w:marRight w:val="0"/>
                          <w:marTop w:val="0"/>
                          <w:marBottom w:val="0"/>
                          <w:divBdr>
                            <w:top w:val="none" w:sz="0" w:space="0" w:color="auto"/>
                            <w:left w:val="none" w:sz="0" w:space="0" w:color="auto"/>
                            <w:bottom w:val="none" w:sz="0" w:space="0" w:color="auto"/>
                            <w:right w:val="none" w:sz="0" w:space="0" w:color="auto"/>
                          </w:divBdr>
                          <w:divsChild>
                            <w:div w:id="913271910">
                              <w:marLeft w:val="0"/>
                              <w:marRight w:val="0"/>
                              <w:marTop w:val="0"/>
                              <w:marBottom w:val="0"/>
                              <w:divBdr>
                                <w:top w:val="none" w:sz="0" w:space="0" w:color="auto"/>
                                <w:left w:val="none" w:sz="0" w:space="0" w:color="auto"/>
                                <w:bottom w:val="none" w:sz="0" w:space="0" w:color="auto"/>
                                <w:right w:val="none" w:sz="0" w:space="0" w:color="auto"/>
                              </w:divBdr>
                            </w:div>
                            <w:div w:id="4599001">
                              <w:marLeft w:val="0"/>
                              <w:marRight w:val="0"/>
                              <w:marTop w:val="0"/>
                              <w:marBottom w:val="0"/>
                              <w:divBdr>
                                <w:top w:val="none" w:sz="0" w:space="0" w:color="auto"/>
                                <w:left w:val="none" w:sz="0" w:space="0" w:color="auto"/>
                                <w:bottom w:val="none" w:sz="0" w:space="0" w:color="auto"/>
                                <w:right w:val="none" w:sz="0" w:space="0" w:color="auto"/>
                              </w:divBdr>
                              <w:divsChild>
                                <w:div w:id="2023124739">
                                  <w:marLeft w:val="0"/>
                                  <w:marRight w:val="0"/>
                                  <w:marTop w:val="0"/>
                                  <w:marBottom w:val="0"/>
                                  <w:divBdr>
                                    <w:top w:val="none" w:sz="0" w:space="0" w:color="auto"/>
                                    <w:left w:val="none" w:sz="0" w:space="0" w:color="auto"/>
                                    <w:bottom w:val="none" w:sz="0" w:space="0" w:color="auto"/>
                                    <w:right w:val="none" w:sz="0" w:space="0" w:color="auto"/>
                                  </w:divBdr>
                                  <w:divsChild>
                                    <w:div w:id="1592204470">
                                      <w:marLeft w:val="0"/>
                                      <w:marRight w:val="0"/>
                                      <w:marTop w:val="0"/>
                                      <w:marBottom w:val="0"/>
                                      <w:divBdr>
                                        <w:top w:val="none" w:sz="0" w:space="0" w:color="auto"/>
                                        <w:left w:val="none" w:sz="0" w:space="0" w:color="auto"/>
                                        <w:bottom w:val="none" w:sz="0" w:space="0" w:color="auto"/>
                                        <w:right w:val="none" w:sz="0" w:space="0" w:color="auto"/>
                                      </w:divBdr>
                                      <w:divsChild>
                                        <w:div w:id="9293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326202">
      <w:bodyDiv w:val="1"/>
      <w:marLeft w:val="0"/>
      <w:marRight w:val="0"/>
      <w:marTop w:val="0"/>
      <w:marBottom w:val="0"/>
      <w:divBdr>
        <w:top w:val="none" w:sz="0" w:space="0" w:color="auto"/>
        <w:left w:val="none" w:sz="0" w:space="0" w:color="auto"/>
        <w:bottom w:val="none" w:sz="0" w:space="0" w:color="auto"/>
        <w:right w:val="none" w:sz="0" w:space="0" w:color="auto"/>
      </w:divBdr>
      <w:divsChild>
        <w:div w:id="1122764706">
          <w:marLeft w:val="0"/>
          <w:marRight w:val="0"/>
          <w:marTop w:val="0"/>
          <w:marBottom w:val="0"/>
          <w:divBdr>
            <w:top w:val="none" w:sz="0" w:space="0" w:color="auto"/>
            <w:left w:val="none" w:sz="0" w:space="0" w:color="auto"/>
            <w:bottom w:val="none" w:sz="0" w:space="0" w:color="auto"/>
            <w:right w:val="none" w:sz="0" w:space="0" w:color="auto"/>
          </w:divBdr>
          <w:divsChild>
            <w:div w:id="2026596441">
              <w:marLeft w:val="0"/>
              <w:marRight w:val="0"/>
              <w:marTop w:val="0"/>
              <w:marBottom w:val="0"/>
              <w:divBdr>
                <w:top w:val="none" w:sz="0" w:space="0" w:color="auto"/>
                <w:left w:val="none" w:sz="0" w:space="0" w:color="auto"/>
                <w:bottom w:val="none" w:sz="0" w:space="0" w:color="auto"/>
                <w:right w:val="none" w:sz="0" w:space="0" w:color="auto"/>
              </w:divBdr>
              <w:divsChild>
                <w:div w:id="1756319285">
                  <w:marLeft w:val="0"/>
                  <w:marRight w:val="0"/>
                  <w:marTop w:val="0"/>
                  <w:marBottom w:val="0"/>
                  <w:divBdr>
                    <w:top w:val="none" w:sz="0" w:space="0" w:color="auto"/>
                    <w:left w:val="none" w:sz="0" w:space="0" w:color="auto"/>
                    <w:bottom w:val="none" w:sz="0" w:space="0" w:color="auto"/>
                    <w:right w:val="none" w:sz="0" w:space="0" w:color="auto"/>
                  </w:divBdr>
                  <w:divsChild>
                    <w:div w:id="106818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082271">
      <w:bodyDiv w:val="1"/>
      <w:marLeft w:val="0"/>
      <w:marRight w:val="0"/>
      <w:marTop w:val="0"/>
      <w:marBottom w:val="0"/>
      <w:divBdr>
        <w:top w:val="none" w:sz="0" w:space="0" w:color="auto"/>
        <w:left w:val="none" w:sz="0" w:space="0" w:color="auto"/>
        <w:bottom w:val="none" w:sz="0" w:space="0" w:color="auto"/>
        <w:right w:val="none" w:sz="0" w:space="0" w:color="auto"/>
      </w:divBdr>
      <w:divsChild>
        <w:div w:id="2073042335">
          <w:marLeft w:val="0"/>
          <w:marRight w:val="0"/>
          <w:marTop w:val="0"/>
          <w:marBottom w:val="0"/>
          <w:divBdr>
            <w:top w:val="none" w:sz="0" w:space="0" w:color="auto"/>
            <w:left w:val="none" w:sz="0" w:space="0" w:color="auto"/>
            <w:bottom w:val="none" w:sz="0" w:space="0" w:color="auto"/>
            <w:right w:val="none" w:sz="0" w:space="0" w:color="auto"/>
          </w:divBdr>
          <w:divsChild>
            <w:div w:id="1239435793">
              <w:marLeft w:val="0"/>
              <w:marRight w:val="0"/>
              <w:marTop w:val="0"/>
              <w:marBottom w:val="0"/>
              <w:divBdr>
                <w:top w:val="none" w:sz="0" w:space="0" w:color="auto"/>
                <w:left w:val="none" w:sz="0" w:space="0" w:color="auto"/>
                <w:bottom w:val="none" w:sz="0" w:space="0" w:color="auto"/>
                <w:right w:val="none" w:sz="0" w:space="0" w:color="auto"/>
              </w:divBdr>
              <w:divsChild>
                <w:div w:id="865369626">
                  <w:marLeft w:val="0"/>
                  <w:marRight w:val="0"/>
                  <w:marTop w:val="0"/>
                  <w:marBottom w:val="0"/>
                  <w:divBdr>
                    <w:top w:val="none" w:sz="0" w:space="0" w:color="auto"/>
                    <w:left w:val="none" w:sz="0" w:space="0" w:color="auto"/>
                    <w:bottom w:val="none" w:sz="0" w:space="0" w:color="auto"/>
                    <w:right w:val="none" w:sz="0" w:space="0" w:color="auto"/>
                  </w:divBdr>
                  <w:divsChild>
                    <w:div w:id="141654443">
                      <w:marLeft w:val="0"/>
                      <w:marRight w:val="0"/>
                      <w:marTop w:val="0"/>
                      <w:marBottom w:val="403"/>
                      <w:divBdr>
                        <w:top w:val="none" w:sz="0" w:space="0" w:color="auto"/>
                        <w:left w:val="none" w:sz="0" w:space="0" w:color="auto"/>
                        <w:bottom w:val="none" w:sz="0" w:space="0" w:color="auto"/>
                        <w:right w:val="none" w:sz="0" w:space="0" w:color="auto"/>
                      </w:divBdr>
                      <w:divsChild>
                        <w:div w:id="10090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05692">
          <w:marLeft w:val="0"/>
          <w:marRight w:val="0"/>
          <w:marTop w:val="0"/>
          <w:marBottom w:val="0"/>
          <w:divBdr>
            <w:top w:val="none" w:sz="0" w:space="0" w:color="auto"/>
            <w:left w:val="none" w:sz="0" w:space="0" w:color="auto"/>
            <w:bottom w:val="none" w:sz="0" w:space="0" w:color="auto"/>
            <w:right w:val="none" w:sz="0" w:space="0" w:color="auto"/>
          </w:divBdr>
          <w:divsChild>
            <w:div w:id="2080515795">
              <w:marLeft w:val="0"/>
              <w:marRight w:val="0"/>
              <w:marTop w:val="0"/>
              <w:marBottom w:val="0"/>
              <w:divBdr>
                <w:top w:val="none" w:sz="0" w:space="0" w:color="auto"/>
                <w:left w:val="none" w:sz="0" w:space="0" w:color="auto"/>
                <w:bottom w:val="none" w:sz="0" w:space="0" w:color="auto"/>
                <w:right w:val="none" w:sz="0" w:space="0" w:color="auto"/>
              </w:divBdr>
              <w:divsChild>
                <w:div w:id="1772774957">
                  <w:marLeft w:val="0"/>
                  <w:marRight w:val="0"/>
                  <w:marTop w:val="0"/>
                  <w:marBottom w:val="0"/>
                  <w:divBdr>
                    <w:top w:val="none" w:sz="0" w:space="0" w:color="auto"/>
                    <w:left w:val="none" w:sz="0" w:space="0" w:color="auto"/>
                    <w:bottom w:val="none" w:sz="0" w:space="0" w:color="auto"/>
                    <w:right w:val="none" w:sz="0" w:space="0" w:color="auto"/>
                  </w:divBdr>
                  <w:divsChild>
                    <w:div w:id="487593725">
                      <w:marLeft w:val="0"/>
                      <w:marRight w:val="0"/>
                      <w:marTop w:val="0"/>
                      <w:marBottom w:val="0"/>
                      <w:divBdr>
                        <w:top w:val="none" w:sz="0" w:space="0" w:color="auto"/>
                        <w:left w:val="none" w:sz="0" w:space="0" w:color="auto"/>
                        <w:bottom w:val="none" w:sz="0" w:space="0" w:color="auto"/>
                        <w:right w:val="none" w:sz="0" w:space="0" w:color="auto"/>
                      </w:divBdr>
                      <w:divsChild>
                        <w:div w:id="964232460">
                          <w:marLeft w:val="0"/>
                          <w:marRight w:val="0"/>
                          <w:marTop w:val="0"/>
                          <w:marBottom w:val="0"/>
                          <w:divBdr>
                            <w:top w:val="none" w:sz="0" w:space="0" w:color="auto"/>
                            <w:left w:val="none" w:sz="0" w:space="0" w:color="auto"/>
                            <w:bottom w:val="none" w:sz="0" w:space="0" w:color="auto"/>
                            <w:right w:val="none" w:sz="0" w:space="0" w:color="auto"/>
                          </w:divBdr>
                          <w:divsChild>
                            <w:div w:id="1960799313">
                              <w:marLeft w:val="0"/>
                              <w:marRight w:val="0"/>
                              <w:marTop w:val="0"/>
                              <w:marBottom w:val="0"/>
                              <w:divBdr>
                                <w:top w:val="none" w:sz="0" w:space="0" w:color="auto"/>
                                <w:left w:val="none" w:sz="0" w:space="0" w:color="auto"/>
                                <w:bottom w:val="none" w:sz="0" w:space="0" w:color="auto"/>
                                <w:right w:val="none" w:sz="0" w:space="0" w:color="auto"/>
                              </w:divBdr>
                            </w:div>
                            <w:div w:id="1649358046">
                              <w:marLeft w:val="0"/>
                              <w:marRight w:val="0"/>
                              <w:marTop w:val="0"/>
                              <w:marBottom w:val="0"/>
                              <w:divBdr>
                                <w:top w:val="none" w:sz="0" w:space="0" w:color="auto"/>
                                <w:left w:val="none" w:sz="0" w:space="0" w:color="auto"/>
                                <w:bottom w:val="none" w:sz="0" w:space="0" w:color="auto"/>
                                <w:right w:val="none" w:sz="0" w:space="0" w:color="auto"/>
                              </w:divBdr>
                              <w:divsChild>
                                <w:div w:id="804471165">
                                  <w:marLeft w:val="0"/>
                                  <w:marRight w:val="0"/>
                                  <w:marTop w:val="0"/>
                                  <w:marBottom w:val="0"/>
                                  <w:divBdr>
                                    <w:top w:val="none" w:sz="0" w:space="0" w:color="auto"/>
                                    <w:left w:val="none" w:sz="0" w:space="0" w:color="auto"/>
                                    <w:bottom w:val="none" w:sz="0" w:space="0" w:color="auto"/>
                                    <w:right w:val="none" w:sz="0" w:space="0" w:color="auto"/>
                                  </w:divBdr>
                                  <w:divsChild>
                                    <w:div w:id="1236549037">
                                      <w:marLeft w:val="0"/>
                                      <w:marRight w:val="0"/>
                                      <w:marTop w:val="0"/>
                                      <w:marBottom w:val="0"/>
                                      <w:divBdr>
                                        <w:top w:val="none" w:sz="0" w:space="0" w:color="auto"/>
                                        <w:left w:val="none" w:sz="0" w:space="0" w:color="auto"/>
                                        <w:bottom w:val="none" w:sz="0" w:space="0" w:color="auto"/>
                                        <w:right w:val="none" w:sz="0" w:space="0" w:color="auto"/>
                                      </w:divBdr>
                                      <w:divsChild>
                                        <w:div w:id="2387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120351">
          <w:marLeft w:val="0"/>
          <w:marRight w:val="0"/>
          <w:marTop w:val="0"/>
          <w:marBottom w:val="0"/>
          <w:divBdr>
            <w:top w:val="none" w:sz="0" w:space="0" w:color="auto"/>
            <w:left w:val="none" w:sz="0" w:space="0" w:color="auto"/>
            <w:bottom w:val="none" w:sz="0" w:space="0" w:color="auto"/>
            <w:right w:val="none" w:sz="0" w:space="0" w:color="auto"/>
          </w:divBdr>
          <w:divsChild>
            <w:div w:id="1958488987">
              <w:marLeft w:val="0"/>
              <w:marRight w:val="0"/>
              <w:marTop w:val="0"/>
              <w:marBottom w:val="0"/>
              <w:divBdr>
                <w:top w:val="none" w:sz="0" w:space="0" w:color="auto"/>
                <w:left w:val="none" w:sz="0" w:space="0" w:color="auto"/>
                <w:bottom w:val="none" w:sz="0" w:space="0" w:color="auto"/>
                <w:right w:val="none" w:sz="0" w:space="0" w:color="auto"/>
              </w:divBdr>
              <w:divsChild>
                <w:div w:id="1793548254">
                  <w:marLeft w:val="0"/>
                  <w:marRight w:val="0"/>
                  <w:marTop w:val="0"/>
                  <w:marBottom w:val="0"/>
                  <w:divBdr>
                    <w:top w:val="none" w:sz="0" w:space="0" w:color="auto"/>
                    <w:left w:val="none" w:sz="0" w:space="0" w:color="auto"/>
                    <w:bottom w:val="none" w:sz="0" w:space="0" w:color="auto"/>
                    <w:right w:val="none" w:sz="0" w:space="0" w:color="auto"/>
                  </w:divBdr>
                  <w:divsChild>
                    <w:div w:id="1930699728">
                      <w:marLeft w:val="0"/>
                      <w:marRight w:val="0"/>
                      <w:marTop w:val="0"/>
                      <w:marBottom w:val="403"/>
                      <w:divBdr>
                        <w:top w:val="none" w:sz="0" w:space="0" w:color="auto"/>
                        <w:left w:val="none" w:sz="0" w:space="0" w:color="auto"/>
                        <w:bottom w:val="none" w:sz="0" w:space="0" w:color="auto"/>
                        <w:right w:val="none" w:sz="0" w:space="0" w:color="auto"/>
                      </w:divBdr>
                      <w:divsChild>
                        <w:div w:id="2373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1012">
          <w:marLeft w:val="0"/>
          <w:marRight w:val="0"/>
          <w:marTop w:val="0"/>
          <w:marBottom w:val="0"/>
          <w:divBdr>
            <w:top w:val="none" w:sz="0" w:space="0" w:color="auto"/>
            <w:left w:val="none" w:sz="0" w:space="0" w:color="auto"/>
            <w:bottom w:val="none" w:sz="0" w:space="0" w:color="auto"/>
            <w:right w:val="none" w:sz="0" w:space="0" w:color="auto"/>
          </w:divBdr>
          <w:divsChild>
            <w:div w:id="1711221848">
              <w:marLeft w:val="0"/>
              <w:marRight w:val="0"/>
              <w:marTop w:val="0"/>
              <w:marBottom w:val="0"/>
              <w:divBdr>
                <w:top w:val="none" w:sz="0" w:space="0" w:color="auto"/>
                <w:left w:val="none" w:sz="0" w:space="0" w:color="auto"/>
                <w:bottom w:val="none" w:sz="0" w:space="0" w:color="auto"/>
                <w:right w:val="none" w:sz="0" w:space="0" w:color="auto"/>
              </w:divBdr>
              <w:divsChild>
                <w:div w:id="207686329">
                  <w:marLeft w:val="0"/>
                  <w:marRight w:val="0"/>
                  <w:marTop w:val="0"/>
                  <w:marBottom w:val="0"/>
                  <w:divBdr>
                    <w:top w:val="none" w:sz="0" w:space="0" w:color="auto"/>
                    <w:left w:val="none" w:sz="0" w:space="0" w:color="auto"/>
                    <w:bottom w:val="none" w:sz="0" w:space="0" w:color="auto"/>
                    <w:right w:val="none" w:sz="0" w:space="0" w:color="auto"/>
                  </w:divBdr>
                  <w:divsChild>
                    <w:div w:id="1004824390">
                      <w:marLeft w:val="0"/>
                      <w:marRight w:val="0"/>
                      <w:marTop w:val="0"/>
                      <w:marBottom w:val="0"/>
                      <w:divBdr>
                        <w:top w:val="none" w:sz="0" w:space="0" w:color="auto"/>
                        <w:left w:val="none" w:sz="0" w:space="0" w:color="auto"/>
                        <w:bottom w:val="none" w:sz="0" w:space="0" w:color="auto"/>
                        <w:right w:val="none" w:sz="0" w:space="0" w:color="auto"/>
                      </w:divBdr>
                      <w:divsChild>
                        <w:div w:id="1301886881">
                          <w:marLeft w:val="0"/>
                          <w:marRight w:val="0"/>
                          <w:marTop w:val="0"/>
                          <w:marBottom w:val="0"/>
                          <w:divBdr>
                            <w:top w:val="none" w:sz="0" w:space="0" w:color="auto"/>
                            <w:left w:val="none" w:sz="0" w:space="0" w:color="auto"/>
                            <w:bottom w:val="none" w:sz="0" w:space="0" w:color="auto"/>
                            <w:right w:val="none" w:sz="0" w:space="0" w:color="auto"/>
                          </w:divBdr>
                          <w:divsChild>
                            <w:div w:id="184176237">
                              <w:marLeft w:val="0"/>
                              <w:marRight w:val="0"/>
                              <w:marTop w:val="0"/>
                              <w:marBottom w:val="0"/>
                              <w:divBdr>
                                <w:top w:val="none" w:sz="0" w:space="0" w:color="auto"/>
                                <w:left w:val="none" w:sz="0" w:space="0" w:color="auto"/>
                                <w:bottom w:val="none" w:sz="0" w:space="0" w:color="auto"/>
                                <w:right w:val="none" w:sz="0" w:space="0" w:color="auto"/>
                              </w:divBdr>
                            </w:div>
                            <w:div w:id="166791974">
                              <w:marLeft w:val="0"/>
                              <w:marRight w:val="0"/>
                              <w:marTop w:val="0"/>
                              <w:marBottom w:val="0"/>
                              <w:divBdr>
                                <w:top w:val="none" w:sz="0" w:space="0" w:color="auto"/>
                                <w:left w:val="none" w:sz="0" w:space="0" w:color="auto"/>
                                <w:bottom w:val="none" w:sz="0" w:space="0" w:color="auto"/>
                                <w:right w:val="none" w:sz="0" w:space="0" w:color="auto"/>
                              </w:divBdr>
                              <w:divsChild>
                                <w:div w:id="2115051512">
                                  <w:marLeft w:val="0"/>
                                  <w:marRight w:val="0"/>
                                  <w:marTop w:val="0"/>
                                  <w:marBottom w:val="0"/>
                                  <w:divBdr>
                                    <w:top w:val="none" w:sz="0" w:space="0" w:color="auto"/>
                                    <w:left w:val="none" w:sz="0" w:space="0" w:color="auto"/>
                                    <w:bottom w:val="none" w:sz="0" w:space="0" w:color="auto"/>
                                    <w:right w:val="none" w:sz="0" w:space="0" w:color="auto"/>
                                  </w:divBdr>
                                  <w:divsChild>
                                    <w:div w:id="1257599117">
                                      <w:marLeft w:val="0"/>
                                      <w:marRight w:val="0"/>
                                      <w:marTop w:val="0"/>
                                      <w:marBottom w:val="0"/>
                                      <w:divBdr>
                                        <w:top w:val="none" w:sz="0" w:space="0" w:color="auto"/>
                                        <w:left w:val="none" w:sz="0" w:space="0" w:color="auto"/>
                                        <w:bottom w:val="none" w:sz="0" w:space="0" w:color="auto"/>
                                        <w:right w:val="none" w:sz="0" w:space="0" w:color="auto"/>
                                      </w:divBdr>
                                      <w:divsChild>
                                        <w:div w:id="159393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207316">
          <w:marLeft w:val="0"/>
          <w:marRight w:val="0"/>
          <w:marTop w:val="0"/>
          <w:marBottom w:val="0"/>
          <w:divBdr>
            <w:top w:val="none" w:sz="0" w:space="0" w:color="auto"/>
            <w:left w:val="none" w:sz="0" w:space="0" w:color="auto"/>
            <w:bottom w:val="none" w:sz="0" w:space="0" w:color="auto"/>
            <w:right w:val="none" w:sz="0" w:space="0" w:color="auto"/>
          </w:divBdr>
          <w:divsChild>
            <w:div w:id="93669306">
              <w:marLeft w:val="0"/>
              <w:marRight w:val="0"/>
              <w:marTop w:val="0"/>
              <w:marBottom w:val="0"/>
              <w:divBdr>
                <w:top w:val="none" w:sz="0" w:space="0" w:color="auto"/>
                <w:left w:val="none" w:sz="0" w:space="0" w:color="auto"/>
                <w:bottom w:val="none" w:sz="0" w:space="0" w:color="auto"/>
                <w:right w:val="none" w:sz="0" w:space="0" w:color="auto"/>
              </w:divBdr>
              <w:divsChild>
                <w:div w:id="648247631">
                  <w:marLeft w:val="0"/>
                  <w:marRight w:val="0"/>
                  <w:marTop w:val="0"/>
                  <w:marBottom w:val="0"/>
                  <w:divBdr>
                    <w:top w:val="none" w:sz="0" w:space="0" w:color="auto"/>
                    <w:left w:val="none" w:sz="0" w:space="0" w:color="auto"/>
                    <w:bottom w:val="none" w:sz="0" w:space="0" w:color="auto"/>
                    <w:right w:val="none" w:sz="0" w:space="0" w:color="auto"/>
                  </w:divBdr>
                  <w:divsChild>
                    <w:div w:id="286664157">
                      <w:marLeft w:val="0"/>
                      <w:marRight w:val="0"/>
                      <w:marTop w:val="0"/>
                      <w:marBottom w:val="403"/>
                      <w:divBdr>
                        <w:top w:val="none" w:sz="0" w:space="0" w:color="auto"/>
                        <w:left w:val="none" w:sz="0" w:space="0" w:color="auto"/>
                        <w:bottom w:val="none" w:sz="0" w:space="0" w:color="auto"/>
                        <w:right w:val="none" w:sz="0" w:space="0" w:color="auto"/>
                      </w:divBdr>
                      <w:divsChild>
                        <w:div w:id="15346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90163">
      <w:bodyDiv w:val="1"/>
      <w:marLeft w:val="0"/>
      <w:marRight w:val="0"/>
      <w:marTop w:val="0"/>
      <w:marBottom w:val="0"/>
      <w:divBdr>
        <w:top w:val="none" w:sz="0" w:space="0" w:color="auto"/>
        <w:left w:val="none" w:sz="0" w:space="0" w:color="auto"/>
        <w:bottom w:val="none" w:sz="0" w:space="0" w:color="auto"/>
        <w:right w:val="none" w:sz="0" w:space="0" w:color="auto"/>
      </w:divBdr>
    </w:div>
    <w:div w:id="726029284">
      <w:bodyDiv w:val="1"/>
      <w:marLeft w:val="0"/>
      <w:marRight w:val="0"/>
      <w:marTop w:val="0"/>
      <w:marBottom w:val="0"/>
      <w:divBdr>
        <w:top w:val="none" w:sz="0" w:space="0" w:color="auto"/>
        <w:left w:val="none" w:sz="0" w:space="0" w:color="auto"/>
        <w:bottom w:val="none" w:sz="0" w:space="0" w:color="auto"/>
        <w:right w:val="none" w:sz="0" w:space="0" w:color="auto"/>
      </w:divBdr>
      <w:divsChild>
        <w:div w:id="577636916">
          <w:marLeft w:val="0"/>
          <w:marRight w:val="0"/>
          <w:marTop w:val="0"/>
          <w:marBottom w:val="0"/>
          <w:divBdr>
            <w:top w:val="none" w:sz="0" w:space="0" w:color="auto"/>
            <w:left w:val="none" w:sz="0" w:space="0" w:color="auto"/>
            <w:bottom w:val="none" w:sz="0" w:space="0" w:color="auto"/>
            <w:right w:val="none" w:sz="0" w:space="0" w:color="auto"/>
          </w:divBdr>
          <w:divsChild>
            <w:div w:id="169489382">
              <w:marLeft w:val="0"/>
              <w:marRight w:val="0"/>
              <w:marTop w:val="0"/>
              <w:marBottom w:val="0"/>
              <w:divBdr>
                <w:top w:val="none" w:sz="0" w:space="0" w:color="auto"/>
                <w:left w:val="none" w:sz="0" w:space="0" w:color="auto"/>
                <w:bottom w:val="none" w:sz="0" w:space="0" w:color="auto"/>
                <w:right w:val="none" w:sz="0" w:space="0" w:color="auto"/>
              </w:divBdr>
              <w:divsChild>
                <w:div w:id="1673607749">
                  <w:marLeft w:val="0"/>
                  <w:marRight w:val="0"/>
                  <w:marTop w:val="0"/>
                  <w:marBottom w:val="0"/>
                  <w:divBdr>
                    <w:top w:val="none" w:sz="0" w:space="0" w:color="auto"/>
                    <w:left w:val="none" w:sz="0" w:space="0" w:color="auto"/>
                    <w:bottom w:val="none" w:sz="0" w:space="0" w:color="auto"/>
                    <w:right w:val="none" w:sz="0" w:space="0" w:color="auto"/>
                  </w:divBdr>
                  <w:divsChild>
                    <w:div w:id="17264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61397">
      <w:bodyDiv w:val="1"/>
      <w:marLeft w:val="0"/>
      <w:marRight w:val="0"/>
      <w:marTop w:val="0"/>
      <w:marBottom w:val="0"/>
      <w:divBdr>
        <w:top w:val="none" w:sz="0" w:space="0" w:color="auto"/>
        <w:left w:val="none" w:sz="0" w:space="0" w:color="auto"/>
        <w:bottom w:val="none" w:sz="0" w:space="0" w:color="auto"/>
        <w:right w:val="none" w:sz="0" w:space="0" w:color="auto"/>
      </w:divBdr>
      <w:divsChild>
        <w:div w:id="233586727">
          <w:marLeft w:val="0"/>
          <w:marRight w:val="0"/>
          <w:marTop w:val="0"/>
          <w:marBottom w:val="0"/>
          <w:divBdr>
            <w:top w:val="none" w:sz="0" w:space="0" w:color="auto"/>
            <w:left w:val="none" w:sz="0" w:space="0" w:color="auto"/>
            <w:bottom w:val="none" w:sz="0" w:space="0" w:color="auto"/>
            <w:right w:val="none" w:sz="0" w:space="0" w:color="auto"/>
          </w:divBdr>
          <w:divsChild>
            <w:div w:id="1029840061">
              <w:marLeft w:val="0"/>
              <w:marRight w:val="0"/>
              <w:marTop w:val="0"/>
              <w:marBottom w:val="0"/>
              <w:divBdr>
                <w:top w:val="none" w:sz="0" w:space="0" w:color="auto"/>
                <w:left w:val="none" w:sz="0" w:space="0" w:color="auto"/>
                <w:bottom w:val="none" w:sz="0" w:space="0" w:color="auto"/>
                <w:right w:val="none" w:sz="0" w:space="0" w:color="auto"/>
              </w:divBdr>
              <w:divsChild>
                <w:div w:id="78793948">
                  <w:marLeft w:val="0"/>
                  <w:marRight w:val="0"/>
                  <w:marTop w:val="0"/>
                  <w:marBottom w:val="0"/>
                  <w:divBdr>
                    <w:top w:val="none" w:sz="0" w:space="0" w:color="auto"/>
                    <w:left w:val="none" w:sz="0" w:space="0" w:color="auto"/>
                    <w:bottom w:val="none" w:sz="0" w:space="0" w:color="auto"/>
                    <w:right w:val="none" w:sz="0" w:space="0" w:color="auto"/>
                  </w:divBdr>
                  <w:divsChild>
                    <w:div w:id="486364603">
                      <w:marLeft w:val="0"/>
                      <w:marRight w:val="0"/>
                      <w:marTop w:val="0"/>
                      <w:marBottom w:val="403"/>
                      <w:divBdr>
                        <w:top w:val="none" w:sz="0" w:space="0" w:color="auto"/>
                        <w:left w:val="none" w:sz="0" w:space="0" w:color="auto"/>
                        <w:bottom w:val="none" w:sz="0" w:space="0" w:color="auto"/>
                        <w:right w:val="none" w:sz="0" w:space="0" w:color="auto"/>
                      </w:divBdr>
                      <w:divsChild>
                        <w:div w:id="10377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111878">
          <w:marLeft w:val="0"/>
          <w:marRight w:val="0"/>
          <w:marTop w:val="0"/>
          <w:marBottom w:val="0"/>
          <w:divBdr>
            <w:top w:val="none" w:sz="0" w:space="0" w:color="auto"/>
            <w:left w:val="none" w:sz="0" w:space="0" w:color="auto"/>
            <w:bottom w:val="none" w:sz="0" w:space="0" w:color="auto"/>
            <w:right w:val="none" w:sz="0" w:space="0" w:color="auto"/>
          </w:divBdr>
          <w:divsChild>
            <w:div w:id="1850093860">
              <w:marLeft w:val="0"/>
              <w:marRight w:val="0"/>
              <w:marTop w:val="0"/>
              <w:marBottom w:val="0"/>
              <w:divBdr>
                <w:top w:val="none" w:sz="0" w:space="0" w:color="auto"/>
                <w:left w:val="none" w:sz="0" w:space="0" w:color="auto"/>
                <w:bottom w:val="none" w:sz="0" w:space="0" w:color="auto"/>
                <w:right w:val="none" w:sz="0" w:space="0" w:color="auto"/>
              </w:divBdr>
              <w:divsChild>
                <w:div w:id="57438889">
                  <w:marLeft w:val="0"/>
                  <w:marRight w:val="0"/>
                  <w:marTop w:val="0"/>
                  <w:marBottom w:val="0"/>
                  <w:divBdr>
                    <w:top w:val="none" w:sz="0" w:space="0" w:color="auto"/>
                    <w:left w:val="none" w:sz="0" w:space="0" w:color="auto"/>
                    <w:bottom w:val="none" w:sz="0" w:space="0" w:color="auto"/>
                    <w:right w:val="none" w:sz="0" w:space="0" w:color="auto"/>
                  </w:divBdr>
                  <w:divsChild>
                    <w:div w:id="829562175">
                      <w:marLeft w:val="0"/>
                      <w:marRight w:val="0"/>
                      <w:marTop w:val="0"/>
                      <w:marBottom w:val="0"/>
                      <w:divBdr>
                        <w:top w:val="none" w:sz="0" w:space="0" w:color="auto"/>
                        <w:left w:val="none" w:sz="0" w:space="0" w:color="auto"/>
                        <w:bottom w:val="none" w:sz="0" w:space="0" w:color="auto"/>
                        <w:right w:val="none" w:sz="0" w:space="0" w:color="auto"/>
                      </w:divBdr>
                      <w:divsChild>
                        <w:div w:id="1044865756">
                          <w:marLeft w:val="0"/>
                          <w:marRight w:val="0"/>
                          <w:marTop w:val="0"/>
                          <w:marBottom w:val="0"/>
                          <w:divBdr>
                            <w:top w:val="none" w:sz="0" w:space="0" w:color="auto"/>
                            <w:left w:val="none" w:sz="0" w:space="0" w:color="auto"/>
                            <w:bottom w:val="none" w:sz="0" w:space="0" w:color="auto"/>
                            <w:right w:val="none" w:sz="0" w:space="0" w:color="auto"/>
                          </w:divBdr>
                          <w:divsChild>
                            <w:div w:id="791940940">
                              <w:marLeft w:val="0"/>
                              <w:marRight w:val="0"/>
                              <w:marTop w:val="0"/>
                              <w:marBottom w:val="0"/>
                              <w:divBdr>
                                <w:top w:val="none" w:sz="0" w:space="0" w:color="auto"/>
                                <w:left w:val="none" w:sz="0" w:space="0" w:color="auto"/>
                                <w:bottom w:val="none" w:sz="0" w:space="0" w:color="auto"/>
                                <w:right w:val="none" w:sz="0" w:space="0" w:color="auto"/>
                              </w:divBdr>
                            </w:div>
                            <w:div w:id="1948582480">
                              <w:marLeft w:val="0"/>
                              <w:marRight w:val="0"/>
                              <w:marTop w:val="0"/>
                              <w:marBottom w:val="0"/>
                              <w:divBdr>
                                <w:top w:val="none" w:sz="0" w:space="0" w:color="auto"/>
                                <w:left w:val="none" w:sz="0" w:space="0" w:color="auto"/>
                                <w:bottom w:val="none" w:sz="0" w:space="0" w:color="auto"/>
                                <w:right w:val="none" w:sz="0" w:space="0" w:color="auto"/>
                              </w:divBdr>
                              <w:divsChild>
                                <w:div w:id="1539976728">
                                  <w:marLeft w:val="0"/>
                                  <w:marRight w:val="0"/>
                                  <w:marTop w:val="0"/>
                                  <w:marBottom w:val="0"/>
                                  <w:divBdr>
                                    <w:top w:val="none" w:sz="0" w:space="0" w:color="auto"/>
                                    <w:left w:val="none" w:sz="0" w:space="0" w:color="auto"/>
                                    <w:bottom w:val="none" w:sz="0" w:space="0" w:color="auto"/>
                                    <w:right w:val="none" w:sz="0" w:space="0" w:color="auto"/>
                                  </w:divBdr>
                                  <w:divsChild>
                                    <w:div w:id="1221096965">
                                      <w:marLeft w:val="0"/>
                                      <w:marRight w:val="0"/>
                                      <w:marTop w:val="0"/>
                                      <w:marBottom w:val="0"/>
                                      <w:divBdr>
                                        <w:top w:val="none" w:sz="0" w:space="0" w:color="auto"/>
                                        <w:left w:val="none" w:sz="0" w:space="0" w:color="auto"/>
                                        <w:bottom w:val="none" w:sz="0" w:space="0" w:color="auto"/>
                                        <w:right w:val="none" w:sz="0" w:space="0" w:color="auto"/>
                                      </w:divBdr>
                                      <w:divsChild>
                                        <w:div w:id="162064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094752">
      <w:bodyDiv w:val="1"/>
      <w:marLeft w:val="0"/>
      <w:marRight w:val="0"/>
      <w:marTop w:val="0"/>
      <w:marBottom w:val="0"/>
      <w:divBdr>
        <w:top w:val="none" w:sz="0" w:space="0" w:color="auto"/>
        <w:left w:val="none" w:sz="0" w:space="0" w:color="auto"/>
        <w:bottom w:val="none" w:sz="0" w:space="0" w:color="auto"/>
        <w:right w:val="none" w:sz="0" w:space="0" w:color="auto"/>
      </w:divBdr>
      <w:divsChild>
        <w:div w:id="814878103">
          <w:marLeft w:val="0"/>
          <w:marRight w:val="0"/>
          <w:marTop w:val="0"/>
          <w:marBottom w:val="0"/>
          <w:divBdr>
            <w:top w:val="none" w:sz="0" w:space="0" w:color="auto"/>
            <w:left w:val="none" w:sz="0" w:space="0" w:color="auto"/>
            <w:bottom w:val="none" w:sz="0" w:space="0" w:color="auto"/>
            <w:right w:val="none" w:sz="0" w:space="0" w:color="auto"/>
          </w:divBdr>
          <w:divsChild>
            <w:div w:id="1102535204">
              <w:marLeft w:val="0"/>
              <w:marRight w:val="0"/>
              <w:marTop w:val="0"/>
              <w:marBottom w:val="0"/>
              <w:divBdr>
                <w:top w:val="none" w:sz="0" w:space="0" w:color="auto"/>
                <w:left w:val="none" w:sz="0" w:space="0" w:color="auto"/>
                <w:bottom w:val="none" w:sz="0" w:space="0" w:color="auto"/>
                <w:right w:val="none" w:sz="0" w:space="0" w:color="auto"/>
              </w:divBdr>
              <w:divsChild>
                <w:div w:id="1301107893">
                  <w:marLeft w:val="0"/>
                  <w:marRight w:val="0"/>
                  <w:marTop w:val="0"/>
                  <w:marBottom w:val="0"/>
                  <w:divBdr>
                    <w:top w:val="none" w:sz="0" w:space="0" w:color="auto"/>
                    <w:left w:val="none" w:sz="0" w:space="0" w:color="auto"/>
                    <w:bottom w:val="none" w:sz="0" w:space="0" w:color="auto"/>
                    <w:right w:val="none" w:sz="0" w:space="0" w:color="auto"/>
                  </w:divBdr>
                  <w:divsChild>
                    <w:div w:id="28190384">
                      <w:marLeft w:val="0"/>
                      <w:marRight w:val="0"/>
                      <w:marTop w:val="0"/>
                      <w:marBottom w:val="403"/>
                      <w:divBdr>
                        <w:top w:val="none" w:sz="0" w:space="0" w:color="auto"/>
                        <w:left w:val="none" w:sz="0" w:space="0" w:color="auto"/>
                        <w:bottom w:val="none" w:sz="0" w:space="0" w:color="auto"/>
                        <w:right w:val="none" w:sz="0" w:space="0" w:color="auto"/>
                      </w:divBdr>
                      <w:divsChild>
                        <w:div w:id="21437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131020">
          <w:marLeft w:val="0"/>
          <w:marRight w:val="0"/>
          <w:marTop w:val="0"/>
          <w:marBottom w:val="0"/>
          <w:divBdr>
            <w:top w:val="none" w:sz="0" w:space="0" w:color="auto"/>
            <w:left w:val="none" w:sz="0" w:space="0" w:color="auto"/>
            <w:bottom w:val="none" w:sz="0" w:space="0" w:color="auto"/>
            <w:right w:val="none" w:sz="0" w:space="0" w:color="auto"/>
          </w:divBdr>
          <w:divsChild>
            <w:div w:id="400835730">
              <w:marLeft w:val="0"/>
              <w:marRight w:val="0"/>
              <w:marTop w:val="0"/>
              <w:marBottom w:val="0"/>
              <w:divBdr>
                <w:top w:val="none" w:sz="0" w:space="0" w:color="auto"/>
                <w:left w:val="none" w:sz="0" w:space="0" w:color="auto"/>
                <w:bottom w:val="none" w:sz="0" w:space="0" w:color="auto"/>
                <w:right w:val="none" w:sz="0" w:space="0" w:color="auto"/>
              </w:divBdr>
              <w:divsChild>
                <w:div w:id="995762489">
                  <w:marLeft w:val="0"/>
                  <w:marRight w:val="0"/>
                  <w:marTop w:val="0"/>
                  <w:marBottom w:val="0"/>
                  <w:divBdr>
                    <w:top w:val="none" w:sz="0" w:space="0" w:color="auto"/>
                    <w:left w:val="none" w:sz="0" w:space="0" w:color="auto"/>
                    <w:bottom w:val="none" w:sz="0" w:space="0" w:color="auto"/>
                    <w:right w:val="none" w:sz="0" w:space="0" w:color="auto"/>
                  </w:divBdr>
                  <w:divsChild>
                    <w:div w:id="1942375604">
                      <w:marLeft w:val="0"/>
                      <w:marRight w:val="0"/>
                      <w:marTop w:val="0"/>
                      <w:marBottom w:val="0"/>
                      <w:divBdr>
                        <w:top w:val="none" w:sz="0" w:space="0" w:color="auto"/>
                        <w:left w:val="none" w:sz="0" w:space="0" w:color="auto"/>
                        <w:bottom w:val="none" w:sz="0" w:space="0" w:color="auto"/>
                        <w:right w:val="none" w:sz="0" w:space="0" w:color="auto"/>
                      </w:divBdr>
                      <w:divsChild>
                        <w:div w:id="1669940472">
                          <w:marLeft w:val="0"/>
                          <w:marRight w:val="0"/>
                          <w:marTop w:val="0"/>
                          <w:marBottom w:val="0"/>
                          <w:divBdr>
                            <w:top w:val="none" w:sz="0" w:space="0" w:color="auto"/>
                            <w:left w:val="none" w:sz="0" w:space="0" w:color="auto"/>
                            <w:bottom w:val="none" w:sz="0" w:space="0" w:color="auto"/>
                            <w:right w:val="none" w:sz="0" w:space="0" w:color="auto"/>
                          </w:divBdr>
                          <w:divsChild>
                            <w:div w:id="1416129545">
                              <w:marLeft w:val="0"/>
                              <w:marRight w:val="0"/>
                              <w:marTop w:val="0"/>
                              <w:marBottom w:val="0"/>
                              <w:divBdr>
                                <w:top w:val="none" w:sz="0" w:space="0" w:color="auto"/>
                                <w:left w:val="none" w:sz="0" w:space="0" w:color="auto"/>
                                <w:bottom w:val="none" w:sz="0" w:space="0" w:color="auto"/>
                                <w:right w:val="none" w:sz="0" w:space="0" w:color="auto"/>
                              </w:divBdr>
                            </w:div>
                            <w:div w:id="144007214">
                              <w:marLeft w:val="0"/>
                              <w:marRight w:val="0"/>
                              <w:marTop w:val="0"/>
                              <w:marBottom w:val="0"/>
                              <w:divBdr>
                                <w:top w:val="none" w:sz="0" w:space="0" w:color="auto"/>
                                <w:left w:val="none" w:sz="0" w:space="0" w:color="auto"/>
                                <w:bottom w:val="none" w:sz="0" w:space="0" w:color="auto"/>
                                <w:right w:val="none" w:sz="0" w:space="0" w:color="auto"/>
                              </w:divBdr>
                              <w:divsChild>
                                <w:div w:id="1008481517">
                                  <w:marLeft w:val="0"/>
                                  <w:marRight w:val="0"/>
                                  <w:marTop w:val="0"/>
                                  <w:marBottom w:val="0"/>
                                  <w:divBdr>
                                    <w:top w:val="none" w:sz="0" w:space="0" w:color="auto"/>
                                    <w:left w:val="none" w:sz="0" w:space="0" w:color="auto"/>
                                    <w:bottom w:val="none" w:sz="0" w:space="0" w:color="auto"/>
                                    <w:right w:val="none" w:sz="0" w:space="0" w:color="auto"/>
                                  </w:divBdr>
                                  <w:divsChild>
                                    <w:div w:id="2045904855">
                                      <w:marLeft w:val="0"/>
                                      <w:marRight w:val="0"/>
                                      <w:marTop w:val="0"/>
                                      <w:marBottom w:val="0"/>
                                      <w:divBdr>
                                        <w:top w:val="none" w:sz="0" w:space="0" w:color="auto"/>
                                        <w:left w:val="none" w:sz="0" w:space="0" w:color="auto"/>
                                        <w:bottom w:val="none" w:sz="0" w:space="0" w:color="auto"/>
                                        <w:right w:val="none" w:sz="0" w:space="0" w:color="auto"/>
                                      </w:divBdr>
                                      <w:divsChild>
                                        <w:div w:id="115507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478500">
      <w:bodyDiv w:val="1"/>
      <w:marLeft w:val="0"/>
      <w:marRight w:val="0"/>
      <w:marTop w:val="0"/>
      <w:marBottom w:val="0"/>
      <w:divBdr>
        <w:top w:val="none" w:sz="0" w:space="0" w:color="auto"/>
        <w:left w:val="none" w:sz="0" w:space="0" w:color="auto"/>
        <w:bottom w:val="none" w:sz="0" w:space="0" w:color="auto"/>
        <w:right w:val="none" w:sz="0" w:space="0" w:color="auto"/>
      </w:divBdr>
      <w:divsChild>
        <w:div w:id="557210433">
          <w:marLeft w:val="0"/>
          <w:marRight w:val="0"/>
          <w:marTop w:val="0"/>
          <w:marBottom w:val="0"/>
          <w:divBdr>
            <w:top w:val="none" w:sz="0" w:space="0" w:color="auto"/>
            <w:left w:val="none" w:sz="0" w:space="0" w:color="auto"/>
            <w:bottom w:val="none" w:sz="0" w:space="0" w:color="auto"/>
            <w:right w:val="none" w:sz="0" w:space="0" w:color="auto"/>
          </w:divBdr>
          <w:divsChild>
            <w:div w:id="1761560565">
              <w:marLeft w:val="0"/>
              <w:marRight w:val="0"/>
              <w:marTop w:val="0"/>
              <w:marBottom w:val="0"/>
              <w:divBdr>
                <w:top w:val="none" w:sz="0" w:space="0" w:color="auto"/>
                <w:left w:val="none" w:sz="0" w:space="0" w:color="auto"/>
                <w:bottom w:val="none" w:sz="0" w:space="0" w:color="auto"/>
                <w:right w:val="none" w:sz="0" w:space="0" w:color="auto"/>
              </w:divBdr>
              <w:divsChild>
                <w:div w:id="1027216325">
                  <w:marLeft w:val="0"/>
                  <w:marRight w:val="0"/>
                  <w:marTop w:val="0"/>
                  <w:marBottom w:val="0"/>
                  <w:divBdr>
                    <w:top w:val="none" w:sz="0" w:space="0" w:color="auto"/>
                    <w:left w:val="none" w:sz="0" w:space="0" w:color="auto"/>
                    <w:bottom w:val="none" w:sz="0" w:space="0" w:color="auto"/>
                    <w:right w:val="none" w:sz="0" w:space="0" w:color="auto"/>
                  </w:divBdr>
                  <w:divsChild>
                    <w:div w:id="1144591216">
                      <w:marLeft w:val="0"/>
                      <w:marRight w:val="0"/>
                      <w:marTop w:val="0"/>
                      <w:marBottom w:val="403"/>
                      <w:divBdr>
                        <w:top w:val="none" w:sz="0" w:space="0" w:color="auto"/>
                        <w:left w:val="none" w:sz="0" w:space="0" w:color="auto"/>
                        <w:bottom w:val="none" w:sz="0" w:space="0" w:color="auto"/>
                        <w:right w:val="none" w:sz="0" w:space="0" w:color="auto"/>
                      </w:divBdr>
                      <w:divsChild>
                        <w:div w:id="1358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165172">
          <w:marLeft w:val="0"/>
          <w:marRight w:val="0"/>
          <w:marTop w:val="0"/>
          <w:marBottom w:val="0"/>
          <w:divBdr>
            <w:top w:val="none" w:sz="0" w:space="0" w:color="auto"/>
            <w:left w:val="none" w:sz="0" w:space="0" w:color="auto"/>
            <w:bottom w:val="none" w:sz="0" w:space="0" w:color="auto"/>
            <w:right w:val="none" w:sz="0" w:space="0" w:color="auto"/>
          </w:divBdr>
          <w:divsChild>
            <w:div w:id="910887096">
              <w:marLeft w:val="0"/>
              <w:marRight w:val="0"/>
              <w:marTop w:val="0"/>
              <w:marBottom w:val="0"/>
              <w:divBdr>
                <w:top w:val="none" w:sz="0" w:space="0" w:color="auto"/>
                <w:left w:val="none" w:sz="0" w:space="0" w:color="auto"/>
                <w:bottom w:val="none" w:sz="0" w:space="0" w:color="auto"/>
                <w:right w:val="none" w:sz="0" w:space="0" w:color="auto"/>
              </w:divBdr>
              <w:divsChild>
                <w:div w:id="20241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0953">
          <w:marLeft w:val="0"/>
          <w:marRight w:val="0"/>
          <w:marTop w:val="0"/>
          <w:marBottom w:val="0"/>
          <w:divBdr>
            <w:top w:val="none" w:sz="0" w:space="0" w:color="auto"/>
            <w:left w:val="none" w:sz="0" w:space="0" w:color="auto"/>
            <w:bottom w:val="none" w:sz="0" w:space="0" w:color="auto"/>
            <w:right w:val="none" w:sz="0" w:space="0" w:color="auto"/>
          </w:divBdr>
          <w:divsChild>
            <w:div w:id="657727889">
              <w:marLeft w:val="0"/>
              <w:marRight w:val="0"/>
              <w:marTop w:val="0"/>
              <w:marBottom w:val="0"/>
              <w:divBdr>
                <w:top w:val="none" w:sz="0" w:space="0" w:color="auto"/>
                <w:left w:val="none" w:sz="0" w:space="0" w:color="auto"/>
                <w:bottom w:val="none" w:sz="0" w:space="0" w:color="auto"/>
                <w:right w:val="none" w:sz="0" w:space="0" w:color="auto"/>
              </w:divBdr>
              <w:divsChild>
                <w:div w:id="1585332810">
                  <w:marLeft w:val="0"/>
                  <w:marRight w:val="0"/>
                  <w:marTop w:val="0"/>
                  <w:marBottom w:val="0"/>
                  <w:divBdr>
                    <w:top w:val="none" w:sz="0" w:space="0" w:color="auto"/>
                    <w:left w:val="none" w:sz="0" w:space="0" w:color="auto"/>
                    <w:bottom w:val="none" w:sz="0" w:space="0" w:color="auto"/>
                    <w:right w:val="none" w:sz="0" w:space="0" w:color="auto"/>
                  </w:divBdr>
                  <w:divsChild>
                    <w:div w:id="190150680">
                      <w:marLeft w:val="0"/>
                      <w:marRight w:val="0"/>
                      <w:marTop w:val="0"/>
                      <w:marBottom w:val="0"/>
                      <w:divBdr>
                        <w:top w:val="none" w:sz="0" w:space="0" w:color="auto"/>
                        <w:left w:val="none" w:sz="0" w:space="0" w:color="auto"/>
                        <w:bottom w:val="none" w:sz="0" w:space="0" w:color="auto"/>
                        <w:right w:val="none" w:sz="0" w:space="0" w:color="auto"/>
                      </w:divBdr>
                      <w:divsChild>
                        <w:div w:id="1322735759">
                          <w:marLeft w:val="0"/>
                          <w:marRight w:val="0"/>
                          <w:marTop w:val="0"/>
                          <w:marBottom w:val="403"/>
                          <w:divBdr>
                            <w:top w:val="none" w:sz="0" w:space="0" w:color="auto"/>
                            <w:left w:val="none" w:sz="0" w:space="0" w:color="auto"/>
                            <w:bottom w:val="none" w:sz="0" w:space="0" w:color="auto"/>
                            <w:right w:val="none" w:sz="0" w:space="0" w:color="auto"/>
                          </w:divBdr>
                          <w:divsChild>
                            <w:div w:id="1329791291">
                              <w:marLeft w:val="0"/>
                              <w:marRight w:val="0"/>
                              <w:marTop w:val="0"/>
                              <w:marBottom w:val="0"/>
                              <w:divBdr>
                                <w:top w:val="none" w:sz="0" w:space="0" w:color="auto"/>
                                <w:left w:val="none" w:sz="0" w:space="0" w:color="auto"/>
                                <w:bottom w:val="none" w:sz="0" w:space="0" w:color="auto"/>
                                <w:right w:val="none" w:sz="0" w:space="0" w:color="auto"/>
                              </w:divBdr>
                              <w:divsChild>
                                <w:div w:id="904536465">
                                  <w:marLeft w:val="0"/>
                                  <w:marRight w:val="-58"/>
                                  <w:marTop w:val="0"/>
                                  <w:marBottom w:val="0"/>
                                  <w:divBdr>
                                    <w:top w:val="none" w:sz="0" w:space="0" w:color="auto"/>
                                    <w:left w:val="none" w:sz="0" w:space="0" w:color="auto"/>
                                    <w:bottom w:val="none" w:sz="0" w:space="0" w:color="auto"/>
                                    <w:right w:val="none" w:sz="0" w:space="0" w:color="auto"/>
                                  </w:divBdr>
                                  <w:divsChild>
                                    <w:div w:id="368260524">
                                      <w:marLeft w:val="0"/>
                                      <w:marRight w:val="0"/>
                                      <w:marTop w:val="0"/>
                                      <w:marBottom w:val="0"/>
                                      <w:divBdr>
                                        <w:top w:val="none" w:sz="0" w:space="0" w:color="auto"/>
                                        <w:left w:val="none" w:sz="0" w:space="0" w:color="auto"/>
                                        <w:bottom w:val="none" w:sz="0" w:space="0" w:color="auto"/>
                                        <w:right w:val="none" w:sz="0" w:space="0" w:color="auto"/>
                                      </w:divBdr>
                                      <w:divsChild>
                                        <w:div w:id="1165896921">
                                          <w:marLeft w:val="0"/>
                                          <w:marRight w:val="0"/>
                                          <w:marTop w:val="0"/>
                                          <w:marBottom w:val="0"/>
                                          <w:divBdr>
                                            <w:top w:val="none" w:sz="0" w:space="0" w:color="auto"/>
                                            <w:left w:val="none" w:sz="0" w:space="0" w:color="auto"/>
                                            <w:bottom w:val="none" w:sz="0" w:space="0" w:color="auto"/>
                                            <w:right w:val="none" w:sz="0" w:space="0" w:color="auto"/>
                                          </w:divBdr>
                                          <w:divsChild>
                                            <w:div w:id="609705765">
                                              <w:marLeft w:val="0"/>
                                              <w:marRight w:val="0"/>
                                              <w:marTop w:val="0"/>
                                              <w:marBottom w:val="0"/>
                                              <w:divBdr>
                                                <w:top w:val="none" w:sz="0" w:space="0" w:color="auto"/>
                                                <w:left w:val="none" w:sz="0" w:space="0" w:color="auto"/>
                                                <w:bottom w:val="none" w:sz="0" w:space="0" w:color="auto"/>
                                                <w:right w:val="none" w:sz="0" w:space="0" w:color="auto"/>
                                              </w:divBdr>
                                              <w:divsChild>
                                                <w:div w:id="72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4535175">
      <w:bodyDiv w:val="1"/>
      <w:marLeft w:val="0"/>
      <w:marRight w:val="0"/>
      <w:marTop w:val="0"/>
      <w:marBottom w:val="0"/>
      <w:divBdr>
        <w:top w:val="none" w:sz="0" w:space="0" w:color="auto"/>
        <w:left w:val="none" w:sz="0" w:space="0" w:color="auto"/>
        <w:bottom w:val="none" w:sz="0" w:space="0" w:color="auto"/>
        <w:right w:val="none" w:sz="0" w:space="0" w:color="auto"/>
      </w:divBdr>
      <w:divsChild>
        <w:div w:id="1467159222">
          <w:marLeft w:val="0"/>
          <w:marRight w:val="0"/>
          <w:marTop w:val="0"/>
          <w:marBottom w:val="0"/>
          <w:divBdr>
            <w:top w:val="none" w:sz="0" w:space="0" w:color="auto"/>
            <w:left w:val="none" w:sz="0" w:space="0" w:color="auto"/>
            <w:bottom w:val="none" w:sz="0" w:space="0" w:color="auto"/>
            <w:right w:val="none" w:sz="0" w:space="0" w:color="auto"/>
          </w:divBdr>
          <w:divsChild>
            <w:div w:id="377242661">
              <w:marLeft w:val="0"/>
              <w:marRight w:val="0"/>
              <w:marTop w:val="0"/>
              <w:marBottom w:val="0"/>
              <w:divBdr>
                <w:top w:val="none" w:sz="0" w:space="0" w:color="auto"/>
                <w:left w:val="none" w:sz="0" w:space="0" w:color="auto"/>
                <w:bottom w:val="none" w:sz="0" w:space="0" w:color="auto"/>
                <w:right w:val="none" w:sz="0" w:space="0" w:color="auto"/>
              </w:divBdr>
              <w:divsChild>
                <w:div w:id="2047019853">
                  <w:marLeft w:val="0"/>
                  <w:marRight w:val="0"/>
                  <w:marTop w:val="0"/>
                  <w:marBottom w:val="0"/>
                  <w:divBdr>
                    <w:top w:val="none" w:sz="0" w:space="0" w:color="auto"/>
                    <w:left w:val="none" w:sz="0" w:space="0" w:color="auto"/>
                    <w:bottom w:val="none" w:sz="0" w:space="0" w:color="auto"/>
                    <w:right w:val="none" w:sz="0" w:space="0" w:color="auto"/>
                  </w:divBdr>
                  <w:divsChild>
                    <w:div w:id="1193419508">
                      <w:marLeft w:val="0"/>
                      <w:marRight w:val="0"/>
                      <w:marTop w:val="0"/>
                      <w:marBottom w:val="403"/>
                      <w:divBdr>
                        <w:top w:val="none" w:sz="0" w:space="0" w:color="auto"/>
                        <w:left w:val="none" w:sz="0" w:space="0" w:color="auto"/>
                        <w:bottom w:val="none" w:sz="0" w:space="0" w:color="auto"/>
                        <w:right w:val="none" w:sz="0" w:space="0" w:color="auto"/>
                      </w:divBdr>
                      <w:divsChild>
                        <w:div w:id="173304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151062">
          <w:marLeft w:val="0"/>
          <w:marRight w:val="0"/>
          <w:marTop w:val="0"/>
          <w:marBottom w:val="0"/>
          <w:divBdr>
            <w:top w:val="none" w:sz="0" w:space="0" w:color="auto"/>
            <w:left w:val="none" w:sz="0" w:space="0" w:color="auto"/>
            <w:bottom w:val="none" w:sz="0" w:space="0" w:color="auto"/>
            <w:right w:val="none" w:sz="0" w:space="0" w:color="auto"/>
          </w:divBdr>
          <w:divsChild>
            <w:div w:id="1387296958">
              <w:marLeft w:val="0"/>
              <w:marRight w:val="0"/>
              <w:marTop w:val="0"/>
              <w:marBottom w:val="0"/>
              <w:divBdr>
                <w:top w:val="none" w:sz="0" w:space="0" w:color="auto"/>
                <w:left w:val="none" w:sz="0" w:space="0" w:color="auto"/>
                <w:bottom w:val="none" w:sz="0" w:space="0" w:color="auto"/>
                <w:right w:val="none" w:sz="0" w:space="0" w:color="auto"/>
              </w:divBdr>
              <w:divsChild>
                <w:div w:id="413747157">
                  <w:marLeft w:val="0"/>
                  <w:marRight w:val="0"/>
                  <w:marTop w:val="0"/>
                  <w:marBottom w:val="0"/>
                  <w:divBdr>
                    <w:top w:val="none" w:sz="0" w:space="0" w:color="auto"/>
                    <w:left w:val="none" w:sz="0" w:space="0" w:color="auto"/>
                    <w:bottom w:val="none" w:sz="0" w:space="0" w:color="auto"/>
                    <w:right w:val="none" w:sz="0" w:space="0" w:color="auto"/>
                  </w:divBdr>
                  <w:divsChild>
                    <w:div w:id="791942640">
                      <w:marLeft w:val="0"/>
                      <w:marRight w:val="0"/>
                      <w:marTop w:val="0"/>
                      <w:marBottom w:val="0"/>
                      <w:divBdr>
                        <w:top w:val="none" w:sz="0" w:space="0" w:color="auto"/>
                        <w:left w:val="none" w:sz="0" w:space="0" w:color="auto"/>
                        <w:bottom w:val="none" w:sz="0" w:space="0" w:color="auto"/>
                        <w:right w:val="none" w:sz="0" w:space="0" w:color="auto"/>
                      </w:divBdr>
                      <w:divsChild>
                        <w:div w:id="2036274225">
                          <w:marLeft w:val="0"/>
                          <w:marRight w:val="0"/>
                          <w:marTop w:val="0"/>
                          <w:marBottom w:val="0"/>
                          <w:divBdr>
                            <w:top w:val="none" w:sz="0" w:space="0" w:color="auto"/>
                            <w:left w:val="none" w:sz="0" w:space="0" w:color="auto"/>
                            <w:bottom w:val="none" w:sz="0" w:space="0" w:color="auto"/>
                            <w:right w:val="none" w:sz="0" w:space="0" w:color="auto"/>
                          </w:divBdr>
                          <w:divsChild>
                            <w:div w:id="1433554024">
                              <w:marLeft w:val="0"/>
                              <w:marRight w:val="0"/>
                              <w:marTop w:val="0"/>
                              <w:marBottom w:val="0"/>
                              <w:divBdr>
                                <w:top w:val="none" w:sz="0" w:space="0" w:color="auto"/>
                                <w:left w:val="none" w:sz="0" w:space="0" w:color="auto"/>
                                <w:bottom w:val="none" w:sz="0" w:space="0" w:color="auto"/>
                                <w:right w:val="none" w:sz="0" w:space="0" w:color="auto"/>
                              </w:divBdr>
                            </w:div>
                            <w:div w:id="560093650">
                              <w:marLeft w:val="0"/>
                              <w:marRight w:val="0"/>
                              <w:marTop w:val="0"/>
                              <w:marBottom w:val="0"/>
                              <w:divBdr>
                                <w:top w:val="none" w:sz="0" w:space="0" w:color="auto"/>
                                <w:left w:val="none" w:sz="0" w:space="0" w:color="auto"/>
                                <w:bottom w:val="none" w:sz="0" w:space="0" w:color="auto"/>
                                <w:right w:val="none" w:sz="0" w:space="0" w:color="auto"/>
                              </w:divBdr>
                              <w:divsChild>
                                <w:div w:id="910844952">
                                  <w:marLeft w:val="0"/>
                                  <w:marRight w:val="0"/>
                                  <w:marTop w:val="0"/>
                                  <w:marBottom w:val="0"/>
                                  <w:divBdr>
                                    <w:top w:val="none" w:sz="0" w:space="0" w:color="auto"/>
                                    <w:left w:val="none" w:sz="0" w:space="0" w:color="auto"/>
                                    <w:bottom w:val="none" w:sz="0" w:space="0" w:color="auto"/>
                                    <w:right w:val="none" w:sz="0" w:space="0" w:color="auto"/>
                                  </w:divBdr>
                                  <w:divsChild>
                                    <w:div w:id="1451165194">
                                      <w:marLeft w:val="0"/>
                                      <w:marRight w:val="0"/>
                                      <w:marTop w:val="0"/>
                                      <w:marBottom w:val="0"/>
                                      <w:divBdr>
                                        <w:top w:val="none" w:sz="0" w:space="0" w:color="auto"/>
                                        <w:left w:val="none" w:sz="0" w:space="0" w:color="auto"/>
                                        <w:bottom w:val="none" w:sz="0" w:space="0" w:color="auto"/>
                                        <w:right w:val="none" w:sz="0" w:space="0" w:color="auto"/>
                                      </w:divBdr>
                                      <w:divsChild>
                                        <w:div w:id="51616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447064">
          <w:marLeft w:val="0"/>
          <w:marRight w:val="0"/>
          <w:marTop w:val="0"/>
          <w:marBottom w:val="0"/>
          <w:divBdr>
            <w:top w:val="none" w:sz="0" w:space="0" w:color="auto"/>
            <w:left w:val="none" w:sz="0" w:space="0" w:color="auto"/>
            <w:bottom w:val="none" w:sz="0" w:space="0" w:color="auto"/>
            <w:right w:val="none" w:sz="0" w:space="0" w:color="auto"/>
          </w:divBdr>
          <w:divsChild>
            <w:div w:id="612638069">
              <w:marLeft w:val="0"/>
              <w:marRight w:val="0"/>
              <w:marTop w:val="0"/>
              <w:marBottom w:val="0"/>
              <w:divBdr>
                <w:top w:val="none" w:sz="0" w:space="0" w:color="auto"/>
                <w:left w:val="none" w:sz="0" w:space="0" w:color="auto"/>
                <w:bottom w:val="none" w:sz="0" w:space="0" w:color="auto"/>
                <w:right w:val="none" w:sz="0" w:space="0" w:color="auto"/>
              </w:divBdr>
              <w:divsChild>
                <w:div w:id="2118478266">
                  <w:marLeft w:val="0"/>
                  <w:marRight w:val="0"/>
                  <w:marTop w:val="0"/>
                  <w:marBottom w:val="0"/>
                  <w:divBdr>
                    <w:top w:val="none" w:sz="0" w:space="0" w:color="auto"/>
                    <w:left w:val="none" w:sz="0" w:space="0" w:color="auto"/>
                    <w:bottom w:val="none" w:sz="0" w:space="0" w:color="auto"/>
                    <w:right w:val="none" w:sz="0" w:space="0" w:color="auto"/>
                  </w:divBdr>
                  <w:divsChild>
                    <w:div w:id="1721123898">
                      <w:marLeft w:val="0"/>
                      <w:marRight w:val="0"/>
                      <w:marTop w:val="0"/>
                      <w:marBottom w:val="403"/>
                      <w:divBdr>
                        <w:top w:val="none" w:sz="0" w:space="0" w:color="auto"/>
                        <w:left w:val="none" w:sz="0" w:space="0" w:color="auto"/>
                        <w:bottom w:val="none" w:sz="0" w:space="0" w:color="auto"/>
                        <w:right w:val="none" w:sz="0" w:space="0" w:color="auto"/>
                      </w:divBdr>
                      <w:divsChild>
                        <w:div w:id="4171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788100">
          <w:marLeft w:val="0"/>
          <w:marRight w:val="0"/>
          <w:marTop w:val="0"/>
          <w:marBottom w:val="0"/>
          <w:divBdr>
            <w:top w:val="none" w:sz="0" w:space="0" w:color="auto"/>
            <w:left w:val="none" w:sz="0" w:space="0" w:color="auto"/>
            <w:bottom w:val="none" w:sz="0" w:space="0" w:color="auto"/>
            <w:right w:val="none" w:sz="0" w:space="0" w:color="auto"/>
          </w:divBdr>
          <w:divsChild>
            <w:div w:id="435172721">
              <w:marLeft w:val="0"/>
              <w:marRight w:val="0"/>
              <w:marTop w:val="0"/>
              <w:marBottom w:val="0"/>
              <w:divBdr>
                <w:top w:val="none" w:sz="0" w:space="0" w:color="auto"/>
                <w:left w:val="none" w:sz="0" w:space="0" w:color="auto"/>
                <w:bottom w:val="none" w:sz="0" w:space="0" w:color="auto"/>
                <w:right w:val="none" w:sz="0" w:space="0" w:color="auto"/>
              </w:divBdr>
              <w:divsChild>
                <w:div w:id="1965840741">
                  <w:marLeft w:val="0"/>
                  <w:marRight w:val="0"/>
                  <w:marTop w:val="0"/>
                  <w:marBottom w:val="0"/>
                  <w:divBdr>
                    <w:top w:val="none" w:sz="0" w:space="0" w:color="auto"/>
                    <w:left w:val="none" w:sz="0" w:space="0" w:color="auto"/>
                    <w:bottom w:val="none" w:sz="0" w:space="0" w:color="auto"/>
                    <w:right w:val="none" w:sz="0" w:space="0" w:color="auto"/>
                  </w:divBdr>
                  <w:divsChild>
                    <w:div w:id="1002389548">
                      <w:marLeft w:val="0"/>
                      <w:marRight w:val="0"/>
                      <w:marTop w:val="0"/>
                      <w:marBottom w:val="0"/>
                      <w:divBdr>
                        <w:top w:val="none" w:sz="0" w:space="0" w:color="auto"/>
                        <w:left w:val="none" w:sz="0" w:space="0" w:color="auto"/>
                        <w:bottom w:val="none" w:sz="0" w:space="0" w:color="auto"/>
                        <w:right w:val="none" w:sz="0" w:space="0" w:color="auto"/>
                      </w:divBdr>
                      <w:divsChild>
                        <w:div w:id="644624409">
                          <w:marLeft w:val="0"/>
                          <w:marRight w:val="0"/>
                          <w:marTop w:val="0"/>
                          <w:marBottom w:val="0"/>
                          <w:divBdr>
                            <w:top w:val="none" w:sz="0" w:space="0" w:color="auto"/>
                            <w:left w:val="none" w:sz="0" w:space="0" w:color="auto"/>
                            <w:bottom w:val="none" w:sz="0" w:space="0" w:color="auto"/>
                            <w:right w:val="none" w:sz="0" w:space="0" w:color="auto"/>
                          </w:divBdr>
                          <w:divsChild>
                            <w:div w:id="305940341">
                              <w:marLeft w:val="0"/>
                              <w:marRight w:val="0"/>
                              <w:marTop w:val="0"/>
                              <w:marBottom w:val="0"/>
                              <w:divBdr>
                                <w:top w:val="none" w:sz="0" w:space="0" w:color="auto"/>
                                <w:left w:val="none" w:sz="0" w:space="0" w:color="auto"/>
                                <w:bottom w:val="none" w:sz="0" w:space="0" w:color="auto"/>
                                <w:right w:val="none" w:sz="0" w:space="0" w:color="auto"/>
                              </w:divBdr>
                            </w:div>
                            <w:div w:id="1376468147">
                              <w:marLeft w:val="0"/>
                              <w:marRight w:val="0"/>
                              <w:marTop w:val="0"/>
                              <w:marBottom w:val="0"/>
                              <w:divBdr>
                                <w:top w:val="none" w:sz="0" w:space="0" w:color="auto"/>
                                <w:left w:val="none" w:sz="0" w:space="0" w:color="auto"/>
                                <w:bottom w:val="none" w:sz="0" w:space="0" w:color="auto"/>
                                <w:right w:val="none" w:sz="0" w:space="0" w:color="auto"/>
                              </w:divBdr>
                              <w:divsChild>
                                <w:div w:id="736055741">
                                  <w:marLeft w:val="0"/>
                                  <w:marRight w:val="0"/>
                                  <w:marTop w:val="0"/>
                                  <w:marBottom w:val="0"/>
                                  <w:divBdr>
                                    <w:top w:val="none" w:sz="0" w:space="0" w:color="auto"/>
                                    <w:left w:val="none" w:sz="0" w:space="0" w:color="auto"/>
                                    <w:bottom w:val="none" w:sz="0" w:space="0" w:color="auto"/>
                                    <w:right w:val="none" w:sz="0" w:space="0" w:color="auto"/>
                                  </w:divBdr>
                                  <w:divsChild>
                                    <w:div w:id="277954002">
                                      <w:marLeft w:val="0"/>
                                      <w:marRight w:val="0"/>
                                      <w:marTop w:val="0"/>
                                      <w:marBottom w:val="0"/>
                                      <w:divBdr>
                                        <w:top w:val="none" w:sz="0" w:space="0" w:color="auto"/>
                                        <w:left w:val="none" w:sz="0" w:space="0" w:color="auto"/>
                                        <w:bottom w:val="none" w:sz="0" w:space="0" w:color="auto"/>
                                        <w:right w:val="none" w:sz="0" w:space="0" w:color="auto"/>
                                      </w:divBdr>
                                      <w:divsChild>
                                        <w:div w:id="7962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530044">
          <w:marLeft w:val="0"/>
          <w:marRight w:val="0"/>
          <w:marTop w:val="0"/>
          <w:marBottom w:val="0"/>
          <w:divBdr>
            <w:top w:val="none" w:sz="0" w:space="0" w:color="auto"/>
            <w:left w:val="none" w:sz="0" w:space="0" w:color="auto"/>
            <w:bottom w:val="none" w:sz="0" w:space="0" w:color="auto"/>
            <w:right w:val="none" w:sz="0" w:space="0" w:color="auto"/>
          </w:divBdr>
          <w:divsChild>
            <w:div w:id="1441992907">
              <w:marLeft w:val="0"/>
              <w:marRight w:val="0"/>
              <w:marTop w:val="0"/>
              <w:marBottom w:val="0"/>
              <w:divBdr>
                <w:top w:val="none" w:sz="0" w:space="0" w:color="auto"/>
                <w:left w:val="none" w:sz="0" w:space="0" w:color="auto"/>
                <w:bottom w:val="none" w:sz="0" w:space="0" w:color="auto"/>
                <w:right w:val="none" w:sz="0" w:space="0" w:color="auto"/>
              </w:divBdr>
              <w:divsChild>
                <w:div w:id="1170023625">
                  <w:marLeft w:val="0"/>
                  <w:marRight w:val="0"/>
                  <w:marTop w:val="0"/>
                  <w:marBottom w:val="0"/>
                  <w:divBdr>
                    <w:top w:val="none" w:sz="0" w:space="0" w:color="auto"/>
                    <w:left w:val="none" w:sz="0" w:space="0" w:color="auto"/>
                    <w:bottom w:val="none" w:sz="0" w:space="0" w:color="auto"/>
                    <w:right w:val="none" w:sz="0" w:space="0" w:color="auto"/>
                  </w:divBdr>
                  <w:divsChild>
                    <w:div w:id="551308622">
                      <w:marLeft w:val="0"/>
                      <w:marRight w:val="0"/>
                      <w:marTop w:val="0"/>
                      <w:marBottom w:val="403"/>
                      <w:divBdr>
                        <w:top w:val="none" w:sz="0" w:space="0" w:color="auto"/>
                        <w:left w:val="none" w:sz="0" w:space="0" w:color="auto"/>
                        <w:bottom w:val="none" w:sz="0" w:space="0" w:color="auto"/>
                        <w:right w:val="none" w:sz="0" w:space="0" w:color="auto"/>
                      </w:divBdr>
                      <w:divsChild>
                        <w:div w:id="3655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282451">
      <w:bodyDiv w:val="1"/>
      <w:marLeft w:val="0"/>
      <w:marRight w:val="0"/>
      <w:marTop w:val="0"/>
      <w:marBottom w:val="0"/>
      <w:divBdr>
        <w:top w:val="none" w:sz="0" w:space="0" w:color="auto"/>
        <w:left w:val="none" w:sz="0" w:space="0" w:color="auto"/>
        <w:bottom w:val="none" w:sz="0" w:space="0" w:color="auto"/>
        <w:right w:val="none" w:sz="0" w:space="0" w:color="auto"/>
      </w:divBdr>
      <w:divsChild>
        <w:div w:id="376979477">
          <w:marLeft w:val="0"/>
          <w:marRight w:val="0"/>
          <w:marTop w:val="0"/>
          <w:marBottom w:val="0"/>
          <w:divBdr>
            <w:top w:val="none" w:sz="0" w:space="0" w:color="auto"/>
            <w:left w:val="none" w:sz="0" w:space="0" w:color="auto"/>
            <w:bottom w:val="none" w:sz="0" w:space="0" w:color="auto"/>
            <w:right w:val="none" w:sz="0" w:space="0" w:color="auto"/>
          </w:divBdr>
          <w:divsChild>
            <w:div w:id="934556186">
              <w:marLeft w:val="0"/>
              <w:marRight w:val="0"/>
              <w:marTop w:val="0"/>
              <w:marBottom w:val="0"/>
              <w:divBdr>
                <w:top w:val="none" w:sz="0" w:space="0" w:color="auto"/>
                <w:left w:val="none" w:sz="0" w:space="0" w:color="auto"/>
                <w:bottom w:val="none" w:sz="0" w:space="0" w:color="auto"/>
                <w:right w:val="none" w:sz="0" w:space="0" w:color="auto"/>
              </w:divBdr>
              <w:divsChild>
                <w:div w:id="776414862">
                  <w:marLeft w:val="0"/>
                  <w:marRight w:val="0"/>
                  <w:marTop w:val="0"/>
                  <w:marBottom w:val="0"/>
                  <w:divBdr>
                    <w:top w:val="none" w:sz="0" w:space="0" w:color="auto"/>
                    <w:left w:val="none" w:sz="0" w:space="0" w:color="auto"/>
                    <w:bottom w:val="none" w:sz="0" w:space="0" w:color="auto"/>
                    <w:right w:val="none" w:sz="0" w:space="0" w:color="auto"/>
                  </w:divBdr>
                  <w:divsChild>
                    <w:div w:id="2097171542">
                      <w:marLeft w:val="0"/>
                      <w:marRight w:val="0"/>
                      <w:marTop w:val="0"/>
                      <w:marBottom w:val="403"/>
                      <w:divBdr>
                        <w:top w:val="none" w:sz="0" w:space="0" w:color="auto"/>
                        <w:left w:val="none" w:sz="0" w:space="0" w:color="auto"/>
                        <w:bottom w:val="none" w:sz="0" w:space="0" w:color="auto"/>
                        <w:right w:val="none" w:sz="0" w:space="0" w:color="auto"/>
                      </w:divBdr>
                      <w:divsChild>
                        <w:div w:id="204054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3653">
          <w:marLeft w:val="0"/>
          <w:marRight w:val="0"/>
          <w:marTop w:val="0"/>
          <w:marBottom w:val="0"/>
          <w:divBdr>
            <w:top w:val="none" w:sz="0" w:space="0" w:color="auto"/>
            <w:left w:val="none" w:sz="0" w:space="0" w:color="auto"/>
            <w:bottom w:val="none" w:sz="0" w:space="0" w:color="auto"/>
            <w:right w:val="none" w:sz="0" w:space="0" w:color="auto"/>
          </w:divBdr>
          <w:divsChild>
            <w:div w:id="1425027567">
              <w:marLeft w:val="0"/>
              <w:marRight w:val="0"/>
              <w:marTop w:val="0"/>
              <w:marBottom w:val="0"/>
              <w:divBdr>
                <w:top w:val="none" w:sz="0" w:space="0" w:color="auto"/>
                <w:left w:val="none" w:sz="0" w:space="0" w:color="auto"/>
                <w:bottom w:val="none" w:sz="0" w:space="0" w:color="auto"/>
                <w:right w:val="none" w:sz="0" w:space="0" w:color="auto"/>
              </w:divBdr>
              <w:divsChild>
                <w:div w:id="338775942">
                  <w:marLeft w:val="0"/>
                  <w:marRight w:val="0"/>
                  <w:marTop w:val="0"/>
                  <w:marBottom w:val="0"/>
                  <w:divBdr>
                    <w:top w:val="none" w:sz="0" w:space="0" w:color="auto"/>
                    <w:left w:val="none" w:sz="0" w:space="0" w:color="auto"/>
                    <w:bottom w:val="none" w:sz="0" w:space="0" w:color="auto"/>
                    <w:right w:val="none" w:sz="0" w:space="0" w:color="auto"/>
                  </w:divBdr>
                  <w:divsChild>
                    <w:div w:id="153688069">
                      <w:marLeft w:val="0"/>
                      <w:marRight w:val="0"/>
                      <w:marTop w:val="0"/>
                      <w:marBottom w:val="0"/>
                      <w:divBdr>
                        <w:top w:val="none" w:sz="0" w:space="0" w:color="auto"/>
                        <w:left w:val="none" w:sz="0" w:space="0" w:color="auto"/>
                        <w:bottom w:val="none" w:sz="0" w:space="0" w:color="auto"/>
                        <w:right w:val="none" w:sz="0" w:space="0" w:color="auto"/>
                      </w:divBdr>
                      <w:divsChild>
                        <w:div w:id="189226348">
                          <w:marLeft w:val="0"/>
                          <w:marRight w:val="0"/>
                          <w:marTop w:val="0"/>
                          <w:marBottom w:val="403"/>
                          <w:divBdr>
                            <w:top w:val="none" w:sz="0" w:space="0" w:color="auto"/>
                            <w:left w:val="none" w:sz="0" w:space="0" w:color="auto"/>
                            <w:bottom w:val="none" w:sz="0" w:space="0" w:color="auto"/>
                            <w:right w:val="none" w:sz="0" w:space="0" w:color="auto"/>
                          </w:divBdr>
                          <w:divsChild>
                            <w:div w:id="570887813">
                              <w:marLeft w:val="0"/>
                              <w:marRight w:val="0"/>
                              <w:marTop w:val="0"/>
                              <w:marBottom w:val="0"/>
                              <w:divBdr>
                                <w:top w:val="none" w:sz="0" w:space="0" w:color="auto"/>
                                <w:left w:val="none" w:sz="0" w:space="0" w:color="auto"/>
                                <w:bottom w:val="none" w:sz="0" w:space="0" w:color="auto"/>
                                <w:right w:val="none" w:sz="0" w:space="0" w:color="auto"/>
                              </w:divBdr>
                              <w:divsChild>
                                <w:div w:id="2127193116">
                                  <w:marLeft w:val="0"/>
                                  <w:marRight w:val="-58"/>
                                  <w:marTop w:val="0"/>
                                  <w:marBottom w:val="0"/>
                                  <w:divBdr>
                                    <w:top w:val="none" w:sz="0" w:space="0" w:color="auto"/>
                                    <w:left w:val="none" w:sz="0" w:space="0" w:color="auto"/>
                                    <w:bottom w:val="none" w:sz="0" w:space="0" w:color="auto"/>
                                    <w:right w:val="none" w:sz="0" w:space="0" w:color="auto"/>
                                  </w:divBdr>
                                  <w:divsChild>
                                    <w:div w:id="2061780667">
                                      <w:marLeft w:val="0"/>
                                      <w:marRight w:val="0"/>
                                      <w:marTop w:val="0"/>
                                      <w:marBottom w:val="0"/>
                                      <w:divBdr>
                                        <w:top w:val="none" w:sz="0" w:space="0" w:color="auto"/>
                                        <w:left w:val="none" w:sz="0" w:space="0" w:color="auto"/>
                                        <w:bottom w:val="none" w:sz="0" w:space="0" w:color="auto"/>
                                        <w:right w:val="none" w:sz="0" w:space="0" w:color="auto"/>
                                      </w:divBdr>
                                      <w:divsChild>
                                        <w:div w:id="232086247">
                                          <w:marLeft w:val="0"/>
                                          <w:marRight w:val="0"/>
                                          <w:marTop w:val="0"/>
                                          <w:marBottom w:val="0"/>
                                          <w:divBdr>
                                            <w:top w:val="none" w:sz="0" w:space="0" w:color="auto"/>
                                            <w:left w:val="none" w:sz="0" w:space="0" w:color="auto"/>
                                            <w:bottom w:val="none" w:sz="0" w:space="0" w:color="auto"/>
                                            <w:right w:val="none" w:sz="0" w:space="0" w:color="auto"/>
                                          </w:divBdr>
                                          <w:divsChild>
                                            <w:div w:id="780147634">
                                              <w:marLeft w:val="0"/>
                                              <w:marRight w:val="0"/>
                                              <w:marTop w:val="0"/>
                                              <w:marBottom w:val="0"/>
                                              <w:divBdr>
                                                <w:top w:val="none" w:sz="0" w:space="0" w:color="auto"/>
                                                <w:left w:val="none" w:sz="0" w:space="0" w:color="auto"/>
                                                <w:bottom w:val="none" w:sz="0" w:space="0" w:color="auto"/>
                                                <w:right w:val="none" w:sz="0" w:space="0" w:color="auto"/>
                                              </w:divBdr>
                                              <w:divsChild>
                                                <w:div w:id="2279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45638">
                                      <w:marLeft w:val="0"/>
                                      <w:marRight w:val="0"/>
                                      <w:marTop w:val="0"/>
                                      <w:marBottom w:val="0"/>
                                      <w:divBdr>
                                        <w:top w:val="none" w:sz="0" w:space="0" w:color="auto"/>
                                        <w:left w:val="none" w:sz="0" w:space="0" w:color="auto"/>
                                        <w:bottom w:val="none" w:sz="0" w:space="0" w:color="auto"/>
                                        <w:right w:val="none" w:sz="0" w:space="0" w:color="auto"/>
                                      </w:divBdr>
                                      <w:divsChild>
                                        <w:div w:id="173885083">
                                          <w:marLeft w:val="0"/>
                                          <w:marRight w:val="0"/>
                                          <w:marTop w:val="0"/>
                                          <w:marBottom w:val="0"/>
                                          <w:divBdr>
                                            <w:top w:val="none" w:sz="0" w:space="0" w:color="auto"/>
                                            <w:left w:val="none" w:sz="0" w:space="0" w:color="auto"/>
                                            <w:bottom w:val="none" w:sz="0" w:space="0" w:color="auto"/>
                                            <w:right w:val="none" w:sz="0" w:space="0" w:color="auto"/>
                                          </w:divBdr>
                                          <w:divsChild>
                                            <w:div w:id="801729660">
                                              <w:marLeft w:val="0"/>
                                              <w:marRight w:val="0"/>
                                              <w:marTop w:val="0"/>
                                              <w:marBottom w:val="0"/>
                                              <w:divBdr>
                                                <w:top w:val="none" w:sz="0" w:space="0" w:color="auto"/>
                                                <w:left w:val="none" w:sz="0" w:space="0" w:color="auto"/>
                                                <w:bottom w:val="none" w:sz="0" w:space="0" w:color="auto"/>
                                                <w:right w:val="none" w:sz="0" w:space="0" w:color="auto"/>
                                              </w:divBdr>
                                              <w:divsChild>
                                                <w:div w:id="39493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50046">
                                      <w:marLeft w:val="0"/>
                                      <w:marRight w:val="0"/>
                                      <w:marTop w:val="0"/>
                                      <w:marBottom w:val="0"/>
                                      <w:divBdr>
                                        <w:top w:val="none" w:sz="0" w:space="0" w:color="auto"/>
                                        <w:left w:val="none" w:sz="0" w:space="0" w:color="auto"/>
                                        <w:bottom w:val="none" w:sz="0" w:space="0" w:color="auto"/>
                                        <w:right w:val="none" w:sz="0" w:space="0" w:color="auto"/>
                                      </w:divBdr>
                                      <w:divsChild>
                                        <w:div w:id="1592002707">
                                          <w:marLeft w:val="0"/>
                                          <w:marRight w:val="0"/>
                                          <w:marTop w:val="0"/>
                                          <w:marBottom w:val="0"/>
                                          <w:divBdr>
                                            <w:top w:val="none" w:sz="0" w:space="0" w:color="auto"/>
                                            <w:left w:val="none" w:sz="0" w:space="0" w:color="auto"/>
                                            <w:bottom w:val="none" w:sz="0" w:space="0" w:color="auto"/>
                                            <w:right w:val="none" w:sz="0" w:space="0" w:color="auto"/>
                                          </w:divBdr>
                                          <w:divsChild>
                                            <w:div w:id="1461463078">
                                              <w:marLeft w:val="0"/>
                                              <w:marRight w:val="0"/>
                                              <w:marTop w:val="0"/>
                                              <w:marBottom w:val="0"/>
                                              <w:divBdr>
                                                <w:top w:val="none" w:sz="0" w:space="0" w:color="auto"/>
                                                <w:left w:val="none" w:sz="0" w:space="0" w:color="auto"/>
                                                <w:bottom w:val="none" w:sz="0" w:space="0" w:color="auto"/>
                                                <w:right w:val="none" w:sz="0" w:space="0" w:color="auto"/>
                                              </w:divBdr>
                                              <w:divsChild>
                                                <w:div w:id="15551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8701556">
      <w:bodyDiv w:val="1"/>
      <w:marLeft w:val="0"/>
      <w:marRight w:val="0"/>
      <w:marTop w:val="0"/>
      <w:marBottom w:val="0"/>
      <w:divBdr>
        <w:top w:val="none" w:sz="0" w:space="0" w:color="auto"/>
        <w:left w:val="none" w:sz="0" w:space="0" w:color="auto"/>
        <w:bottom w:val="none" w:sz="0" w:space="0" w:color="auto"/>
        <w:right w:val="none" w:sz="0" w:space="0" w:color="auto"/>
      </w:divBdr>
      <w:divsChild>
        <w:div w:id="1567033128">
          <w:marLeft w:val="0"/>
          <w:marRight w:val="0"/>
          <w:marTop w:val="0"/>
          <w:marBottom w:val="0"/>
          <w:divBdr>
            <w:top w:val="none" w:sz="0" w:space="0" w:color="auto"/>
            <w:left w:val="none" w:sz="0" w:space="0" w:color="auto"/>
            <w:bottom w:val="none" w:sz="0" w:space="0" w:color="auto"/>
            <w:right w:val="none" w:sz="0" w:space="0" w:color="auto"/>
          </w:divBdr>
          <w:divsChild>
            <w:div w:id="557980196">
              <w:marLeft w:val="0"/>
              <w:marRight w:val="0"/>
              <w:marTop w:val="0"/>
              <w:marBottom w:val="0"/>
              <w:divBdr>
                <w:top w:val="none" w:sz="0" w:space="0" w:color="auto"/>
                <w:left w:val="none" w:sz="0" w:space="0" w:color="auto"/>
                <w:bottom w:val="none" w:sz="0" w:space="0" w:color="auto"/>
                <w:right w:val="none" w:sz="0" w:space="0" w:color="auto"/>
              </w:divBdr>
              <w:divsChild>
                <w:div w:id="1665281702">
                  <w:marLeft w:val="0"/>
                  <w:marRight w:val="0"/>
                  <w:marTop w:val="0"/>
                  <w:marBottom w:val="0"/>
                  <w:divBdr>
                    <w:top w:val="none" w:sz="0" w:space="0" w:color="auto"/>
                    <w:left w:val="none" w:sz="0" w:space="0" w:color="auto"/>
                    <w:bottom w:val="none" w:sz="0" w:space="0" w:color="auto"/>
                    <w:right w:val="none" w:sz="0" w:space="0" w:color="auto"/>
                  </w:divBdr>
                  <w:divsChild>
                    <w:div w:id="282083649">
                      <w:marLeft w:val="0"/>
                      <w:marRight w:val="0"/>
                      <w:marTop w:val="0"/>
                      <w:marBottom w:val="403"/>
                      <w:divBdr>
                        <w:top w:val="none" w:sz="0" w:space="0" w:color="auto"/>
                        <w:left w:val="none" w:sz="0" w:space="0" w:color="auto"/>
                        <w:bottom w:val="none" w:sz="0" w:space="0" w:color="auto"/>
                        <w:right w:val="none" w:sz="0" w:space="0" w:color="auto"/>
                      </w:divBdr>
                      <w:divsChild>
                        <w:div w:id="115245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73993">
          <w:marLeft w:val="0"/>
          <w:marRight w:val="0"/>
          <w:marTop w:val="0"/>
          <w:marBottom w:val="0"/>
          <w:divBdr>
            <w:top w:val="none" w:sz="0" w:space="0" w:color="auto"/>
            <w:left w:val="none" w:sz="0" w:space="0" w:color="auto"/>
            <w:bottom w:val="none" w:sz="0" w:space="0" w:color="auto"/>
            <w:right w:val="none" w:sz="0" w:space="0" w:color="auto"/>
          </w:divBdr>
          <w:divsChild>
            <w:div w:id="1467117281">
              <w:marLeft w:val="0"/>
              <w:marRight w:val="0"/>
              <w:marTop w:val="0"/>
              <w:marBottom w:val="0"/>
              <w:divBdr>
                <w:top w:val="none" w:sz="0" w:space="0" w:color="auto"/>
                <w:left w:val="none" w:sz="0" w:space="0" w:color="auto"/>
                <w:bottom w:val="none" w:sz="0" w:space="0" w:color="auto"/>
                <w:right w:val="none" w:sz="0" w:space="0" w:color="auto"/>
              </w:divBdr>
              <w:divsChild>
                <w:div w:id="1924802378">
                  <w:marLeft w:val="0"/>
                  <w:marRight w:val="0"/>
                  <w:marTop w:val="0"/>
                  <w:marBottom w:val="0"/>
                  <w:divBdr>
                    <w:top w:val="none" w:sz="0" w:space="0" w:color="auto"/>
                    <w:left w:val="none" w:sz="0" w:space="0" w:color="auto"/>
                    <w:bottom w:val="none" w:sz="0" w:space="0" w:color="auto"/>
                    <w:right w:val="none" w:sz="0" w:space="0" w:color="auto"/>
                  </w:divBdr>
                  <w:divsChild>
                    <w:div w:id="1906256708">
                      <w:marLeft w:val="0"/>
                      <w:marRight w:val="0"/>
                      <w:marTop w:val="0"/>
                      <w:marBottom w:val="0"/>
                      <w:divBdr>
                        <w:top w:val="none" w:sz="0" w:space="0" w:color="auto"/>
                        <w:left w:val="none" w:sz="0" w:space="0" w:color="auto"/>
                        <w:bottom w:val="none" w:sz="0" w:space="0" w:color="auto"/>
                        <w:right w:val="none" w:sz="0" w:space="0" w:color="auto"/>
                      </w:divBdr>
                      <w:divsChild>
                        <w:div w:id="1143351192">
                          <w:marLeft w:val="0"/>
                          <w:marRight w:val="0"/>
                          <w:marTop w:val="0"/>
                          <w:marBottom w:val="0"/>
                          <w:divBdr>
                            <w:top w:val="none" w:sz="0" w:space="0" w:color="auto"/>
                            <w:left w:val="none" w:sz="0" w:space="0" w:color="auto"/>
                            <w:bottom w:val="none" w:sz="0" w:space="0" w:color="auto"/>
                            <w:right w:val="none" w:sz="0" w:space="0" w:color="auto"/>
                          </w:divBdr>
                          <w:divsChild>
                            <w:div w:id="320038327">
                              <w:marLeft w:val="0"/>
                              <w:marRight w:val="0"/>
                              <w:marTop w:val="0"/>
                              <w:marBottom w:val="0"/>
                              <w:divBdr>
                                <w:top w:val="none" w:sz="0" w:space="0" w:color="auto"/>
                                <w:left w:val="none" w:sz="0" w:space="0" w:color="auto"/>
                                <w:bottom w:val="none" w:sz="0" w:space="0" w:color="auto"/>
                                <w:right w:val="none" w:sz="0" w:space="0" w:color="auto"/>
                              </w:divBdr>
                            </w:div>
                            <w:div w:id="735006590">
                              <w:marLeft w:val="0"/>
                              <w:marRight w:val="0"/>
                              <w:marTop w:val="0"/>
                              <w:marBottom w:val="0"/>
                              <w:divBdr>
                                <w:top w:val="none" w:sz="0" w:space="0" w:color="auto"/>
                                <w:left w:val="none" w:sz="0" w:space="0" w:color="auto"/>
                                <w:bottom w:val="none" w:sz="0" w:space="0" w:color="auto"/>
                                <w:right w:val="none" w:sz="0" w:space="0" w:color="auto"/>
                              </w:divBdr>
                              <w:divsChild>
                                <w:div w:id="1594974566">
                                  <w:marLeft w:val="0"/>
                                  <w:marRight w:val="0"/>
                                  <w:marTop w:val="0"/>
                                  <w:marBottom w:val="0"/>
                                  <w:divBdr>
                                    <w:top w:val="none" w:sz="0" w:space="0" w:color="auto"/>
                                    <w:left w:val="none" w:sz="0" w:space="0" w:color="auto"/>
                                    <w:bottom w:val="none" w:sz="0" w:space="0" w:color="auto"/>
                                    <w:right w:val="none" w:sz="0" w:space="0" w:color="auto"/>
                                  </w:divBdr>
                                  <w:divsChild>
                                    <w:div w:id="754977008">
                                      <w:marLeft w:val="0"/>
                                      <w:marRight w:val="0"/>
                                      <w:marTop w:val="0"/>
                                      <w:marBottom w:val="0"/>
                                      <w:divBdr>
                                        <w:top w:val="none" w:sz="0" w:space="0" w:color="auto"/>
                                        <w:left w:val="none" w:sz="0" w:space="0" w:color="auto"/>
                                        <w:bottom w:val="none" w:sz="0" w:space="0" w:color="auto"/>
                                        <w:right w:val="none" w:sz="0" w:space="0" w:color="auto"/>
                                      </w:divBdr>
                                      <w:divsChild>
                                        <w:div w:id="8935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27886">
                          <w:marLeft w:val="0"/>
                          <w:marRight w:val="0"/>
                          <w:marTop w:val="58"/>
                          <w:marBottom w:val="0"/>
                          <w:divBdr>
                            <w:top w:val="none" w:sz="0" w:space="0" w:color="auto"/>
                            <w:left w:val="none" w:sz="0" w:space="0" w:color="auto"/>
                            <w:bottom w:val="none" w:sz="0" w:space="0" w:color="auto"/>
                            <w:right w:val="none" w:sz="0" w:space="0" w:color="auto"/>
                          </w:divBdr>
                          <w:divsChild>
                            <w:div w:id="313605016">
                              <w:marLeft w:val="0"/>
                              <w:marRight w:val="0"/>
                              <w:marTop w:val="0"/>
                              <w:marBottom w:val="0"/>
                              <w:divBdr>
                                <w:top w:val="none" w:sz="0" w:space="0" w:color="auto"/>
                                <w:left w:val="none" w:sz="0" w:space="0" w:color="auto"/>
                                <w:bottom w:val="none" w:sz="0" w:space="0" w:color="auto"/>
                                <w:right w:val="none" w:sz="0" w:space="0" w:color="auto"/>
                              </w:divBdr>
                            </w:div>
                            <w:div w:id="1982806857">
                              <w:marLeft w:val="0"/>
                              <w:marRight w:val="0"/>
                              <w:marTop w:val="0"/>
                              <w:marBottom w:val="0"/>
                              <w:divBdr>
                                <w:top w:val="none" w:sz="0" w:space="0" w:color="auto"/>
                                <w:left w:val="none" w:sz="0" w:space="0" w:color="auto"/>
                                <w:bottom w:val="none" w:sz="0" w:space="0" w:color="auto"/>
                                <w:right w:val="none" w:sz="0" w:space="0" w:color="auto"/>
                              </w:divBdr>
                              <w:divsChild>
                                <w:div w:id="1993556900">
                                  <w:marLeft w:val="0"/>
                                  <w:marRight w:val="0"/>
                                  <w:marTop w:val="0"/>
                                  <w:marBottom w:val="0"/>
                                  <w:divBdr>
                                    <w:top w:val="none" w:sz="0" w:space="0" w:color="auto"/>
                                    <w:left w:val="none" w:sz="0" w:space="0" w:color="auto"/>
                                    <w:bottom w:val="none" w:sz="0" w:space="0" w:color="auto"/>
                                    <w:right w:val="none" w:sz="0" w:space="0" w:color="auto"/>
                                  </w:divBdr>
                                  <w:divsChild>
                                    <w:div w:id="2137328283">
                                      <w:marLeft w:val="0"/>
                                      <w:marRight w:val="0"/>
                                      <w:marTop w:val="0"/>
                                      <w:marBottom w:val="0"/>
                                      <w:divBdr>
                                        <w:top w:val="none" w:sz="0" w:space="0" w:color="auto"/>
                                        <w:left w:val="none" w:sz="0" w:space="0" w:color="auto"/>
                                        <w:bottom w:val="none" w:sz="0" w:space="0" w:color="auto"/>
                                        <w:right w:val="none" w:sz="0" w:space="0" w:color="auto"/>
                                      </w:divBdr>
                                      <w:divsChild>
                                        <w:div w:id="10903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603590">
                          <w:marLeft w:val="0"/>
                          <w:marRight w:val="0"/>
                          <w:marTop w:val="58"/>
                          <w:marBottom w:val="0"/>
                          <w:divBdr>
                            <w:top w:val="none" w:sz="0" w:space="0" w:color="auto"/>
                            <w:left w:val="none" w:sz="0" w:space="0" w:color="auto"/>
                            <w:bottom w:val="none" w:sz="0" w:space="0" w:color="auto"/>
                            <w:right w:val="none" w:sz="0" w:space="0" w:color="auto"/>
                          </w:divBdr>
                          <w:divsChild>
                            <w:div w:id="1158183965">
                              <w:marLeft w:val="0"/>
                              <w:marRight w:val="0"/>
                              <w:marTop w:val="0"/>
                              <w:marBottom w:val="0"/>
                              <w:divBdr>
                                <w:top w:val="none" w:sz="0" w:space="0" w:color="auto"/>
                                <w:left w:val="none" w:sz="0" w:space="0" w:color="auto"/>
                                <w:bottom w:val="none" w:sz="0" w:space="0" w:color="auto"/>
                                <w:right w:val="none" w:sz="0" w:space="0" w:color="auto"/>
                              </w:divBdr>
                            </w:div>
                            <w:div w:id="1122118798">
                              <w:marLeft w:val="0"/>
                              <w:marRight w:val="0"/>
                              <w:marTop w:val="0"/>
                              <w:marBottom w:val="0"/>
                              <w:divBdr>
                                <w:top w:val="none" w:sz="0" w:space="0" w:color="auto"/>
                                <w:left w:val="none" w:sz="0" w:space="0" w:color="auto"/>
                                <w:bottom w:val="none" w:sz="0" w:space="0" w:color="auto"/>
                                <w:right w:val="none" w:sz="0" w:space="0" w:color="auto"/>
                              </w:divBdr>
                              <w:divsChild>
                                <w:div w:id="1275095603">
                                  <w:marLeft w:val="0"/>
                                  <w:marRight w:val="0"/>
                                  <w:marTop w:val="0"/>
                                  <w:marBottom w:val="0"/>
                                  <w:divBdr>
                                    <w:top w:val="none" w:sz="0" w:space="0" w:color="auto"/>
                                    <w:left w:val="none" w:sz="0" w:space="0" w:color="auto"/>
                                    <w:bottom w:val="none" w:sz="0" w:space="0" w:color="auto"/>
                                    <w:right w:val="none" w:sz="0" w:space="0" w:color="auto"/>
                                  </w:divBdr>
                                  <w:divsChild>
                                    <w:div w:id="2080790413">
                                      <w:marLeft w:val="0"/>
                                      <w:marRight w:val="0"/>
                                      <w:marTop w:val="0"/>
                                      <w:marBottom w:val="0"/>
                                      <w:divBdr>
                                        <w:top w:val="none" w:sz="0" w:space="0" w:color="auto"/>
                                        <w:left w:val="none" w:sz="0" w:space="0" w:color="auto"/>
                                        <w:bottom w:val="none" w:sz="0" w:space="0" w:color="auto"/>
                                        <w:right w:val="none" w:sz="0" w:space="0" w:color="auto"/>
                                      </w:divBdr>
                                      <w:divsChild>
                                        <w:div w:id="1445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627244">
                          <w:marLeft w:val="0"/>
                          <w:marRight w:val="0"/>
                          <w:marTop w:val="58"/>
                          <w:marBottom w:val="0"/>
                          <w:divBdr>
                            <w:top w:val="none" w:sz="0" w:space="0" w:color="auto"/>
                            <w:left w:val="none" w:sz="0" w:space="0" w:color="auto"/>
                            <w:bottom w:val="none" w:sz="0" w:space="0" w:color="auto"/>
                            <w:right w:val="none" w:sz="0" w:space="0" w:color="auto"/>
                          </w:divBdr>
                          <w:divsChild>
                            <w:div w:id="979575724">
                              <w:marLeft w:val="0"/>
                              <w:marRight w:val="0"/>
                              <w:marTop w:val="0"/>
                              <w:marBottom w:val="0"/>
                              <w:divBdr>
                                <w:top w:val="none" w:sz="0" w:space="0" w:color="auto"/>
                                <w:left w:val="none" w:sz="0" w:space="0" w:color="auto"/>
                                <w:bottom w:val="none" w:sz="0" w:space="0" w:color="auto"/>
                                <w:right w:val="none" w:sz="0" w:space="0" w:color="auto"/>
                              </w:divBdr>
                            </w:div>
                            <w:div w:id="809903683">
                              <w:marLeft w:val="0"/>
                              <w:marRight w:val="0"/>
                              <w:marTop w:val="0"/>
                              <w:marBottom w:val="0"/>
                              <w:divBdr>
                                <w:top w:val="none" w:sz="0" w:space="0" w:color="auto"/>
                                <w:left w:val="none" w:sz="0" w:space="0" w:color="auto"/>
                                <w:bottom w:val="none" w:sz="0" w:space="0" w:color="auto"/>
                                <w:right w:val="none" w:sz="0" w:space="0" w:color="auto"/>
                              </w:divBdr>
                              <w:divsChild>
                                <w:div w:id="1131703111">
                                  <w:marLeft w:val="0"/>
                                  <w:marRight w:val="0"/>
                                  <w:marTop w:val="0"/>
                                  <w:marBottom w:val="0"/>
                                  <w:divBdr>
                                    <w:top w:val="none" w:sz="0" w:space="0" w:color="auto"/>
                                    <w:left w:val="none" w:sz="0" w:space="0" w:color="auto"/>
                                    <w:bottom w:val="none" w:sz="0" w:space="0" w:color="auto"/>
                                    <w:right w:val="none" w:sz="0" w:space="0" w:color="auto"/>
                                  </w:divBdr>
                                  <w:divsChild>
                                    <w:div w:id="212540309">
                                      <w:marLeft w:val="0"/>
                                      <w:marRight w:val="0"/>
                                      <w:marTop w:val="0"/>
                                      <w:marBottom w:val="0"/>
                                      <w:divBdr>
                                        <w:top w:val="none" w:sz="0" w:space="0" w:color="auto"/>
                                        <w:left w:val="none" w:sz="0" w:space="0" w:color="auto"/>
                                        <w:bottom w:val="none" w:sz="0" w:space="0" w:color="auto"/>
                                        <w:right w:val="none" w:sz="0" w:space="0" w:color="auto"/>
                                      </w:divBdr>
                                      <w:divsChild>
                                        <w:div w:id="1412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3460">
                          <w:marLeft w:val="0"/>
                          <w:marRight w:val="0"/>
                          <w:marTop w:val="58"/>
                          <w:marBottom w:val="0"/>
                          <w:divBdr>
                            <w:top w:val="none" w:sz="0" w:space="0" w:color="auto"/>
                            <w:left w:val="none" w:sz="0" w:space="0" w:color="auto"/>
                            <w:bottom w:val="none" w:sz="0" w:space="0" w:color="auto"/>
                            <w:right w:val="none" w:sz="0" w:space="0" w:color="auto"/>
                          </w:divBdr>
                          <w:divsChild>
                            <w:div w:id="2140804320">
                              <w:marLeft w:val="0"/>
                              <w:marRight w:val="0"/>
                              <w:marTop w:val="0"/>
                              <w:marBottom w:val="0"/>
                              <w:divBdr>
                                <w:top w:val="none" w:sz="0" w:space="0" w:color="auto"/>
                                <w:left w:val="none" w:sz="0" w:space="0" w:color="auto"/>
                                <w:bottom w:val="none" w:sz="0" w:space="0" w:color="auto"/>
                                <w:right w:val="none" w:sz="0" w:space="0" w:color="auto"/>
                              </w:divBdr>
                            </w:div>
                            <w:div w:id="1025133376">
                              <w:marLeft w:val="0"/>
                              <w:marRight w:val="0"/>
                              <w:marTop w:val="0"/>
                              <w:marBottom w:val="0"/>
                              <w:divBdr>
                                <w:top w:val="none" w:sz="0" w:space="0" w:color="auto"/>
                                <w:left w:val="none" w:sz="0" w:space="0" w:color="auto"/>
                                <w:bottom w:val="none" w:sz="0" w:space="0" w:color="auto"/>
                                <w:right w:val="none" w:sz="0" w:space="0" w:color="auto"/>
                              </w:divBdr>
                              <w:divsChild>
                                <w:div w:id="310987092">
                                  <w:marLeft w:val="0"/>
                                  <w:marRight w:val="0"/>
                                  <w:marTop w:val="0"/>
                                  <w:marBottom w:val="0"/>
                                  <w:divBdr>
                                    <w:top w:val="none" w:sz="0" w:space="0" w:color="auto"/>
                                    <w:left w:val="none" w:sz="0" w:space="0" w:color="auto"/>
                                    <w:bottom w:val="none" w:sz="0" w:space="0" w:color="auto"/>
                                    <w:right w:val="none" w:sz="0" w:space="0" w:color="auto"/>
                                  </w:divBdr>
                                  <w:divsChild>
                                    <w:div w:id="865410527">
                                      <w:marLeft w:val="0"/>
                                      <w:marRight w:val="0"/>
                                      <w:marTop w:val="0"/>
                                      <w:marBottom w:val="0"/>
                                      <w:divBdr>
                                        <w:top w:val="none" w:sz="0" w:space="0" w:color="auto"/>
                                        <w:left w:val="none" w:sz="0" w:space="0" w:color="auto"/>
                                        <w:bottom w:val="none" w:sz="0" w:space="0" w:color="auto"/>
                                        <w:right w:val="none" w:sz="0" w:space="0" w:color="auto"/>
                                      </w:divBdr>
                                      <w:divsChild>
                                        <w:div w:id="19665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734">
                          <w:marLeft w:val="0"/>
                          <w:marRight w:val="0"/>
                          <w:marTop w:val="58"/>
                          <w:marBottom w:val="0"/>
                          <w:divBdr>
                            <w:top w:val="none" w:sz="0" w:space="0" w:color="auto"/>
                            <w:left w:val="none" w:sz="0" w:space="0" w:color="auto"/>
                            <w:bottom w:val="none" w:sz="0" w:space="0" w:color="auto"/>
                            <w:right w:val="none" w:sz="0" w:space="0" w:color="auto"/>
                          </w:divBdr>
                          <w:divsChild>
                            <w:div w:id="1180893737">
                              <w:marLeft w:val="0"/>
                              <w:marRight w:val="0"/>
                              <w:marTop w:val="0"/>
                              <w:marBottom w:val="0"/>
                              <w:divBdr>
                                <w:top w:val="none" w:sz="0" w:space="0" w:color="auto"/>
                                <w:left w:val="none" w:sz="0" w:space="0" w:color="auto"/>
                                <w:bottom w:val="none" w:sz="0" w:space="0" w:color="auto"/>
                                <w:right w:val="none" w:sz="0" w:space="0" w:color="auto"/>
                              </w:divBdr>
                            </w:div>
                            <w:div w:id="643200541">
                              <w:marLeft w:val="0"/>
                              <w:marRight w:val="0"/>
                              <w:marTop w:val="0"/>
                              <w:marBottom w:val="0"/>
                              <w:divBdr>
                                <w:top w:val="none" w:sz="0" w:space="0" w:color="auto"/>
                                <w:left w:val="none" w:sz="0" w:space="0" w:color="auto"/>
                                <w:bottom w:val="none" w:sz="0" w:space="0" w:color="auto"/>
                                <w:right w:val="none" w:sz="0" w:space="0" w:color="auto"/>
                              </w:divBdr>
                              <w:divsChild>
                                <w:div w:id="1230726913">
                                  <w:marLeft w:val="0"/>
                                  <w:marRight w:val="0"/>
                                  <w:marTop w:val="0"/>
                                  <w:marBottom w:val="0"/>
                                  <w:divBdr>
                                    <w:top w:val="none" w:sz="0" w:space="0" w:color="auto"/>
                                    <w:left w:val="none" w:sz="0" w:space="0" w:color="auto"/>
                                    <w:bottom w:val="none" w:sz="0" w:space="0" w:color="auto"/>
                                    <w:right w:val="none" w:sz="0" w:space="0" w:color="auto"/>
                                  </w:divBdr>
                                  <w:divsChild>
                                    <w:div w:id="654383891">
                                      <w:marLeft w:val="0"/>
                                      <w:marRight w:val="0"/>
                                      <w:marTop w:val="0"/>
                                      <w:marBottom w:val="0"/>
                                      <w:divBdr>
                                        <w:top w:val="none" w:sz="0" w:space="0" w:color="auto"/>
                                        <w:left w:val="none" w:sz="0" w:space="0" w:color="auto"/>
                                        <w:bottom w:val="none" w:sz="0" w:space="0" w:color="auto"/>
                                        <w:right w:val="none" w:sz="0" w:space="0" w:color="auto"/>
                                      </w:divBdr>
                                      <w:divsChild>
                                        <w:div w:id="17190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116652">
          <w:marLeft w:val="0"/>
          <w:marRight w:val="0"/>
          <w:marTop w:val="0"/>
          <w:marBottom w:val="0"/>
          <w:divBdr>
            <w:top w:val="none" w:sz="0" w:space="0" w:color="auto"/>
            <w:left w:val="none" w:sz="0" w:space="0" w:color="auto"/>
            <w:bottom w:val="none" w:sz="0" w:space="0" w:color="auto"/>
            <w:right w:val="none" w:sz="0" w:space="0" w:color="auto"/>
          </w:divBdr>
          <w:divsChild>
            <w:div w:id="2091923785">
              <w:marLeft w:val="0"/>
              <w:marRight w:val="0"/>
              <w:marTop w:val="0"/>
              <w:marBottom w:val="0"/>
              <w:divBdr>
                <w:top w:val="none" w:sz="0" w:space="0" w:color="auto"/>
                <w:left w:val="none" w:sz="0" w:space="0" w:color="auto"/>
                <w:bottom w:val="none" w:sz="0" w:space="0" w:color="auto"/>
                <w:right w:val="none" w:sz="0" w:space="0" w:color="auto"/>
              </w:divBdr>
              <w:divsChild>
                <w:div w:id="462819115">
                  <w:marLeft w:val="0"/>
                  <w:marRight w:val="0"/>
                  <w:marTop w:val="0"/>
                  <w:marBottom w:val="0"/>
                  <w:divBdr>
                    <w:top w:val="none" w:sz="0" w:space="0" w:color="auto"/>
                    <w:left w:val="none" w:sz="0" w:space="0" w:color="auto"/>
                    <w:bottom w:val="none" w:sz="0" w:space="0" w:color="auto"/>
                    <w:right w:val="none" w:sz="0" w:space="0" w:color="auto"/>
                  </w:divBdr>
                  <w:divsChild>
                    <w:div w:id="2038119899">
                      <w:marLeft w:val="0"/>
                      <w:marRight w:val="0"/>
                      <w:marTop w:val="0"/>
                      <w:marBottom w:val="0"/>
                      <w:divBdr>
                        <w:top w:val="none" w:sz="0" w:space="0" w:color="auto"/>
                        <w:left w:val="none" w:sz="0" w:space="0" w:color="auto"/>
                        <w:bottom w:val="none" w:sz="0" w:space="0" w:color="auto"/>
                        <w:right w:val="none" w:sz="0" w:space="0" w:color="auto"/>
                      </w:divBdr>
                      <w:divsChild>
                        <w:div w:id="1913470153">
                          <w:marLeft w:val="0"/>
                          <w:marRight w:val="0"/>
                          <w:marTop w:val="0"/>
                          <w:marBottom w:val="403"/>
                          <w:divBdr>
                            <w:top w:val="none" w:sz="0" w:space="0" w:color="auto"/>
                            <w:left w:val="none" w:sz="0" w:space="0" w:color="auto"/>
                            <w:bottom w:val="none" w:sz="0" w:space="0" w:color="auto"/>
                            <w:right w:val="none" w:sz="0" w:space="0" w:color="auto"/>
                          </w:divBdr>
                          <w:divsChild>
                            <w:div w:id="754401137">
                              <w:marLeft w:val="0"/>
                              <w:marRight w:val="0"/>
                              <w:marTop w:val="0"/>
                              <w:marBottom w:val="0"/>
                              <w:divBdr>
                                <w:top w:val="none" w:sz="0" w:space="0" w:color="auto"/>
                                <w:left w:val="none" w:sz="0" w:space="0" w:color="auto"/>
                                <w:bottom w:val="none" w:sz="0" w:space="0" w:color="auto"/>
                                <w:right w:val="none" w:sz="0" w:space="0" w:color="auto"/>
                              </w:divBdr>
                              <w:divsChild>
                                <w:div w:id="1725517674">
                                  <w:marLeft w:val="0"/>
                                  <w:marRight w:val="-58"/>
                                  <w:marTop w:val="0"/>
                                  <w:marBottom w:val="0"/>
                                  <w:divBdr>
                                    <w:top w:val="none" w:sz="0" w:space="0" w:color="auto"/>
                                    <w:left w:val="none" w:sz="0" w:space="0" w:color="auto"/>
                                    <w:bottom w:val="none" w:sz="0" w:space="0" w:color="auto"/>
                                    <w:right w:val="none" w:sz="0" w:space="0" w:color="auto"/>
                                  </w:divBdr>
                                  <w:divsChild>
                                    <w:div w:id="671446481">
                                      <w:marLeft w:val="0"/>
                                      <w:marRight w:val="0"/>
                                      <w:marTop w:val="0"/>
                                      <w:marBottom w:val="0"/>
                                      <w:divBdr>
                                        <w:top w:val="none" w:sz="0" w:space="0" w:color="auto"/>
                                        <w:left w:val="none" w:sz="0" w:space="0" w:color="auto"/>
                                        <w:bottom w:val="none" w:sz="0" w:space="0" w:color="auto"/>
                                        <w:right w:val="none" w:sz="0" w:space="0" w:color="auto"/>
                                      </w:divBdr>
                                      <w:divsChild>
                                        <w:div w:id="1247036702">
                                          <w:marLeft w:val="0"/>
                                          <w:marRight w:val="0"/>
                                          <w:marTop w:val="0"/>
                                          <w:marBottom w:val="0"/>
                                          <w:divBdr>
                                            <w:top w:val="none" w:sz="0" w:space="0" w:color="auto"/>
                                            <w:left w:val="none" w:sz="0" w:space="0" w:color="auto"/>
                                            <w:bottom w:val="none" w:sz="0" w:space="0" w:color="auto"/>
                                            <w:right w:val="none" w:sz="0" w:space="0" w:color="auto"/>
                                          </w:divBdr>
                                          <w:divsChild>
                                            <w:div w:id="1426998562">
                                              <w:marLeft w:val="0"/>
                                              <w:marRight w:val="0"/>
                                              <w:marTop w:val="0"/>
                                              <w:marBottom w:val="0"/>
                                              <w:divBdr>
                                                <w:top w:val="none" w:sz="0" w:space="0" w:color="auto"/>
                                                <w:left w:val="none" w:sz="0" w:space="0" w:color="auto"/>
                                                <w:bottom w:val="none" w:sz="0" w:space="0" w:color="auto"/>
                                                <w:right w:val="none" w:sz="0" w:space="0" w:color="auto"/>
                                              </w:divBdr>
                                              <w:divsChild>
                                                <w:div w:id="627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4047">
                                      <w:marLeft w:val="0"/>
                                      <w:marRight w:val="0"/>
                                      <w:marTop w:val="0"/>
                                      <w:marBottom w:val="0"/>
                                      <w:divBdr>
                                        <w:top w:val="none" w:sz="0" w:space="0" w:color="auto"/>
                                        <w:left w:val="none" w:sz="0" w:space="0" w:color="auto"/>
                                        <w:bottom w:val="none" w:sz="0" w:space="0" w:color="auto"/>
                                        <w:right w:val="none" w:sz="0" w:space="0" w:color="auto"/>
                                      </w:divBdr>
                                      <w:divsChild>
                                        <w:div w:id="2041588297">
                                          <w:marLeft w:val="0"/>
                                          <w:marRight w:val="0"/>
                                          <w:marTop w:val="0"/>
                                          <w:marBottom w:val="0"/>
                                          <w:divBdr>
                                            <w:top w:val="none" w:sz="0" w:space="0" w:color="auto"/>
                                            <w:left w:val="none" w:sz="0" w:space="0" w:color="auto"/>
                                            <w:bottom w:val="none" w:sz="0" w:space="0" w:color="auto"/>
                                            <w:right w:val="none" w:sz="0" w:space="0" w:color="auto"/>
                                          </w:divBdr>
                                          <w:divsChild>
                                            <w:div w:id="1255046323">
                                              <w:marLeft w:val="0"/>
                                              <w:marRight w:val="0"/>
                                              <w:marTop w:val="0"/>
                                              <w:marBottom w:val="0"/>
                                              <w:divBdr>
                                                <w:top w:val="none" w:sz="0" w:space="0" w:color="auto"/>
                                                <w:left w:val="none" w:sz="0" w:space="0" w:color="auto"/>
                                                <w:bottom w:val="none" w:sz="0" w:space="0" w:color="auto"/>
                                                <w:right w:val="none" w:sz="0" w:space="0" w:color="auto"/>
                                              </w:divBdr>
                                              <w:divsChild>
                                                <w:div w:id="2650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4181">
                                      <w:marLeft w:val="0"/>
                                      <w:marRight w:val="0"/>
                                      <w:marTop w:val="0"/>
                                      <w:marBottom w:val="0"/>
                                      <w:divBdr>
                                        <w:top w:val="none" w:sz="0" w:space="0" w:color="auto"/>
                                        <w:left w:val="none" w:sz="0" w:space="0" w:color="auto"/>
                                        <w:bottom w:val="none" w:sz="0" w:space="0" w:color="auto"/>
                                        <w:right w:val="none" w:sz="0" w:space="0" w:color="auto"/>
                                      </w:divBdr>
                                      <w:divsChild>
                                        <w:div w:id="1390494040">
                                          <w:marLeft w:val="0"/>
                                          <w:marRight w:val="0"/>
                                          <w:marTop w:val="0"/>
                                          <w:marBottom w:val="0"/>
                                          <w:divBdr>
                                            <w:top w:val="none" w:sz="0" w:space="0" w:color="auto"/>
                                            <w:left w:val="none" w:sz="0" w:space="0" w:color="auto"/>
                                            <w:bottom w:val="none" w:sz="0" w:space="0" w:color="auto"/>
                                            <w:right w:val="none" w:sz="0" w:space="0" w:color="auto"/>
                                          </w:divBdr>
                                          <w:divsChild>
                                            <w:div w:id="322783266">
                                              <w:marLeft w:val="0"/>
                                              <w:marRight w:val="0"/>
                                              <w:marTop w:val="0"/>
                                              <w:marBottom w:val="0"/>
                                              <w:divBdr>
                                                <w:top w:val="none" w:sz="0" w:space="0" w:color="auto"/>
                                                <w:left w:val="none" w:sz="0" w:space="0" w:color="auto"/>
                                                <w:bottom w:val="none" w:sz="0" w:space="0" w:color="auto"/>
                                                <w:right w:val="none" w:sz="0" w:space="0" w:color="auto"/>
                                              </w:divBdr>
                                              <w:divsChild>
                                                <w:div w:id="19360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6493378">
      <w:bodyDiv w:val="1"/>
      <w:marLeft w:val="0"/>
      <w:marRight w:val="0"/>
      <w:marTop w:val="0"/>
      <w:marBottom w:val="0"/>
      <w:divBdr>
        <w:top w:val="none" w:sz="0" w:space="0" w:color="auto"/>
        <w:left w:val="none" w:sz="0" w:space="0" w:color="auto"/>
        <w:bottom w:val="none" w:sz="0" w:space="0" w:color="auto"/>
        <w:right w:val="none" w:sz="0" w:space="0" w:color="auto"/>
      </w:divBdr>
    </w:div>
    <w:div w:id="2073431927">
      <w:bodyDiv w:val="1"/>
      <w:marLeft w:val="0"/>
      <w:marRight w:val="0"/>
      <w:marTop w:val="0"/>
      <w:marBottom w:val="0"/>
      <w:divBdr>
        <w:top w:val="none" w:sz="0" w:space="0" w:color="auto"/>
        <w:left w:val="none" w:sz="0" w:space="0" w:color="auto"/>
        <w:bottom w:val="none" w:sz="0" w:space="0" w:color="auto"/>
        <w:right w:val="none" w:sz="0" w:space="0" w:color="auto"/>
      </w:divBdr>
    </w:div>
    <w:div w:id="2102331815">
      <w:bodyDiv w:val="1"/>
      <w:marLeft w:val="0"/>
      <w:marRight w:val="0"/>
      <w:marTop w:val="0"/>
      <w:marBottom w:val="0"/>
      <w:divBdr>
        <w:top w:val="none" w:sz="0" w:space="0" w:color="auto"/>
        <w:left w:val="none" w:sz="0" w:space="0" w:color="auto"/>
        <w:bottom w:val="none" w:sz="0" w:space="0" w:color="auto"/>
        <w:right w:val="none" w:sz="0" w:space="0" w:color="auto"/>
      </w:divBdr>
      <w:divsChild>
        <w:div w:id="1745183680">
          <w:marLeft w:val="0"/>
          <w:marRight w:val="0"/>
          <w:marTop w:val="0"/>
          <w:marBottom w:val="0"/>
          <w:divBdr>
            <w:top w:val="none" w:sz="0" w:space="0" w:color="auto"/>
            <w:left w:val="none" w:sz="0" w:space="0" w:color="auto"/>
            <w:bottom w:val="none" w:sz="0" w:space="0" w:color="auto"/>
            <w:right w:val="none" w:sz="0" w:space="0" w:color="auto"/>
          </w:divBdr>
          <w:divsChild>
            <w:div w:id="281545711">
              <w:marLeft w:val="0"/>
              <w:marRight w:val="0"/>
              <w:marTop w:val="0"/>
              <w:marBottom w:val="0"/>
              <w:divBdr>
                <w:top w:val="none" w:sz="0" w:space="0" w:color="auto"/>
                <w:left w:val="none" w:sz="0" w:space="0" w:color="auto"/>
                <w:bottom w:val="none" w:sz="0" w:space="0" w:color="auto"/>
                <w:right w:val="none" w:sz="0" w:space="0" w:color="auto"/>
              </w:divBdr>
              <w:divsChild>
                <w:div w:id="554699977">
                  <w:marLeft w:val="0"/>
                  <w:marRight w:val="0"/>
                  <w:marTop w:val="0"/>
                  <w:marBottom w:val="0"/>
                  <w:divBdr>
                    <w:top w:val="none" w:sz="0" w:space="0" w:color="auto"/>
                    <w:left w:val="none" w:sz="0" w:space="0" w:color="auto"/>
                    <w:bottom w:val="none" w:sz="0" w:space="0" w:color="auto"/>
                    <w:right w:val="none" w:sz="0" w:space="0" w:color="auto"/>
                  </w:divBdr>
                  <w:divsChild>
                    <w:div w:id="670959671">
                      <w:marLeft w:val="0"/>
                      <w:marRight w:val="0"/>
                      <w:marTop w:val="0"/>
                      <w:marBottom w:val="403"/>
                      <w:divBdr>
                        <w:top w:val="none" w:sz="0" w:space="0" w:color="auto"/>
                        <w:left w:val="none" w:sz="0" w:space="0" w:color="auto"/>
                        <w:bottom w:val="none" w:sz="0" w:space="0" w:color="auto"/>
                        <w:right w:val="none" w:sz="0" w:space="0" w:color="auto"/>
                      </w:divBdr>
                      <w:divsChild>
                        <w:div w:id="4733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09556">
          <w:marLeft w:val="0"/>
          <w:marRight w:val="0"/>
          <w:marTop w:val="0"/>
          <w:marBottom w:val="0"/>
          <w:divBdr>
            <w:top w:val="none" w:sz="0" w:space="0" w:color="auto"/>
            <w:left w:val="none" w:sz="0" w:space="0" w:color="auto"/>
            <w:bottom w:val="none" w:sz="0" w:space="0" w:color="auto"/>
            <w:right w:val="none" w:sz="0" w:space="0" w:color="auto"/>
          </w:divBdr>
          <w:divsChild>
            <w:div w:id="412706672">
              <w:marLeft w:val="0"/>
              <w:marRight w:val="0"/>
              <w:marTop w:val="0"/>
              <w:marBottom w:val="0"/>
              <w:divBdr>
                <w:top w:val="none" w:sz="0" w:space="0" w:color="auto"/>
                <w:left w:val="none" w:sz="0" w:space="0" w:color="auto"/>
                <w:bottom w:val="none" w:sz="0" w:space="0" w:color="auto"/>
                <w:right w:val="none" w:sz="0" w:space="0" w:color="auto"/>
              </w:divBdr>
              <w:divsChild>
                <w:div w:id="1694958276">
                  <w:marLeft w:val="0"/>
                  <w:marRight w:val="0"/>
                  <w:marTop w:val="0"/>
                  <w:marBottom w:val="0"/>
                  <w:divBdr>
                    <w:top w:val="none" w:sz="0" w:space="0" w:color="auto"/>
                    <w:left w:val="none" w:sz="0" w:space="0" w:color="auto"/>
                    <w:bottom w:val="none" w:sz="0" w:space="0" w:color="auto"/>
                    <w:right w:val="none" w:sz="0" w:space="0" w:color="auto"/>
                  </w:divBdr>
                  <w:divsChild>
                    <w:div w:id="967735280">
                      <w:marLeft w:val="0"/>
                      <w:marRight w:val="0"/>
                      <w:marTop w:val="0"/>
                      <w:marBottom w:val="0"/>
                      <w:divBdr>
                        <w:top w:val="none" w:sz="0" w:space="0" w:color="auto"/>
                        <w:left w:val="none" w:sz="0" w:space="0" w:color="auto"/>
                        <w:bottom w:val="none" w:sz="0" w:space="0" w:color="auto"/>
                        <w:right w:val="none" w:sz="0" w:space="0" w:color="auto"/>
                      </w:divBdr>
                      <w:divsChild>
                        <w:div w:id="770466874">
                          <w:marLeft w:val="0"/>
                          <w:marRight w:val="0"/>
                          <w:marTop w:val="0"/>
                          <w:marBottom w:val="0"/>
                          <w:divBdr>
                            <w:top w:val="none" w:sz="0" w:space="0" w:color="auto"/>
                            <w:left w:val="none" w:sz="0" w:space="0" w:color="auto"/>
                            <w:bottom w:val="none" w:sz="0" w:space="0" w:color="auto"/>
                            <w:right w:val="none" w:sz="0" w:space="0" w:color="auto"/>
                          </w:divBdr>
                          <w:divsChild>
                            <w:div w:id="1647588406">
                              <w:marLeft w:val="0"/>
                              <w:marRight w:val="0"/>
                              <w:marTop w:val="0"/>
                              <w:marBottom w:val="0"/>
                              <w:divBdr>
                                <w:top w:val="none" w:sz="0" w:space="0" w:color="auto"/>
                                <w:left w:val="none" w:sz="0" w:space="0" w:color="auto"/>
                                <w:bottom w:val="none" w:sz="0" w:space="0" w:color="auto"/>
                                <w:right w:val="none" w:sz="0" w:space="0" w:color="auto"/>
                              </w:divBdr>
                            </w:div>
                            <w:div w:id="1733772300">
                              <w:marLeft w:val="0"/>
                              <w:marRight w:val="0"/>
                              <w:marTop w:val="0"/>
                              <w:marBottom w:val="0"/>
                              <w:divBdr>
                                <w:top w:val="none" w:sz="0" w:space="0" w:color="auto"/>
                                <w:left w:val="none" w:sz="0" w:space="0" w:color="auto"/>
                                <w:bottom w:val="none" w:sz="0" w:space="0" w:color="auto"/>
                                <w:right w:val="none" w:sz="0" w:space="0" w:color="auto"/>
                              </w:divBdr>
                              <w:divsChild>
                                <w:div w:id="102001020">
                                  <w:marLeft w:val="0"/>
                                  <w:marRight w:val="0"/>
                                  <w:marTop w:val="0"/>
                                  <w:marBottom w:val="0"/>
                                  <w:divBdr>
                                    <w:top w:val="none" w:sz="0" w:space="0" w:color="auto"/>
                                    <w:left w:val="none" w:sz="0" w:space="0" w:color="auto"/>
                                    <w:bottom w:val="none" w:sz="0" w:space="0" w:color="auto"/>
                                    <w:right w:val="none" w:sz="0" w:space="0" w:color="auto"/>
                                  </w:divBdr>
                                  <w:divsChild>
                                    <w:div w:id="1530996512">
                                      <w:marLeft w:val="0"/>
                                      <w:marRight w:val="0"/>
                                      <w:marTop w:val="0"/>
                                      <w:marBottom w:val="0"/>
                                      <w:divBdr>
                                        <w:top w:val="none" w:sz="0" w:space="0" w:color="auto"/>
                                        <w:left w:val="none" w:sz="0" w:space="0" w:color="auto"/>
                                        <w:bottom w:val="none" w:sz="0" w:space="0" w:color="auto"/>
                                        <w:right w:val="none" w:sz="0" w:space="0" w:color="auto"/>
                                      </w:divBdr>
                                      <w:divsChild>
                                        <w:div w:id="976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617568">
      <w:bodyDiv w:val="1"/>
      <w:marLeft w:val="0"/>
      <w:marRight w:val="0"/>
      <w:marTop w:val="0"/>
      <w:marBottom w:val="0"/>
      <w:divBdr>
        <w:top w:val="none" w:sz="0" w:space="0" w:color="auto"/>
        <w:left w:val="none" w:sz="0" w:space="0" w:color="auto"/>
        <w:bottom w:val="none" w:sz="0" w:space="0" w:color="auto"/>
        <w:right w:val="none" w:sz="0" w:space="0" w:color="auto"/>
      </w:divBdr>
      <w:divsChild>
        <w:div w:id="1404791241">
          <w:marLeft w:val="0"/>
          <w:marRight w:val="0"/>
          <w:marTop w:val="0"/>
          <w:marBottom w:val="0"/>
          <w:divBdr>
            <w:top w:val="none" w:sz="0" w:space="0" w:color="auto"/>
            <w:left w:val="none" w:sz="0" w:space="0" w:color="auto"/>
            <w:bottom w:val="none" w:sz="0" w:space="0" w:color="auto"/>
            <w:right w:val="none" w:sz="0" w:space="0" w:color="auto"/>
          </w:divBdr>
          <w:divsChild>
            <w:div w:id="587274260">
              <w:marLeft w:val="0"/>
              <w:marRight w:val="0"/>
              <w:marTop w:val="0"/>
              <w:marBottom w:val="0"/>
              <w:divBdr>
                <w:top w:val="none" w:sz="0" w:space="0" w:color="auto"/>
                <w:left w:val="none" w:sz="0" w:space="0" w:color="auto"/>
                <w:bottom w:val="none" w:sz="0" w:space="0" w:color="auto"/>
                <w:right w:val="none" w:sz="0" w:space="0" w:color="auto"/>
              </w:divBdr>
              <w:divsChild>
                <w:div w:id="648747885">
                  <w:marLeft w:val="0"/>
                  <w:marRight w:val="0"/>
                  <w:marTop w:val="0"/>
                  <w:marBottom w:val="0"/>
                  <w:divBdr>
                    <w:top w:val="none" w:sz="0" w:space="0" w:color="auto"/>
                    <w:left w:val="none" w:sz="0" w:space="0" w:color="auto"/>
                    <w:bottom w:val="none" w:sz="0" w:space="0" w:color="auto"/>
                    <w:right w:val="none" w:sz="0" w:space="0" w:color="auto"/>
                  </w:divBdr>
                  <w:divsChild>
                    <w:div w:id="688290979">
                      <w:marLeft w:val="0"/>
                      <w:marRight w:val="0"/>
                      <w:marTop w:val="0"/>
                      <w:marBottom w:val="403"/>
                      <w:divBdr>
                        <w:top w:val="none" w:sz="0" w:space="0" w:color="auto"/>
                        <w:left w:val="none" w:sz="0" w:space="0" w:color="auto"/>
                        <w:bottom w:val="none" w:sz="0" w:space="0" w:color="auto"/>
                        <w:right w:val="none" w:sz="0" w:space="0" w:color="auto"/>
                      </w:divBdr>
                      <w:divsChild>
                        <w:div w:id="2453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025552">
          <w:marLeft w:val="0"/>
          <w:marRight w:val="0"/>
          <w:marTop w:val="0"/>
          <w:marBottom w:val="0"/>
          <w:divBdr>
            <w:top w:val="none" w:sz="0" w:space="0" w:color="auto"/>
            <w:left w:val="none" w:sz="0" w:space="0" w:color="auto"/>
            <w:bottom w:val="none" w:sz="0" w:space="0" w:color="auto"/>
            <w:right w:val="none" w:sz="0" w:space="0" w:color="auto"/>
          </w:divBdr>
          <w:divsChild>
            <w:div w:id="1913193772">
              <w:marLeft w:val="0"/>
              <w:marRight w:val="0"/>
              <w:marTop w:val="0"/>
              <w:marBottom w:val="0"/>
              <w:divBdr>
                <w:top w:val="none" w:sz="0" w:space="0" w:color="auto"/>
                <w:left w:val="none" w:sz="0" w:space="0" w:color="auto"/>
                <w:bottom w:val="none" w:sz="0" w:space="0" w:color="auto"/>
                <w:right w:val="none" w:sz="0" w:space="0" w:color="auto"/>
              </w:divBdr>
              <w:divsChild>
                <w:div w:id="1695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18151">
          <w:marLeft w:val="0"/>
          <w:marRight w:val="0"/>
          <w:marTop w:val="0"/>
          <w:marBottom w:val="0"/>
          <w:divBdr>
            <w:top w:val="none" w:sz="0" w:space="0" w:color="auto"/>
            <w:left w:val="none" w:sz="0" w:space="0" w:color="auto"/>
            <w:bottom w:val="none" w:sz="0" w:space="0" w:color="auto"/>
            <w:right w:val="none" w:sz="0" w:space="0" w:color="auto"/>
          </w:divBdr>
          <w:divsChild>
            <w:div w:id="466553741">
              <w:marLeft w:val="0"/>
              <w:marRight w:val="0"/>
              <w:marTop w:val="0"/>
              <w:marBottom w:val="0"/>
              <w:divBdr>
                <w:top w:val="none" w:sz="0" w:space="0" w:color="auto"/>
                <w:left w:val="none" w:sz="0" w:space="0" w:color="auto"/>
                <w:bottom w:val="none" w:sz="0" w:space="0" w:color="auto"/>
                <w:right w:val="none" w:sz="0" w:space="0" w:color="auto"/>
              </w:divBdr>
              <w:divsChild>
                <w:div w:id="1624535913">
                  <w:marLeft w:val="0"/>
                  <w:marRight w:val="0"/>
                  <w:marTop w:val="0"/>
                  <w:marBottom w:val="0"/>
                  <w:divBdr>
                    <w:top w:val="none" w:sz="0" w:space="0" w:color="auto"/>
                    <w:left w:val="none" w:sz="0" w:space="0" w:color="auto"/>
                    <w:bottom w:val="none" w:sz="0" w:space="0" w:color="auto"/>
                    <w:right w:val="none" w:sz="0" w:space="0" w:color="auto"/>
                  </w:divBdr>
                  <w:divsChild>
                    <w:div w:id="1599870736">
                      <w:marLeft w:val="0"/>
                      <w:marRight w:val="0"/>
                      <w:marTop w:val="0"/>
                      <w:marBottom w:val="0"/>
                      <w:divBdr>
                        <w:top w:val="none" w:sz="0" w:space="0" w:color="auto"/>
                        <w:left w:val="none" w:sz="0" w:space="0" w:color="auto"/>
                        <w:bottom w:val="none" w:sz="0" w:space="0" w:color="auto"/>
                        <w:right w:val="none" w:sz="0" w:space="0" w:color="auto"/>
                      </w:divBdr>
                      <w:divsChild>
                        <w:div w:id="116679746">
                          <w:marLeft w:val="0"/>
                          <w:marRight w:val="0"/>
                          <w:marTop w:val="0"/>
                          <w:marBottom w:val="403"/>
                          <w:divBdr>
                            <w:top w:val="none" w:sz="0" w:space="0" w:color="auto"/>
                            <w:left w:val="none" w:sz="0" w:space="0" w:color="auto"/>
                            <w:bottom w:val="none" w:sz="0" w:space="0" w:color="auto"/>
                            <w:right w:val="none" w:sz="0" w:space="0" w:color="auto"/>
                          </w:divBdr>
                          <w:divsChild>
                            <w:div w:id="727849649">
                              <w:marLeft w:val="0"/>
                              <w:marRight w:val="0"/>
                              <w:marTop w:val="0"/>
                              <w:marBottom w:val="0"/>
                              <w:divBdr>
                                <w:top w:val="none" w:sz="0" w:space="0" w:color="auto"/>
                                <w:left w:val="none" w:sz="0" w:space="0" w:color="auto"/>
                                <w:bottom w:val="none" w:sz="0" w:space="0" w:color="auto"/>
                                <w:right w:val="none" w:sz="0" w:space="0" w:color="auto"/>
                              </w:divBdr>
                              <w:divsChild>
                                <w:div w:id="28799679">
                                  <w:marLeft w:val="0"/>
                                  <w:marRight w:val="-58"/>
                                  <w:marTop w:val="0"/>
                                  <w:marBottom w:val="0"/>
                                  <w:divBdr>
                                    <w:top w:val="none" w:sz="0" w:space="0" w:color="auto"/>
                                    <w:left w:val="none" w:sz="0" w:space="0" w:color="auto"/>
                                    <w:bottom w:val="none" w:sz="0" w:space="0" w:color="auto"/>
                                    <w:right w:val="none" w:sz="0" w:space="0" w:color="auto"/>
                                  </w:divBdr>
                                  <w:divsChild>
                                    <w:div w:id="2128619930">
                                      <w:marLeft w:val="0"/>
                                      <w:marRight w:val="0"/>
                                      <w:marTop w:val="0"/>
                                      <w:marBottom w:val="0"/>
                                      <w:divBdr>
                                        <w:top w:val="none" w:sz="0" w:space="0" w:color="auto"/>
                                        <w:left w:val="none" w:sz="0" w:space="0" w:color="auto"/>
                                        <w:bottom w:val="none" w:sz="0" w:space="0" w:color="auto"/>
                                        <w:right w:val="none" w:sz="0" w:space="0" w:color="auto"/>
                                      </w:divBdr>
                                      <w:divsChild>
                                        <w:div w:id="904148662">
                                          <w:marLeft w:val="0"/>
                                          <w:marRight w:val="0"/>
                                          <w:marTop w:val="0"/>
                                          <w:marBottom w:val="0"/>
                                          <w:divBdr>
                                            <w:top w:val="none" w:sz="0" w:space="0" w:color="auto"/>
                                            <w:left w:val="none" w:sz="0" w:space="0" w:color="auto"/>
                                            <w:bottom w:val="none" w:sz="0" w:space="0" w:color="auto"/>
                                            <w:right w:val="none" w:sz="0" w:space="0" w:color="auto"/>
                                          </w:divBdr>
                                          <w:divsChild>
                                            <w:div w:id="1991861053">
                                              <w:marLeft w:val="0"/>
                                              <w:marRight w:val="0"/>
                                              <w:marTop w:val="0"/>
                                              <w:marBottom w:val="0"/>
                                              <w:divBdr>
                                                <w:top w:val="none" w:sz="0" w:space="0" w:color="auto"/>
                                                <w:left w:val="none" w:sz="0" w:space="0" w:color="auto"/>
                                                <w:bottom w:val="none" w:sz="0" w:space="0" w:color="auto"/>
                                                <w:right w:val="none" w:sz="0" w:space="0" w:color="auto"/>
                                              </w:divBdr>
                                              <w:divsChild>
                                                <w:div w:id="5717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martbuilding.gr/%CF%80%CF%8E%CF%82-%CF%87%CF%84%CE%AF%CE%B6%CE%B5%CF%84%CE%B1%CE%B9-%CE%AD%CE%BD%CE%B1-%CF%83%CF%80%CE%AF%CF%84%CE%B9/%CE%B8%CE%B5%CE%BC%CE%B5%CE%BB%CE%AF%CF%89%CF%83%CE%B7/"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smartbuilding.gr/%cf%80%cf%8e%cf%82-%cf%87%cf%84%ce%af%ce%b6%ce%b5%cf%84%ce%b1%ce%b9-%ce%ad%ce%bd%ce%b1-%cf%83%cf%80%ce%af%cf%84%ce%b9/%cf%83%ce%ba%ce%b5%cf%80%ce%ae/" TargetMode="External"/><Relationship Id="rId7" Type="http://schemas.openxmlformats.org/officeDocument/2006/relationships/image" Target="media/image2.jpeg"/><Relationship Id="rId12" Type="http://schemas.openxmlformats.org/officeDocument/2006/relationships/hyperlink" Target="https://smartbuilding.gr/%CF%80%CF%8E%CF%82-%CF%87%CF%84%CE%AF%CE%B6%CE%B5%CF%84%CE%B1%CE%B9-%CE%AD%CE%BD%CE%B1-%CF%83%CF%80%CE%AF%CF%84%CE%B9/%CE%B8%CE%B5%CE%BC%CE%B5%CE%BB%CE%AF%CF%89%CF%83%CE%B7/"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smartbuilding.gr/%cf%80%cf%8e%cf%82-%cf%87%cf%84%ce%af%ce%b6%ce%b5%cf%84%ce%b1%ce%b9-%ce%ad%ce%bd%ce%b1-%cf%83%cf%80%ce%af%cf%84%ce%b9/%cf%83%ce%ba%ce%b5%cf%80%ce%ae/"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smartbuilding.gr/%CF%80%CF%8E%CF%82-%CF%87%CF%84%CE%AF%CE%B6%CE%B5%CF%84%CE%B1%CE%B9-%CE%AD%CE%BD%CE%B1-%CF%83%CF%80%CE%AF%CF%84%CE%B9/%CE%B8%CE%B5%CE%BC%CE%B5%CE%BB%CE%AF%CF%89%CF%83%CE%B7/"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martbuilding.gr/%CF%80%CF%8E%CF%82-%CF%87%CF%84%CE%AF%CE%B6%CE%B5%CF%84%CE%B1%CE%B9-%CE%AD%CE%BD%CE%B1-%CF%83%CF%80%CE%AF%CF%84%CE%B9/%CE%B8%CE%B5%CE%BC%CE%B5%CE%BB%CE%AF%CF%89%CF%83%CE%B7/"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smartbuilding.gr/%CF%80%CF%8E%CF%82-%CF%87%CF%84%CE%AF%CE%B6%CE%B5%CF%84%CE%B1%CE%B9-%CE%AD%CE%BD%CE%B1-%CF%83%CF%80%CE%AF%CF%84%CE%B9/%CE%B8%CE%B5%CE%BC%CE%B5%CE%BB%CE%AF%CF%89%CF%83%CE%B7/" TargetMode="Externa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smartbuilding.gr/%CF%80%CF%8E%CF%82-%CF%87%CF%84%CE%AF%CE%B6%CE%B5%CF%84%CE%B1%CE%B9-%CE%AD%CE%BD%CE%B1-%CF%83%CF%80%CE%AF%CF%84%CE%B9/%CE%B8%CE%B5%CE%BC%CE%B5%CE%BB%CE%AF%CF%89%CF%83%CE%B7/"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smartbuilding.gr/%cf%80%cf%8e%cf%82-%cf%87%cf%84%ce%af%ce%b6%ce%b5%cf%84%ce%b1%ce%b9-%ce%ad%ce%bd%ce%b1-%cf%83%cf%80%ce%af%cf%84%ce%b9/%ce%b7%ce%bb%ce%b5%ce%ba%cf%84%cf%81%ce%b9%ce%ba%ce%ae-%ce%b5%ce%b3%ce%ba%ce%b1%cf%84%ce%ac%cf%83%cf%84%ce%b1%cf%83%ce%b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DB45C-389D-4840-AB1B-12DB9132C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15</Pages>
  <Words>1672</Words>
  <Characters>9035</Characters>
  <Application>Microsoft Office Word</Application>
  <DocSecurity>0</DocSecurity>
  <Lines>75</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MK</cp:lastModifiedBy>
  <cp:revision>1</cp:revision>
  <dcterms:created xsi:type="dcterms:W3CDTF">2023-01-10T21:16:00Z</dcterms:created>
  <dcterms:modified xsi:type="dcterms:W3CDTF">2023-01-11T00:53:00Z</dcterms:modified>
</cp:coreProperties>
</file>