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D105" w14:textId="5FCB741A" w:rsidR="003A081A" w:rsidRDefault="003A081A" w:rsidP="009A51A6">
      <w:pPr>
        <w:ind w:left="-709" w:right="-908"/>
        <w:rPr>
          <w:b/>
          <w:bCs/>
          <w:sz w:val="28"/>
          <w:szCs w:val="28"/>
        </w:rPr>
      </w:pPr>
      <w:r w:rsidRPr="003A081A">
        <w:rPr>
          <w:b/>
          <w:bCs/>
          <w:sz w:val="28"/>
          <w:szCs w:val="28"/>
        </w:rPr>
        <w:t xml:space="preserve">Ευρωβαρόμετρο: Μέτρα από ΕΕ για κόστος διαβίωσης και θέσεις εργασίας ζητούν οι </w:t>
      </w:r>
      <w:r w:rsidR="009A51A6">
        <w:rPr>
          <w:b/>
          <w:bCs/>
          <w:sz w:val="28"/>
          <w:szCs w:val="28"/>
        </w:rPr>
        <w:t xml:space="preserve"> </w:t>
      </w:r>
      <w:r w:rsidRPr="003A081A">
        <w:rPr>
          <w:b/>
          <w:bCs/>
          <w:sz w:val="28"/>
          <w:szCs w:val="28"/>
        </w:rPr>
        <w:t>νέοι στην Ελλάδα</w:t>
      </w:r>
    </w:p>
    <w:p w14:paraId="16C9B6A5" w14:textId="1D554E61" w:rsidR="009A51A6" w:rsidRPr="003A081A" w:rsidRDefault="009A51A6" w:rsidP="009A51A6">
      <w:pPr>
        <w:ind w:left="-993" w:right="-908"/>
        <w:rPr>
          <w:b/>
          <w:bCs/>
          <w:sz w:val="24"/>
          <w:szCs w:val="24"/>
        </w:rPr>
      </w:pPr>
      <w:r>
        <w:rPr>
          <w:b/>
          <w:bCs/>
          <w:sz w:val="28"/>
          <w:szCs w:val="28"/>
        </w:rPr>
        <w:t xml:space="preserve">                                                              </w:t>
      </w:r>
      <w:r w:rsidRPr="009A51A6">
        <w:rPr>
          <w:b/>
          <w:bCs/>
          <w:sz w:val="24"/>
          <w:szCs w:val="24"/>
        </w:rPr>
        <w:t xml:space="preserve">(σελίδα </w:t>
      </w:r>
      <w:r w:rsidRPr="009A51A6">
        <w:rPr>
          <w:b/>
          <w:bCs/>
          <w:i/>
          <w:iCs/>
          <w:sz w:val="24"/>
          <w:szCs w:val="24"/>
        </w:rPr>
        <w:t>ΟΙΚΟΝΟΜΙΚΟΣ ΤΑΧΥΔΡΟΜΟΣ/ 17-2-25</w:t>
      </w:r>
      <w:r w:rsidRPr="009A51A6">
        <w:rPr>
          <w:b/>
          <w:bCs/>
          <w:sz w:val="24"/>
          <w:szCs w:val="24"/>
        </w:rPr>
        <w:t>)</w:t>
      </w:r>
    </w:p>
    <w:p w14:paraId="6F93AFB9" w14:textId="6A6A5BB4" w:rsidR="009A51A6" w:rsidRPr="009A51A6" w:rsidRDefault="003A081A" w:rsidP="009A51A6">
      <w:pPr>
        <w:ind w:left="-709" w:right="-625"/>
        <w:jc w:val="both"/>
        <w:rPr>
          <w:rFonts w:ascii="Candara" w:hAnsi="Candara"/>
          <w:sz w:val="24"/>
          <w:szCs w:val="24"/>
        </w:rPr>
      </w:pPr>
      <w:r w:rsidRPr="009A51A6">
        <w:rPr>
          <w:rFonts w:ascii="Candara" w:hAnsi="Candara"/>
          <w:sz w:val="24"/>
          <w:szCs w:val="24"/>
        </w:rPr>
        <w:t>H οικονομική κατάσταση και η δημιουργία θέσεων εργασίας καθώς και η άνοδος των τιμών και τους </w:t>
      </w:r>
      <w:hyperlink r:id="rId4" w:history="1">
        <w:r w:rsidRPr="009A51A6">
          <w:rPr>
            <w:rFonts w:ascii="Candara" w:hAnsi="Candara"/>
            <w:sz w:val="24"/>
            <w:szCs w:val="24"/>
          </w:rPr>
          <w:t>κόστους διαβίωσης</w:t>
        </w:r>
      </w:hyperlink>
      <w:r w:rsidRPr="009A51A6">
        <w:rPr>
          <w:rFonts w:ascii="Candara" w:hAnsi="Candara"/>
          <w:sz w:val="24"/>
          <w:szCs w:val="24"/>
        </w:rPr>
        <w:t> αποτελούν τα δύο σημαντικότερα θέματα που πρέπει να αποτελέσουν προτεραιότητα για την Ευρωπαϊκή Ένωση τα επόμενα πέντε χρόνια, όπως προκύπτει από την τελευταία έρευνα που διεξήγαγε το Ευρωβαρόμετρο για τους νέους στην Ελλάδα ηλικίας από 16 έως 30 ετών.</w:t>
      </w:r>
      <w:r w:rsidRPr="009A51A6">
        <w:rPr>
          <w:rFonts w:ascii="Candara" w:hAnsi="Candara"/>
          <w:sz w:val="24"/>
          <w:szCs w:val="24"/>
        </w:rPr>
        <w:t xml:space="preserve"> </w:t>
      </w:r>
    </w:p>
    <w:p w14:paraId="617498A9" w14:textId="7D382FEE" w:rsidR="003A081A" w:rsidRPr="009A51A6" w:rsidRDefault="003A081A" w:rsidP="009A51A6">
      <w:pPr>
        <w:ind w:left="-709" w:right="-625"/>
        <w:jc w:val="both"/>
        <w:rPr>
          <w:rFonts w:ascii="Candara" w:hAnsi="Candara"/>
          <w:sz w:val="24"/>
          <w:szCs w:val="24"/>
        </w:rPr>
      </w:pPr>
      <w:r w:rsidRPr="009A51A6">
        <w:rPr>
          <w:rFonts w:ascii="Candara" w:hAnsi="Candara"/>
          <w:sz w:val="24"/>
          <w:szCs w:val="24"/>
        </w:rPr>
        <w:t>Ευρωβαρόμετρο: Τι δείχνει η έρευνα</w:t>
      </w:r>
    </w:p>
    <w:p w14:paraId="511181DB" w14:textId="77777777" w:rsidR="003A081A" w:rsidRPr="003A081A" w:rsidRDefault="003A081A" w:rsidP="009A51A6">
      <w:pPr>
        <w:ind w:left="-709" w:right="-625"/>
        <w:jc w:val="both"/>
        <w:rPr>
          <w:rFonts w:ascii="Candara" w:hAnsi="Candara"/>
          <w:sz w:val="24"/>
          <w:szCs w:val="24"/>
        </w:rPr>
      </w:pPr>
      <w:r w:rsidRPr="003A081A">
        <w:rPr>
          <w:rFonts w:ascii="Candara" w:hAnsi="Candara"/>
          <w:sz w:val="24"/>
          <w:szCs w:val="24"/>
        </w:rPr>
        <w:t>Οι αυξανόμενες τιμές και το κόστος διαβίωσης ανησυχούν το 40% των πολιτών στην ΕΕ στις ηλικίες 16-30 που έλαβαν μέρος στην τελευταία έρευνα του Ευρωβαρόμετρου για τη νεολαία. Το ένα τρίτο των ερωτηθέντων δήλωσε ότι πιστεύει ότι η ΕΕ θα πρέπει να εστιάσει στο περιβάλλον και την κλιματική αλλαγή κατά την επόμενη πενταετία, ενώ 31% πιστεύει ότι η οικονομική κατάσταση και η δημιουργία θέσεων εργασίας θα πρέπει να αποτελούν προτεραιότητα.</w:t>
      </w:r>
    </w:p>
    <w:p w14:paraId="7EDAD1AF" w14:textId="77777777" w:rsidR="003A081A" w:rsidRPr="003A081A" w:rsidRDefault="003A081A" w:rsidP="009A51A6">
      <w:pPr>
        <w:ind w:left="-709" w:right="-625"/>
        <w:jc w:val="both"/>
        <w:rPr>
          <w:rFonts w:ascii="Candara" w:hAnsi="Candara"/>
          <w:sz w:val="24"/>
          <w:szCs w:val="24"/>
        </w:rPr>
      </w:pPr>
      <w:r w:rsidRPr="003A081A">
        <w:rPr>
          <w:rFonts w:ascii="Candara" w:hAnsi="Candara"/>
          <w:sz w:val="24"/>
          <w:szCs w:val="24"/>
        </w:rPr>
        <w:t>Σχεδόν τρεις στους δέκα (29%) επιθυμούν η ΕΕ να δώσει προτεραιότητα στην κοινωνική προστασία, την πρόνοια και την πρόσβαση στην υγειονομική περίθαλψη. Περισσότεροι από ένας στους πέντε ερωτηθέντες ανέδειξαν την εκπαίδευση και την κατάρτιση (27%), τη στέγαση (23%), καθώς και την άμυνα και την ασφάλεια (21%) ως σημαντικές προτεραιότητες για την ΕΕ. Η ευρωπαϊκή άμυνα προκαλεί ιδιαίτερη ανησυχία για τους νέους στην Τσεχία (36 %), την Πολωνία (33 %) και την Εσθονία (32 %).</w:t>
      </w:r>
    </w:p>
    <w:p w14:paraId="2BAB213C" w14:textId="77777777" w:rsidR="003A081A" w:rsidRPr="003A081A" w:rsidRDefault="003A081A" w:rsidP="009A51A6">
      <w:pPr>
        <w:ind w:left="-709" w:right="-625"/>
        <w:jc w:val="both"/>
        <w:rPr>
          <w:rFonts w:ascii="Candara" w:hAnsi="Candara"/>
          <w:sz w:val="24"/>
          <w:szCs w:val="24"/>
        </w:rPr>
      </w:pPr>
      <w:r w:rsidRPr="003A081A">
        <w:rPr>
          <w:rFonts w:ascii="Candara" w:hAnsi="Candara"/>
          <w:sz w:val="24"/>
          <w:szCs w:val="24"/>
        </w:rPr>
        <w:t>Στην Ελλάδα οι νέοι πολίτες θέτουν αφενός την οικονομική κατάσταση και τη δημιουργία θέσεων εργασίας (43%), αφετέρου την άνοδο των τιμών και το κόστος διαβίωσης (42%) ως πρώτες πολιτικές προτεραιότητες. Ακολουθούν η κοινωνική προστασία, η πρόνοια και η πρόσβαση στην υγειονομική περίθαλψη (32%), καθώς και το περιβάλλον και η κλιματική αλλαγή (28%).</w:t>
      </w:r>
    </w:p>
    <w:p w14:paraId="5F26BB9C" w14:textId="77777777" w:rsidR="003A081A" w:rsidRPr="003A081A" w:rsidRDefault="003A081A" w:rsidP="009A51A6">
      <w:pPr>
        <w:ind w:left="-709" w:right="-625"/>
        <w:jc w:val="both"/>
        <w:rPr>
          <w:rFonts w:ascii="Candara" w:hAnsi="Candara"/>
          <w:sz w:val="24"/>
          <w:szCs w:val="24"/>
        </w:rPr>
      </w:pPr>
      <w:r w:rsidRPr="003A081A">
        <w:rPr>
          <w:rFonts w:ascii="Candara" w:hAnsi="Candara"/>
          <w:sz w:val="24"/>
          <w:szCs w:val="24"/>
        </w:rPr>
        <w:t>Στην Κύπρο πρώτη πολιτική προτεραιότητα είναι η κοινωνική προστασία, η πρόνοια και η πρόσβαση στην υγειονομική περίθαλψη (37%), ενώ ακολουθεί με μικρή διαφορά η άνοδος των τιμών και το κόστος διαβίωσης (35%). Το 31% των νέων Κυπρίων δηλώνει ότι η οικονομική κατάσταση και η δημιουργία θέσεων εργασίας θα πρέπει να αποτελούν επίσης προτεραιότητα, μαζί με το περιβάλλον και την κλιματική αλλαγή (24%).</w:t>
      </w:r>
    </w:p>
    <w:p w14:paraId="6BF82E14" w14:textId="77777777" w:rsidR="003A081A" w:rsidRPr="003A081A" w:rsidRDefault="003A081A" w:rsidP="009A51A6">
      <w:pPr>
        <w:ind w:left="-709" w:right="-625"/>
        <w:jc w:val="both"/>
        <w:rPr>
          <w:rFonts w:ascii="Candara" w:hAnsi="Candara"/>
          <w:sz w:val="24"/>
          <w:szCs w:val="24"/>
        </w:rPr>
      </w:pPr>
      <w:r w:rsidRPr="003A081A">
        <w:rPr>
          <w:rFonts w:ascii="Candara" w:hAnsi="Candara"/>
          <w:sz w:val="24"/>
          <w:szCs w:val="24"/>
        </w:rPr>
        <w:t>Η ευρωπαϊκή άμυνα και ασφάλεια βρίσκεται χαμηλότερα στις προτεραιότητες των Ελλήνων (14%) και των Κυπρίων ερωτηθέντων (16%).</w:t>
      </w:r>
    </w:p>
    <w:p w14:paraId="2B0CB060" w14:textId="77777777" w:rsidR="003A081A" w:rsidRDefault="003A081A" w:rsidP="009A51A6">
      <w:pPr>
        <w:ind w:left="-709" w:right="-625"/>
        <w:jc w:val="both"/>
        <w:rPr>
          <w:rFonts w:ascii="Candara" w:hAnsi="Candara"/>
          <w:sz w:val="24"/>
          <w:szCs w:val="24"/>
        </w:rPr>
      </w:pPr>
      <w:r w:rsidRPr="003A081A">
        <w:rPr>
          <w:rFonts w:ascii="Candara" w:hAnsi="Candara"/>
          <w:sz w:val="24"/>
          <w:szCs w:val="24"/>
        </w:rPr>
        <w:t>Η πρόεδρος του Ευρωπαϊκού Κοινοβουλίου Roberta Metsola δήλωσε: «Είναι καίριας σημασίας για τους πολιτικούς, τους υπεύθυνους χάραξης πολιτικής και την ευρωπαϊκή δημοκρατία να δίνουμε φωνή στους νέους της Ευρώπης και τις αγωνίες τους. Οι νέοι σήμερα ανησυχούν για την αύξηση των τιμών, την κλιματική αλλαγή, την ασφάλεια και τις πιθανότητές τους να βρουν μια καλή δουλειά. Αυτές είναι αγωνίες που πρέπει να λάβουμε υπόψη σε κάθε απόφαση που λαμβάνουμε και σε κάθε νομοθετική πρωτοβουλία που εγκρίνουμε. Διαφορετικά, κινδυνεύουμε να υπερισχύσει η απογοήτευση και να χάσουμε μια γενιά.»</w:t>
      </w:r>
    </w:p>
    <w:p w14:paraId="640BB7A3" w14:textId="77777777" w:rsidR="009A51A6" w:rsidRDefault="009A51A6" w:rsidP="009A51A6">
      <w:pPr>
        <w:ind w:left="-709" w:right="-625"/>
        <w:jc w:val="both"/>
        <w:rPr>
          <w:rFonts w:ascii="Candara" w:hAnsi="Candara"/>
          <w:sz w:val="24"/>
          <w:szCs w:val="24"/>
        </w:rPr>
      </w:pPr>
    </w:p>
    <w:p w14:paraId="40767676" w14:textId="0E144305" w:rsidR="009A51A6" w:rsidRPr="003A081A" w:rsidRDefault="009A51A6" w:rsidP="009A51A6">
      <w:pPr>
        <w:ind w:left="-709" w:right="-625"/>
        <w:jc w:val="both"/>
        <w:rPr>
          <w:rFonts w:ascii="Candara" w:hAnsi="Candara"/>
          <w:b/>
          <w:bCs/>
          <w:i/>
          <w:iCs/>
          <w:sz w:val="24"/>
          <w:szCs w:val="24"/>
        </w:rPr>
      </w:pPr>
      <w:r w:rsidRPr="009A51A6">
        <w:rPr>
          <w:rFonts w:ascii="Candara" w:hAnsi="Candara"/>
          <w:b/>
          <w:bCs/>
          <w:i/>
          <w:iCs/>
          <w:sz w:val="24"/>
          <w:szCs w:val="24"/>
        </w:rPr>
        <w:t>ΑΣΚΗΣΗ: ΤΙ ΘΕΤΕΤΕ ΕΣΕΙΣ ΩΣ ΠΡΟΤΕΡΑΙΟΤΗΤΑ;</w:t>
      </w:r>
    </w:p>
    <w:p w14:paraId="7773B6B0" w14:textId="27AF8F11" w:rsidR="003A081A" w:rsidRDefault="003A081A"/>
    <w:sectPr w:rsidR="003A081A" w:rsidSect="009A51A6">
      <w:pgSz w:w="11906" w:h="16838"/>
      <w:pgMar w:top="709"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ndara">
    <w:panose1 w:val="020E0502030303020204"/>
    <w:charset w:val="A1"/>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1A"/>
    <w:rsid w:val="001C7F8E"/>
    <w:rsid w:val="003A081A"/>
    <w:rsid w:val="009A51A6"/>
    <w:rsid w:val="009E147B"/>
    <w:rsid w:val="009E2955"/>
    <w:rsid w:val="00AA4221"/>
    <w:rsid w:val="00CB1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20D9"/>
  <w15:chartTrackingRefBased/>
  <w15:docId w15:val="{473EDDFC-DA6A-4A97-91AD-FD691827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EC8"/>
  </w:style>
  <w:style w:type="paragraph" w:styleId="1">
    <w:name w:val="heading 1"/>
    <w:basedOn w:val="a"/>
    <w:next w:val="a"/>
    <w:link w:val="1Char"/>
    <w:uiPriority w:val="9"/>
    <w:qFormat/>
    <w:rsid w:val="003A08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A08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A081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A081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A081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A08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A08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A08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A08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A081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A081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A081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A081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A081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A081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A081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A081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A081A"/>
    <w:rPr>
      <w:rFonts w:eastAsiaTheme="majorEastAsia" w:cstheme="majorBidi"/>
      <w:color w:val="272727" w:themeColor="text1" w:themeTint="D8"/>
    </w:rPr>
  </w:style>
  <w:style w:type="paragraph" w:styleId="a3">
    <w:name w:val="Title"/>
    <w:basedOn w:val="a"/>
    <w:next w:val="a"/>
    <w:link w:val="Char"/>
    <w:uiPriority w:val="10"/>
    <w:qFormat/>
    <w:rsid w:val="003A0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A08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A081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A08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A081A"/>
    <w:pPr>
      <w:spacing w:before="160"/>
      <w:jc w:val="center"/>
    </w:pPr>
    <w:rPr>
      <w:i/>
      <w:iCs/>
      <w:color w:val="404040" w:themeColor="text1" w:themeTint="BF"/>
    </w:rPr>
  </w:style>
  <w:style w:type="character" w:customStyle="1" w:styleId="Char1">
    <w:name w:val="Απόσπασμα Char"/>
    <w:basedOn w:val="a0"/>
    <w:link w:val="a5"/>
    <w:uiPriority w:val="29"/>
    <w:rsid w:val="003A081A"/>
    <w:rPr>
      <w:i/>
      <w:iCs/>
      <w:color w:val="404040" w:themeColor="text1" w:themeTint="BF"/>
    </w:rPr>
  </w:style>
  <w:style w:type="paragraph" w:styleId="a6">
    <w:name w:val="List Paragraph"/>
    <w:basedOn w:val="a"/>
    <w:uiPriority w:val="34"/>
    <w:qFormat/>
    <w:rsid w:val="003A081A"/>
    <w:pPr>
      <w:ind w:left="720"/>
      <w:contextualSpacing/>
    </w:pPr>
  </w:style>
  <w:style w:type="character" w:styleId="a7">
    <w:name w:val="Intense Emphasis"/>
    <w:basedOn w:val="a0"/>
    <w:uiPriority w:val="21"/>
    <w:qFormat/>
    <w:rsid w:val="003A081A"/>
    <w:rPr>
      <w:i/>
      <w:iCs/>
      <w:color w:val="2F5496" w:themeColor="accent1" w:themeShade="BF"/>
    </w:rPr>
  </w:style>
  <w:style w:type="paragraph" w:styleId="a8">
    <w:name w:val="Intense Quote"/>
    <w:basedOn w:val="a"/>
    <w:next w:val="a"/>
    <w:link w:val="Char2"/>
    <w:uiPriority w:val="30"/>
    <w:qFormat/>
    <w:rsid w:val="003A0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3A081A"/>
    <w:rPr>
      <w:i/>
      <w:iCs/>
      <w:color w:val="2F5496" w:themeColor="accent1" w:themeShade="BF"/>
    </w:rPr>
  </w:style>
  <w:style w:type="character" w:styleId="a9">
    <w:name w:val="Intense Reference"/>
    <w:basedOn w:val="a0"/>
    <w:uiPriority w:val="32"/>
    <w:qFormat/>
    <w:rsid w:val="003A081A"/>
    <w:rPr>
      <w:b/>
      <w:bCs/>
      <w:smallCaps/>
      <w:color w:val="2F5496" w:themeColor="accent1" w:themeShade="BF"/>
      <w:spacing w:val="5"/>
    </w:rPr>
  </w:style>
  <w:style w:type="character" w:styleId="-">
    <w:name w:val="Hyperlink"/>
    <w:basedOn w:val="a0"/>
    <w:uiPriority w:val="99"/>
    <w:semiHidden/>
    <w:unhideWhenUsed/>
    <w:rsid w:val="003A0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03415">
      <w:bodyDiv w:val="1"/>
      <w:marLeft w:val="0"/>
      <w:marRight w:val="0"/>
      <w:marTop w:val="0"/>
      <w:marBottom w:val="0"/>
      <w:divBdr>
        <w:top w:val="none" w:sz="0" w:space="0" w:color="auto"/>
        <w:left w:val="none" w:sz="0" w:space="0" w:color="auto"/>
        <w:bottom w:val="none" w:sz="0" w:space="0" w:color="auto"/>
        <w:right w:val="none" w:sz="0" w:space="0" w:color="auto"/>
      </w:divBdr>
    </w:div>
    <w:div w:id="1124470096">
      <w:bodyDiv w:val="1"/>
      <w:marLeft w:val="0"/>
      <w:marRight w:val="0"/>
      <w:marTop w:val="0"/>
      <w:marBottom w:val="0"/>
      <w:divBdr>
        <w:top w:val="none" w:sz="0" w:space="0" w:color="auto"/>
        <w:left w:val="none" w:sz="0" w:space="0" w:color="auto"/>
        <w:bottom w:val="none" w:sz="0" w:space="0" w:color="auto"/>
        <w:right w:val="none" w:sz="0" w:space="0" w:color="auto"/>
      </w:divBdr>
    </w:div>
    <w:div w:id="1374385551">
      <w:bodyDiv w:val="1"/>
      <w:marLeft w:val="0"/>
      <w:marRight w:val="0"/>
      <w:marTop w:val="0"/>
      <w:marBottom w:val="0"/>
      <w:divBdr>
        <w:top w:val="none" w:sz="0" w:space="0" w:color="auto"/>
        <w:left w:val="none" w:sz="0" w:space="0" w:color="auto"/>
        <w:bottom w:val="none" w:sz="0" w:space="0" w:color="auto"/>
        <w:right w:val="none" w:sz="0" w:space="0" w:color="auto"/>
      </w:divBdr>
    </w:div>
    <w:div w:id="19522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t.gr/2023/04/04/diethni/ipa-ektokseyetai-to-kostos-diaviosis-i-lista-me-tous-misthous-15-pole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490</Words>
  <Characters>2649</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MAROULIO PAPOUTSA</dc:creator>
  <cp:keywords/>
  <dc:description/>
  <cp:lastModifiedBy>MAROULIO PAPOUTSA</cp:lastModifiedBy>
  <cp:revision>2</cp:revision>
  <dcterms:created xsi:type="dcterms:W3CDTF">2025-04-01T06:45:00Z</dcterms:created>
  <dcterms:modified xsi:type="dcterms:W3CDTF">2025-04-01T06:55:00Z</dcterms:modified>
</cp:coreProperties>
</file>