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4FB3" w14:textId="77777777" w:rsidR="004C50D7" w:rsidRPr="00663786" w:rsidRDefault="004C50D7" w:rsidP="00DC2B9D">
      <w:pPr>
        <w:spacing w:before="100" w:beforeAutospacing="1" w:after="100" w:afterAutospacing="1" w:line="240" w:lineRule="auto"/>
        <w:ind w:left="142" w:right="-908" w:hanging="709"/>
        <w:rPr>
          <w:rFonts w:ascii="Book Antiqua" w:hAnsi="Book Antiqua" w:cstheme="minorHAnsi"/>
          <w:sz w:val="24"/>
          <w:szCs w:val="24"/>
        </w:rPr>
      </w:pPr>
    </w:p>
    <w:p w14:paraId="4364AC6F" w14:textId="0977D99B" w:rsidR="004C50D7" w:rsidRPr="00663786" w:rsidRDefault="004C50D7" w:rsidP="004C50D7">
      <w:pPr>
        <w:pStyle w:val="a3"/>
        <w:numPr>
          <w:ilvl w:val="0"/>
          <w:numId w:val="5"/>
        </w:numPr>
        <w:spacing w:before="100" w:beforeAutospacing="1" w:after="100" w:afterAutospacing="1" w:line="240" w:lineRule="auto"/>
        <w:ind w:right="-908"/>
        <w:rPr>
          <w:rFonts w:ascii="Book Antiqua" w:eastAsia="Times New Roman" w:hAnsi="Book Antiqua" w:cstheme="minorHAnsi"/>
          <w:kern w:val="0"/>
          <w:sz w:val="28"/>
          <w:szCs w:val="28"/>
          <w:lang w:eastAsia="el-GR"/>
          <w14:ligatures w14:val="none"/>
        </w:rPr>
      </w:pPr>
      <w:r w:rsidRPr="00663786">
        <w:rPr>
          <w:rFonts w:ascii="Book Antiqua" w:eastAsia="Times New Roman" w:hAnsi="Book Antiqua" w:cstheme="minorHAnsi"/>
          <w:b/>
          <w:bCs/>
          <w:kern w:val="0"/>
          <w:sz w:val="28"/>
          <w:szCs w:val="28"/>
          <w:lang w:eastAsia="el-GR"/>
          <w14:ligatures w14:val="none"/>
        </w:rPr>
        <w:t>Σας δίνονται σημειώσεις για το ρατσισμό</w:t>
      </w:r>
      <w:r w:rsidR="007D7AF4" w:rsidRPr="00663786">
        <w:rPr>
          <w:rFonts w:ascii="Book Antiqua" w:eastAsia="Times New Roman" w:hAnsi="Book Antiqua" w:cstheme="minorHAnsi"/>
          <w:b/>
          <w:bCs/>
          <w:kern w:val="0"/>
          <w:sz w:val="28"/>
          <w:szCs w:val="28"/>
          <w:lang w:eastAsia="el-GR"/>
          <w14:ligatures w14:val="none"/>
        </w:rPr>
        <w:t>.</w:t>
      </w:r>
      <w:r w:rsidRPr="00663786">
        <w:rPr>
          <w:rFonts w:ascii="Book Antiqua" w:eastAsia="Times New Roman" w:hAnsi="Book Antiqua" w:cstheme="minorHAnsi"/>
          <w:b/>
          <w:bCs/>
          <w:kern w:val="0"/>
          <w:sz w:val="28"/>
          <w:szCs w:val="28"/>
          <w:lang w:eastAsia="el-GR"/>
          <w14:ligatures w14:val="none"/>
        </w:rPr>
        <w:t xml:space="preserve"> Συμπληρώστε τις</w:t>
      </w:r>
    </w:p>
    <w:p w14:paraId="73070918" w14:textId="66292AAF" w:rsidR="00DC2B9D" w:rsidRPr="00DC2B9D" w:rsidRDefault="00663786" w:rsidP="00663786">
      <w:pPr>
        <w:spacing w:before="100" w:beforeAutospacing="1" w:after="100" w:afterAutospacing="1" w:line="240" w:lineRule="auto"/>
        <w:ind w:left="142" w:right="-908"/>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ΜΟΡΦΕΣ ΡΑΤΣΙΣΜΟΥ</w:t>
      </w:r>
    </w:p>
    <w:p w14:paraId="6FF4E4BD" w14:textId="77777777"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Σε σχέση με τους λαούς (φυλετικός ρατσισμός)</w:t>
      </w:r>
    </w:p>
    <w:p w14:paraId="20F80CCA" w14:textId="3D3ADF19"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Φυλετικός: διάκριση ανάλογα με το χρώμα (</w:t>
      </w:r>
      <w:r w:rsidR="004C50D7" w:rsidRPr="00663786">
        <w:rPr>
          <w:rFonts w:ascii="Book Antiqua" w:eastAsia="Times New Roman" w:hAnsi="Book Antiqua" w:cstheme="minorHAnsi"/>
          <w:kern w:val="0"/>
          <w:sz w:val="24"/>
          <w:szCs w:val="24"/>
          <w:lang w:eastAsia="el-GR"/>
          <w14:ligatures w14:val="none"/>
        </w:rPr>
        <w:t>…………………………</w:t>
      </w:r>
      <w:r w:rsidRPr="00DC2B9D">
        <w:rPr>
          <w:rFonts w:ascii="Book Antiqua" w:eastAsia="Times New Roman" w:hAnsi="Book Antiqua" w:cstheme="minorHAnsi"/>
          <w:kern w:val="0"/>
          <w:sz w:val="24"/>
          <w:szCs w:val="24"/>
          <w:lang w:eastAsia="el-GR"/>
          <w14:ligatures w14:val="none"/>
        </w:rPr>
        <w:t>).</w:t>
      </w:r>
    </w:p>
    <w:p w14:paraId="670F6B09" w14:textId="032B6A24"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Εθνικός: π.χ. </w:t>
      </w:r>
      <w:r w:rsidR="004C50D7" w:rsidRPr="00663786">
        <w:rPr>
          <w:rFonts w:ascii="Book Antiqua" w:eastAsia="Times New Roman" w:hAnsi="Book Antiqua" w:cstheme="minorHAnsi"/>
          <w:kern w:val="0"/>
          <w:sz w:val="24"/>
          <w:szCs w:val="24"/>
          <w:lang w:eastAsia="el-GR"/>
          <w14:ligatures w14:val="none"/>
        </w:rPr>
        <w:t>………………………………………….</w:t>
      </w:r>
    </w:p>
    <w:p w14:paraId="558A2750" w14:textId="4E21D1DB"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Θρησκευτικός: </w:t>
      </w:r>
      <w:r w:rsidR="004C50D7" w:rsidRPr="00663786">
        <w:rPr>
          <w:rFonts w:ascii="Book Antiqua" w:eastAsia="Times New Roman" w:hAnsi="Book Antiqua" w:cstheme="minorHAnsi"/>
          <w:kern w:val="0"/>
          <w:sz w:val="24"/>
          <w:szCs w:val="24"/>
          <w:lang w:eastAsia="el-GR"/>
          <w14:ligatures w14:val="none"/>
        </w:rPr>
        <w:t>………………………………………..</w:t>
      </w:r>
    </w:p>
    <w:p w14:paraId="3013093F" w14:textId="380D0E4E"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Ανωτερότητα δυτικών κρατών έναντι των χωρών του Τρίτου Κόσμου</w:t>
      </w:r>
    </w:p>
    <w:p w14:paraId="65567FEA" w14:textId="36AD7923"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Καταπίεση των μειονοτήτων</w:t>
      </w:r>
    </w:p>
    <w:p w14:paraId="42761F88" w14:textId="77777777"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Σε σχέση με άτομα ή ομάδες (κοινωνικός ρατσισμός)</w:t>
      </w:r>
    </w:p>
    <w:p w14:paraId="48A470FC" w14:textId="143DFBAE"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Αυτός εκδηλώνεται απέναντι σε: </w:t>
      </w:r>
      <w:r w:rsidR="006F0C4D" w:rsidRPr="00663786">
        <w:rPr>
          <w:rFonts w:ascii="Book Antiqua" w:eastAsia="Times New Roman" w:hAnsi="Book Antiqua" w:cstheme="minorHAnsi"/>
          <w:kern w:val="0"/>
          <w:sz w:val="24"/>
          <w:szCs w:val="24"/>
          <w:lang w:eastAsia="el-GR"/>
          <w14:ligatures w14:val="none"/>
        </w:rPr>
        <w:t>…………………………………………………………………………………………………………………………………………………………………………………………………………………………………………………………………………………………………………………………………………………………………………………………………………</w:t>
      </w:r>
    </w:p>
    <w:p w14:paraId="678F3F72" w14:textId="77777777" w:rsidR="00DC2B9D" w:rsidRPr="00DC2B9D" w:rsidRDefault="00DC2B9D" w:rsidP="00DC2B9D">
      <w:pPr>
        <w:numPr>
          <w:ilvl w:val="0"/>
          <w:numId w:val="1"/>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Επίσης, μπορεί να αφορά στο πνευματικό επίπεδο, την οικονομική κατάστα</w:t>
      </w:r>
      <w:r w:rsidRPr="00DC2B9D">
        <w:rPr>
          <w:rFonts w:ascii="Book Antiqua" w:eastAsia="Times New Roman" w:hAnsi="Book Antiqua" w:cstheme="minorHAnsi"/>
          <w:kern w:val="0"/>
          <w:sz w:val="24"/>
          <w:szCs w:val="24"/>
          <w:lang w:eastAsia="el-GR"/>
          <w14:ligatures w14:val="none"/>
        </w:rPr>
        <w:softHyphen/>
        <w:t>ση, τη δυνατότητα κατανάλωσης, την ιδεολογία, την εν</w:t>
      </w:r>
      <w:r w:rsidRPr="00DC2B9D">
        <w:rPr>
          <w:rFonts w:ascii="Book Antiqua" w:eastAsia="Times New Roman" w:hAnsi="Book Antiqua" w:cstheme="minorHAnsi"/>
          <w:kern w:val="0"/>
          <w:sz w:val="24"/>
          <w:szCs w:val="24"/>
          <w:lang w:eastAsia="el-GR"/>
          <w14:ligatures w14:val="none"/>
        </w:rPr>
        <w:softHyphen/>
        <w:t>δυμασία, τον τρόπο ομιλίας και διασκέδασης, την κατοχή τίτλου σπουδών κ.λπ.</w:t>
      </w:r>
    </w:p>
    <w:p w14:paraId="7D81F8B0" w14:textId="392EEA3F" w:rsidR="00DC2B9D" w:rsidRPr="00663786" w:rsidRDefault="00663786" w:rsidP="00663786">
      <w:pPr>
        <w:spacing w:before="100" w:beforeAutospacing="1" w:after="100" w:afterAutospacing="1" w:line="240" w:lineRule="auto"/>
        <w:ind w:left="142" w:right="-908"/>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ΑΙΤΙΑ ΡΑΤΣΙΣΜΟΥ.</w:t>
      </w:r>
    </w:p>
    <w:p w14:paraId="2D23D64D" w14:textId="5EE7C00D" w:rsidR="007D7AF4" w:rsidRPr="00DC2B9D" w:rsidRDefault="007D7AF4"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kern w:val="0"/>
          <w:sz w:val="24"/>
          <w:szCs w:val="24"/>
          <w:lang w:eastAsia="el-GR"/>
          <w14:ligatures w14:val="none"/>
        </w:rPr>
        <w:t>Αγωγή-οικογενειακό περιβάλλον</w:t>
      </w:r>
    </w:p>
    <w:p w14:paraId="7E2E76F0" w14:textId="65508F0D"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Πνευματική ένδεια </w:t>
      </w:r>
      <w:r w:rsidR="007D7AF4" w:rsidRPr="00663786">
        <w:rPr>
          <w:rFonts w:ascii="Book Antiqua" w:eastAsia="Times New Roman" w:hAnsi="Book Antiqua" w:cstheme="minorHAnsi"/>
          <w:kern w:val="0"/>
          <w:sz w:val="24"/>
          <w:szCs w:val="24"/>
          <w:lang w:eastAsia="el-GR"/>
          <w14:ligatures w14:val="none"/>
        </w:rPr>
        <w:t>(τι σημαίνει;;……………………………)</w:t>
      </w:r>
      <w:r w:rsidRPr="00DC2B9D">
        <w:rPr>
          <w:rFonts w:ascii="Book Antiqua" w:eastAsia="Times New Roman" w:hAnsi="Book Antiqua" w:cstheme="minorHAnsi"/>
          <w:kern w:val="0"/>
          <w:sz w:val="24"/>
          <w:szCs w:val="24"/>
          <w:lang w:eastAsia="el-GR"/>
          <w14:ligatures w14:val="none"/>
        </w:rPr>
        <w:t>– προσωπικά συμπλέγματα.</w:t>
      </w:r>
    </w:p>
    <w:p w14:paraId="5795D0E5" w14:textId="77777777"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Κρίση αξιών – ηθική χαλάρωση – ενίσχυση του απ` το ατομικιστικό πνεύμα της εποχής μας.</w:t>
      </w:r>
    </w:p>
    <w:p w14:paraId="297BB6D6" w14:textId="23BFF2ED"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Προκαταλήψεις – στερεότυπα</w:t>
      </w:r>
      <w:r w:rsidR="007D7AF4" w:rsidRPr="00663786">
        <w:rPr>
          <w:rFonts w:ascii="Book Antiqua" w:eastAsia="Times New Roman" w:hAnsi="Book Antiqua" w:cstheme="minorHAnsi"/>
          <w:kern w:val="0"/>
          <w:sz w:val="24"/>
          <w:szCs w:val="24"/>
          <w:lang w:eastAsia="el-GR"/>
          <w14:ligatures w14:val="none"/>
        </w:rPr>
        <w:t>(πχ……………………………………………………)</w:t>
      </w:r>
    </w:p>
    <w:p w14:paraId="0A21FAD3" w14:textId="53BD9136"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Οικονομικά συμφέροντα (π.χ. οικονομική εκμετάλλευση τριτοκοσμικών χω</w:t>
      </w:r>
      <w:r w:rsidRPr="00DC2B9D">
        <w:rPr>
          <w:rFonts w:ascii="Book Antiqua" w:eastAsia="Times New Roman" w:hAnsi="Book Antiqua" w:cstheme="minorHAnsi"/>
          <w:kern w:val="0"/>
          <w:sz w:val="24"/>
          <w:szCs w:val="24"/>
          <w:lang w:eastAsia="el-GR"/>
          <w14:ligatures w14:val="none"/>
        </w:rPr>
        <w:softHyphen/>
        <w:t xml:space="preserve">ρών). </w:t>
      </w:r>
    </w:p>
    <w:p w14:paraId="54A02447" w14:textId="2A78A773"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Πολιτικές σκοπιμότητες (π.χ. επεκτατικές βλέψεις).</w:t>
      </w:r>
    </w:p>
    <w:p w14:paraId="1E9C9767" w14:textId="43C4EA80" w:rsidR="00DC2B9D" w:rsidRPr="00DC2B9D" w:rsidRDefault="007D7AF4"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kern w:val="0"/>
          <w:sz w:val="24"/>
          <w:szCs w:val="24"/>
          <w:lang w:eastAsia="el-GR"/>
          <w14:ligatures w14:val="none"/>
        </w:rPr>
        <w:t>Υποχώρηση της</w:t>
      </w:r>
      <w:r w:rsidR="00DC2B9D" w:rsidRPr="00DC2B9D">
        <w:rPr>
          <w:rFonts w:ascii="Book Antiqua" w:eastAsia="Times New Roman" w:hAnsi="Book Antiqua" w:cstheme="minorHAnsi"/>
          <w:kern w:val="0"/>
          <w:sz w:val="24"/>
          <w:szCs w:val="24"/>
          <w:lang w:eastAsia="el-GR"/>
          <w14:ligatures w14:val="none"/>
        </w:rPr>
        <w:t xml:space="preserve"> ανθρωπιστικής παιδείας.</w:t>
      </w:r>
    </w:p>
    <w:p w14:paraId="78691B90" w14:textId="2F70AAB7"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Αρνητικά πρότυπα απ’ τα ΜΜΕ (</w:t>
      </w:r>
      <w:r w:rsidR="007D7AF4" w:rsidRPr="00663786">
        <w:rPr>
          <w:rFonts w:ascii="Book Antiqua" w:eastAsia="Times New Roman" w:hAnsi="Book Antiqua" w:cstheme="minorHAnsi"/>
          <w:kern w:val="0"/>
          <w:sz w:val="24"/>
          <w:szCs w:val="24"/>
          <w:lang w:eastAsia="el-GR"/>
          <w14:ligatures w14:val="none"/>
        </w:rPr>
        <w:t>δηλαδή;;………………………………………………..</w:t>
      </w:r>
      <w:r w:rsidRPr="00DC2B9D">
        <w:rPr>
          <w:rFonts w:ascii="Book Antiqua" w:eastAsia="Times New Roman" w:hAnsi="Book Antiqua" w:cstheme="minorHAnsi"/>
          <w:kern w:val="0"/>
          <w:sz w:val="24"/>
          <w:szCs w:val="24"/>
          <w:lang w:eastAsia="el-GR"/>
          <w14:ligatures w14:val="none"/>
        </w:rPr>
        <w:t>).</w:t>
      </w:r>
    </w:p>
    <w:p w14:paraId="058DE6C6" w14:textId="77777777" w:rsidR="007D7AF4" w:rsidRPr="00663786"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Οι πολιτικοί εντείνουν τον κομματικό και τον πολιτικό ρατσισμό</w:t>
      </w:r>
    </w:p>
    <w:p w14:paraId="735358A6" w14:textId="09B5C996" w:rsidR="00DC2B9D" w:rsidRPr="00DC2B9D" w:rsidRDefault="007D7AF4"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kern w:val="0"/>
          <w:sz w:val="24"/>
          <w:szCs w:val="24"/>
          <w:lang w:eastAsia="el-GR"/>
          <w14:ligatures w14:val="none"/>
        </w:rPr>
        <w:t>Οι αθλητικοί παράγοντες εντείνουν τον οπαδικό ρατσισμό</w:t>
      </w:r>
      <w:r w:rsidR="00DC2B9D" w:rsidRPr="00DC2B9D">
        <w:rPr>
          <w:rFonts w:ascii="Book Antiqua" w:eastAsia="Times New Roman" w:hAnsi="Book Antiqua" w:cstheme="minorHAnsi"/>
          <w:kern w:val="0"/>
          <w:sz w:val="24"/>
          <w:szCs w:val="24"/>
          <w:lang w:eastAsia="el-GR"/>
          <w14:ligatures w14:val="none"/>
        </w:rPr>
        <w:t xml:space="preserve"> </w:t>
      </w:r>
    </w:p>
    <w:p w14:paraId="5F7CC387" w14:textId="0AFE37DE"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Ξενοφοβία. Τροφοδοτείται από τη γενικότερη οικονομική κρίση (ανεργία, ανισοκατανομή πλούτου), και συχνά, εμφανίζεται να εξαρτάται απ’ την αθρόα εισβολή μεταναστών</w:t>
      </w:r>
    </w:p>
    <w:p w14:paraId="5065E92F" w14:textId="77777777"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Θρησκευτικός ή και εθνικός φανατισμός (π.χ. Ισλάμ – Δύση).</w:t>
      </w:r>
    </w:p>
    <w:p w14:paraId="70AF936D" w14:textId="77777777"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Καταστάσεις ή αντιλήψεις που διαμορφώνονται μέσα από την ανάμνηση ιστορικών γεγονότων.</w:t>
      </w:r>
    </w:p>
    <w:p w14:paraId="1AB7B742" w14:textId="1A02B4E5"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Η αποξένωση και η ανωνυμία της ζωής στις πόλεις ευνοούν την εμφάνιση φαινομένων κοινωνικής νοσηρότητας όπως ο ρατσισμός</w:t>
      </w:r>
    </w:p>
    <w:p w14:paraId="14FE1FCB" w14:textId="77777777" w:rsidR="00DC2B9D" w:rsidRPr="00DC2B9D" w:rsidRDefault="00DC2B9D" w:rsidP="00DC2B9D">
      <w:pPr>
        <w:numPr>
          <w:ilvl w:val="0"/>
          <w:numId w:val="2"/>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Ανεργία, αδικία και ανισότητα είναι φαινόμενα που σήμερα γνωρίζουν έξαρση, δημιουργούν εντάσεις και αντιδράσεις και εντείνουν τον κοινωνικό ρατσισμό.</w:t>
      </w:r>
    </w:p>
    <w:p w14:paraId="741666CA" w14:textId="64C4E038" w:rsidR="00DC2B9D" w:rsidRPr="00DC2B9D" w:rsidRDefault="00663786" w:rsidP="00663786">
      <w:pPr>
        <w:spacing w:before="100" w:beforeAutospacing="1" w:after="100" w:afterAutospacing="1" w:line="240" w:lineRule="auto"/>
        <w:ind w:left="142" w:right="-908"/>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ΣΥΝΕΠΕΙΕΣ ΡΑΤΣΙΣΜΟΥ.</w:t>
      </w:r>
    </w:p>
    <w:p w14:paraId="75F57C8C" w14:textId="39CA8D62" w:rsidR="002C5543" w:rsidRPr="00663786" w:rsidRDefault="002C5543"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kern w:val="0"/>
          <w:sz w:val="24"/>
          <w:szCs w:val="24"/>
          <w:lang w:eastAsia="el-GR"/>
          <w14:ligatures w14:val="none"/>
        </w:rPr>
        <w:t>Ποιο είναι το πρώτο που σκέφτεστε;……………………………………………………….</w:t>
      </w:r>
    </w:p>
    <w:p w14:paraId="1A724E7E" w14:textId="0D0AE4BA" w:rsidR="00DC2B9D" w:rsidRP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Ανισότητες στην εκπαίδευση </w:t>
      </w:r>
    </w:p>
    <w:p w14:paraId="2E39FC09" w14:textId="77777777" w:rsidR="00DC2B9D" w:rsidRP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Εκμετάλλευση, παραβιάσεις, σκανδαλώδεις ενέργειες, υποκρισία.</w:t>
      </w:r>
    </w:p>
    <w:p w14:paraId="0186AAF5" w14:textId="6897CFB5" w:rsidR="00DC2B9D" w:rsidRP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Βία – εγκληματικότητα</w:t>
      </w:r>
      <w:r w:rsidR="002C5543" w:rsidRPr="00663786">
        <w:rPr>
          <w:rFonts w:ascii="Book Antiqua" w:eastAsia="Times New Roman" w:hAnsi="Book Antiqua" w:cstheme="minorHAnsi"/>
          <w:kern w:val="0"/>
          <w:sz w:val="24"/>
          <w:szCs w:val="24"/>
          <w:lang w:eastAsia="el-GR"/>
          <w14:ligatures w14:val="none"/>
        </w:rPr>
        <w:t xml:space="preserve"> (δείτε το πολυσυζητημένο φαινόμενο της γυναικοκτονίας)</w:t>
      </w:r>
    </w:p>
    <w:p w14:paraId="5314F663" w14:textId="77777777" w:rsidR="003771BD" w:rsidRDefault="003771BD" w:rsidP="003771BD">
      <w:pPr>
        <w:spacing w:before="100" w:beforeAutospacing="1" w:after="100" w:afterAutospacing="1" w:line="240" w:lineRule="auto"/>
        <w:ind w:left="142" w:right="-908"/>
        <w:rPr>
          <w:rFonts w:ascii="Book Antiqua" w:eastAsia="Times New Roman" w:hAnsi="Book Antiqua" w:cstheme="minorHAnsi"/>
          <w:kern w:val="0"/>
          <w:sz w:val="24"/>
          <w:szCs w:val="24"/>
          <w:lang w:eastAsia="el-GR"/>
          <w14:ligatures w14:val="none"/>
        </w:rPr>
      </w:pPr>
    </w:p>
    <w:p w14:paraId="4DA69C42" w14:textId="77777777" w:rsidR="003771BD" w:rsidRDefault="003771BD" w:rsidP="003771BD">
      <w:pPr>
        <w:spacing w:before="100" w:beforeAutospacing="1" w:after="100" w:afterAutospacing="1" w:line="240" w:lineRule="auto"/>
        <w:ind w:left="142" w:right="-908"/>
        <w:rPr>
          <w:rFonts w:ascii="Book Antiqua" w:eastAsia="Times New Roman" w:hAnsi="Book Antiqua" w:cstheme="minorHAnsi"/>
          <w:kern w:val="0"/>
          <w:sz w:val="24"/>
          <w:szCs w:val="24"/>
          <w:lang w:eastAsia="el-GR"/>
          <w14:ligatures w14:val="none"/>
        </w:rPr>
      </w:pPr>
    </w:p>
    <w:p w14:paraId="265929A2" w14:textId="5860795F" w:rsidR="00DC2B9D" w:rsidRP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Απουσία υγιούς δημοκρατίας λόγω έλλειψης ίσων ευκαιριών </w:t>
      </w:r>
    </w:p>
    <w:p w14:paraId="459F0145" w14:textId="041465D8" w:rsid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Ανασφάλεια – άγχος (για τα θύματα του ρατσισμού).</w:t>
      </w:r>
    </w:p>
    <w:p w14:paraId="00009C1C" w14:textId="791784BC" w:rsidR="00DC2B9D" w:rsidRP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Εθνικισμός – πυροδότηση πολέμων και συγκρούσεων.</w:t>
      </w:r>
    </w:p>
    <w:p w14:paraId="4841123F" w14:textId="77777777" w:rsidR="00DC2B9D" w:rsidRP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Απουσία συνεργασίας, αλληλεγγύης και κοινωνικοπολιτικής συνείδησης -έλλειψη ανθρωπισμού.</w:t>
      </w:r>
    </w:p>
    <w:p w14:paraId="0365E24B" w14:textId="77777777" w:rsidR="00DC2B9D" w:rsidRP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Διεύρυνση χάσματος μεταξύ αναπτυγμένων χωρών και μη («κοινωνία δύο τρίτων»),</w:t>
      </w:r>
    </w:p>
    <w:p w14:paraId="76A6FDD5" w14:textId="27730E7F" w:rsidR="00DC2B9D" w:rsidRPr="00DC2B9D" w:rsidRDefault="00DC2B9D" w:rsidP="00DC2B9D">
      <w:pPr>
        <w:numPr>
          <w:ilvl w:val="0"/>
          <w:numId w:val="3"/>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Μειονότητες που ζουν σε συνθήκες εξαθλίωσης </w:t>
      </w:r>
    </w:p>
    <w:p w14:paraId="7F64C31F" w14:textId="7050011F" w:rsidR="00DC2B9D" w:rsidRPr="00DC2B9D" w:rsidRDefault="00663786" w:rsidP="002C5543">
      <w:pPr>
        <w:spacing w:before="100" w:beforeAutospacing="1" w:after="100" w:afterAutospacing="1" w:line="240" w:lineRule="auto"/>
        <w:ind w:left="142" w:right="-908"/>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ΤΡΟΠΟΙ ΑΝΤΙΜΕΤΩΠΙΣΗΣ ΡΑΤΣΙΣΜΟΥ.</w:t>
      </w:r>
    </w:p>
    <w:p w14:paraId="579E6815" w14:textId="717F1F23" w:rsidR="00DC2B9D" w:rsidRPr="00663786" w:rsidRDefault="00663786"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Pr>
          <w:rFonts w:ascii="Book Antiqua" w:eastAsia="Times New Roman" w:hAnsi="Book Antiqua" w:cstheme="minorHAnsi"/>
          <w:b/>
          <w:bCs/>
          <w:kern w:val="0"/>
          <w:sz w:val="24"/>
          <w:szCs w:val="24"/>
          <w:lang w:eastAsia="el-GR"/>
          <w14:ligatures w14:val="none"/>
        </w:rPr>
        <w:t>Α</w:t>
      </w:r>
      <w:r w:rsidRPr="00DC2B9D">
        <w:rPr>
          <w:rFonts w:ascii="Book Antiqua" w:eastAsia="Times New Roman" w:hAnsi="Book Antiqua" w:cstheme="minorHAnsi"/>
          <w:b/>
          <w:bCs/>
          <w:kern w:val="0"/>
          <w:sz w:val="24"/>
          <w:szCs w:val="24"/>
          <w:lang w:eastAsia="el-GR"/>
          <w14:ligatures w14:val="none"/>
        </w:rPr>
        <w:t>ΤΟΜΟ</w:t>
      </w:r>
    </w:p>
    <w:p w14:paraId="12EFE035" w14:textId="07198244" w:rsidR="002C5543" w:rsidRPr="00DC2B9D" w:rsidRDefault="002C5543"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kern w:val="0"/>
          <w:sz w:val="24"/>
          <w:szCs w:val="24"/>
          <w:lang w:eastAsia="el-GR"/>
          <w14:ligatures w14:val="none"/>
        </w:rPr>
        <w:t>Ποιο είναι το πρώτο που σκέφτεστε;……………………………………………………..</w:t>
      </w:r>
    </w:p>
    <w:p w14:paraId="730BD627"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Ευαισθησία – κατανόηση, ανεκτικότητα, σεβασμός στο διαφορετικό.</w:t>
      </w:r>
    </w:p>
    <w:p w14:paraId="28237EEB" w14:textId="12F6B7CF" w:rsidR="00DC2B9D" w:rsidRPr="00663786"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Αυτοκριτική </w:t>
      </w:r>
    </w:p>
    <w:p w14:paraId="74C8D4CF" w14:textId="2F437BD2"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Διάλογος, άνοιγμα προς το συνάνθρωπο, δεκτικότητα και καταδεκτικότητα, απλότητα, σεμνότητα, περιορισμός έπαρσης και αλαζονείας</w:t>
      </w:r>
    </w:p>
    <w:p w14:paraId="5799086D"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Κοινωνική συνείδηση, αλληλεγγύη, βαθιά αίσθηση ανθρωπιάς. Απαλλαγή από προκαταλήψεις και εμπάθεια.</w:t>
      </w:r>
    </w:p>
    <w:p w14:paraId="24E527EC" w14:textId="4AF1F8F6" w:rsidR="00DC2B9D" w:rsidRPr="00DC2B9D" w:rsidRDefault="00DC2B9D" w:rsidP="002C5543">
      <w:pPr>
        <w:numPr>
          <w:ilvl w:val="0"/>
          <w:numId w:val="4"/>
        </w:numPr>
        <w:tabs>
          <w:tab w:val="clear" w:pos="720"/>
        </w:tabs>
        <w:spacing w:before="100" w:beforeAutospacing="1" w:after="100" w:afterAutospacing="1" w:line="240" w:lineRule="auto"/>
        <w:ind w:left="142" w:right="-908" w:hanging="709"/>
        <w:jc w:val="both"/>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Συνειδητοποίηση του προβλήματος που αναβιώνει στην εποχή μας. Ιδιαίτερα εμείς οι Έλληνες οφείλουμε να επιστρέψουμε στις παραδοσιακές αξίες μας του μέτρου, της δημοκρατίας, του ανθρωπισμού, της ολυμπιακής ιδέας που θα μας ανυψώσουν ηθικοπνευματικά και θα μας υπενθυμί</w:t>
      </w:r>
      <w:r w:rsidRPr="00DC2B9D">
        <w:rPr>
          <w:rFonts w:ascii="Book Antiqua" w:eastAsia="Times New Roman" w:hAnsi="Book Antiqua" w:cstheme="minorHAnsi"/>
          <w:kern w:val="0"/>
          <w:sz w:val="24"/>
          <w:szCs w:val="24"/>
          <w:lang w:eastAsia="el-GR"/>
          <w14:ligatures w14:val="none"/>
        </w:rPr>
        <w:softHyphen/>
        <w:t>σουν τη χαμένη μας ευαισθησία.</w:t>
      </w:r>
    </w:p>
    <w:p w14:paraId="063958E9" w14:textId="77777777" w:rsidR="00DC2B9D" w:rsidRPr="00663786"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Συζητήσεις με πνευματικούς ανθρώπους για το νοσηρό φαινόμενο του ρα</w:t>
      </w:r>
      <w:r w:rsidRPr="00DC2B9D">
        <w:rPr>
          <w:rFonts w:ascii="Book Antiqua" w:eastAsia="Times New Roman" w:hAnsi="Book Antiqua" w:cstheme="minorHAnsi"/>
          <w:kern w:val="0"/>
          <w:sz w:val="24"/>
          <w:szCs w:val="24"/>
          <w:lang w:eastAsia="el-GR"/>
          <w14:ligatures w14:val="none"/>
        </w:rPr>
        <w:softHyphen/>
        <w:t>τσισμού.</w:t>
      </w:r>
    </w:p>
    <w:p w14:paraId="6150B6B3" w14:textId="31A3C4DF" w:rsidR="002C5543" w:rsidRPr="00DC2B9D" w:rsidRDefault="002C5543"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kern w:val="0"/>
          <w:sz w:val="24"/>
          <w:szCs w:val="24"/>
          <w:lang w:eastAsia="el-GR"/>
          <w14:ligatures w14:val="none"/>
        </w:rPr>
        <w:t>Ανάγνωση ποιοτικών βιβλίων και άρθρων</w:t>
      </w:r>
    </w:p>
    <w:p w14:paraId="6114A3C1" w14:textId="3DD684C5" w:rsidR="00DC2B9D" w:rsidRPr="00DC2B9D" w:rsidRDefault="00663786"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ΟΙΚΟΓΕΝΕΙΑ</w:t>
      </w:r>
    </w:p>
    <w:p w14:paraId="6FDB1D65"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Καλλιέργεια σεβασμού προς το διαφορετικό.</w:t>
      </w:r>
    </w:p>
    <w:p w14:paraId="44039650"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Απαλλαγή από προκαταλήψεις και στερεότυπα και μετάδοση αξιών και υψηλού ήθους.</w:t>
      </w:r>
    </w:p>
    <w:p w14:paraId="58AA672F" w14:textId="0D863A5F"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Διάλογος με τα παιδιά με σκοπό τη μύηση </w:t>
      </w:r>
      <w:r w:rsidR="002C5543" w:rsidRPr="00663786">
        <w:rPr>
          <w:rFonts w:ascii="Book Antiqua" w:eastAsia="Times New Roman" w:hAnsi="Book Antiqua" w:cstheme="minorHAnsi"/>
          <w:kern w:val="0"/>
          <w:sz w:val="24"/>
          <w:szCs w:val="24"/>
          <w:lang w:eastAsia="el-GR"/>
          <w14:ligatures w14:val="none"/>
        </w:rPr>
        <w:t>στον αλληλοσεβασμό</w:t>
      </w:r>
      <w:r w:rsidRPr="00DC2B9D">
        <w:rPr>
          <w:rFonts w:ascii="Book Antiqua" w:eastAsia="Times New Roman" w:hAnsi="Book Antiqua" w:cstheme="minorHAnsi"/>
          <w:kern w:val="0"/>
          <w:sz w:val="24"/>
          <w:szCs w:val="24"/>
          <w:lang w:eastAsia="el-GR"/>
          <w14:ligatures w14:val="none"/>
        </w:rPr>
        <w:t>.</w:t>
      </w:r>
    </w:p>
    <w:p w14:paraId="1C455409"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Προσωπικό παράδειγμα γονέων με υπεύθυνη ανθρωπιστική συμπεριφορά και κοινωνική συνείδηση, γιατί τα παιδιά μιμούνται τη στάση των γονέων.</w:t>
      </w:r>
    </w:p>
    <w:p w14:paraId="2AB5AE91" w14:textId="2D76A334" w:rsidR="00DC2B9D" w:rsidRPr="00DC2B9D" w:rsidRDefault="00663786"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ΚΡΑΤΟΣ</w:t>
      </w:r>
    </w:p>
    <w:p w14:paraId="16F6CD97"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Υγιής Δημοκρατία.</w:t>
      </w:r>
    </w:p>
    <w:p w14:paraId="1539D653" w14:textId="77777777" w:rsidR="00DC2B9D" w:rsidRPr="00663786"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Κατάλληλο ήθος-ύφος πολιτικής ηγεσίας ώστε να μην καλλιεργούν οι ίδιοι οι ηγέτες ρατσιστικές τάσεις στους πολίτες.</w:t>
      </w:r>
    </w:p>
    <w:p w14:paraId="72BC00C9" w14:textId="323E49A4" w:rsidR="002C5543" w:rsidRPr="00DC2B9D" w:rsidRDefault="002C5543"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kern w:val="0"/>
          <w:sz w:val="24"/>
          <w:szCs w:val="24"/>
          <w:lang w:eastAsia="el-GR"/>
          <w14:ligatures w14:val="none"/>
        </w:rPr>
        <w:t>Θέσπιση δίκαιων νόμων / ή αυστηρών εκεί που καταπατώνται τα ανθρώπινα δικαιώματα</w:t>
      </w:r>
    </w:p>
    <w:p w14:paraId="66DFF808"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Ενίσχυση κράτους πρόνοιας – ίσες ευκαιρίες πρόσβασης σε παιδεία, περί</w:t>
      </w:r>
      <w:r w:rsidRPr="00DC2B9D">
        <w:rPr>
          <w:rFonts w:ascii="Book Antiqua" w:eastAsia="Times New Roman" w:hAnsi="Book Antiqua" w:cstheme="minorHAnsi"/>
          <w:kern w:val="0"/>
          <w:sz w:val="24"/>
          <w:szCs w:val="24"/>
          <w:lang w:eastAsia="el-GR"/>
          <w14:ligatures w14:val="none"/>
        </w:rPr>
        <w:softHyphen/>
        <w:t>θαλψη, ασφάλιση κ.λπ.</w:t>
      </w:r>
    </w:p>
    <w:p w14:paraId="393B287E"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Εξασφάλιση καλών συνθηκών εργασίας με πνεύμα ισοτιμίας για όλους τους πολίτες.</w:t>
      </w:r>
    </w:p>
    <w:p w14:paraId="2D8D3E98"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Ίσες ευκαιρίες για συμμετοχή των πολιτών στα κοινά, την τοπική αυτοδιοί</w:t>
      </w:r>
      <w:r w:rsidRPr="00DC2B9D">
        <w:rPr>
          <w:rFonts w:ascii="Book Antiqua" w:eastAsia="Times New Roman" w:hAnsi="Book Antiqua" w:cstheme="minorHAnsi"/>
          <w:kern w:val="0"/>
          <w:sz w:val="24"/>
          <w:szCs w:val="24"/>
          <w:lang w:eastAsia="el-GR"/>
          <w14:ligatures w14:val="none"/>
        </w:rPr>
        <w:softHyphen/>
        <w:t>κηση κ.λπ</w:t>
      </w:r>
    </w:p>
    <w:p w14:paraId="1EA71860" w14:textId="77777777" w:rsidR="00DC2B9D" w:rsidRPr="00663786"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b/>
          <w:bCs/>
          <w:kern w:val="0"/>
          <w:sz w:val="24"/>
          <w:szCs w:val="24"/>
          <w:lang w:eastAsia="el-GR"/>
          <w14:ligatures w14:val="none"/>
        </w:rPr>
        <w:t>Σχολείο</w:t>
      </w:r>
    </w:p>
    <w:p w14:paraId="63055DFF" w14:textId="4E6562C8" w:rsidR="002C5543" w:rsidRPr="00DC2B9D" w:rsidRDefault="002C5543"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kern w:val="0"/>
          <w:sz w:val="24"/>
          <w:szCs w:val="24"/>
          <w:lang w:eastAsia="el-GR"/>
          <w14:ligatures w14:val="none"/>
        </w:rPr>
        <w:t>Ποιο είναι το πρώτο που θα λέγατε;……………………………………………………..</w:t>
      </w:r>
    </w:p>
    <w:p w14:paraId="0B5ED579" w14:textId="228B70C5"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Ανθρωπιστική παιδεία</w:t>
      </w:r>
      <w:r w:rsidR="002C5543" w:rsidRPr="00663786">
        <w:rPr>
          <w:rFonts w:ascii="Book Antiqua" w:eastAsia="Times New Roman" w:hAnsi="Book Antiqua" w:cstheme="minorHAnsi"/>
          <w:kern w:val="0"/>
          <w:sz w:val="24"/>
          <w:szCs w:val="24"/>
          <w:lang w:eastAsia="el-GR"/>
          <w14:ligatures w14:val="none"/>
        </w:rPr>
        <w:t xml:space="preserve"> ( πώς;;………………………………………………………………)</w:t>
      </w:r>
      <w:r w:rsidRPr="00DC2B9D">
        <w:rPr>
          <w:rFonts w:ascii="Book Antiqua" w:eastAsia="Times New Roman" w:hAnsi="Book Antiqua" w:cstheme="minorHAnsi"/>
          <w:kern w:val="0"/>
          <w:sz w:val="24"/>
          <w:szCs w:val="24"/>
          <w:lang w:eastAsia="el-GR"/>
          <w14:ligatures w14:val="none"/>
        </w:rPr>
        <w:t>.</w:t>
      </w:r>
    </w:p>
    <w:p w14:paraId="50303815" w14:textId="5833903F"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Καταλυτικός ο ρόλος του δασκάλου που μπορεί να τους προσανατολίσει προς τα υψηλά ανθρωπιστικά ιδεώδη της ισοτι</w:t>
      </w:r>
      <w:r w:rsidRPr="00DC2B9D">
        <w:rPr>
          <w:rFonts w:ascii="Book Antiqua" w:eastAsia="Times New Roman" w:hAnsi="Book Antiqua" w:cstheme="minorHAnsi"/>
          <w:kern w:val="0"/>
          <w:sz w:val="24"/>
          <w:szCs w:val="24"/>
          <w:lang w:eastAsia="el-GR"/>
          <w14:ligatures w14:val="none"/>
        </w:rPr>
        <w:softHyphen/>
        <w:t>μίας, της συναδέλφωσης και της ουσιαστικής δημοκρατίας.</w:t>
      </w:r>
    </w:p>
    <w:p w14:paraId="65686C38" w14:textId="4CE8633D" w:rsidR="00663786" w:rsidRPr="00663786" w:rsidRDefault="00DC2B9D" w:rsidP="000D2442">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DC2B9D">
        <w:rPr>
          <w:rFonts w:ascii="Book Antiqua" w:eastAsia="Times New Roman" w:hAnsi="Book Antiqua" w:cstheme="minorHAnsi"/>
          <w:kern w:val="0"/>
          <w:sz w:val="24"/>
          <w:szCs w:val="24"/>
          <w:lang w:eastAsia="el-GR"/>
          <w14:ligatures w14:val="none"/>
        </w:rPr>
        <w:t xml:space="preserve">Περισσότερες πολιτιστικές εκδηλώσεις στο σχολείο με </w:t>
      </w:r>
      <w:r w:rsidR="00663786" w:rsidRPr="00663786">
        <w:rPr>
          <w:rFonts w:ascii="Book Antiqua" w:eastAsia="Times New Roman" w:hAnsi="Book Antiqua" w:cstheme="minorHAnsi"/>
          <w:kern w:val="0"/>
          <w:sz w:val="24"/>
          <w:szCs w:val="24"/>
          <w:lang w:eastAsia="el-GR"/>
          <w14:ligatures w14:val="none"/>
        </w:rPr>
        <w:t xml:space="preserve">σχετικά </w:t>
      </w:r>
      <w:r w:rsidRPr="00DC2B9D">
        <w:rPr>
          <w:rFonts w:ascii="Book Antiqua" w:eastAsia="Times New Roman" w:hAnsi="Book Antiqua" w:cstheme="minorHAnsi"/>
          <w:kern w:val="0"/>
          <w:sz w:val="24"/>
          <w:szCs w:val="24"/>
          <w:lang w:eastAsia="el-GR"/>
          <w14:ligatures w14:val="none"/>
        </w:rPr>
        <w:t>θέμα</w:t>
      </w:r>
      <w:r w:rsidR="00663786" w:rsidRPr="00663786">
        <w:rPr>
          <w:rFonts w:ascii="Book Antiqua" w:eastAsia="Times New Roman" w:hAnsi="Book Antiqua" w:cstheme="minorHAnsi"/>
          <w:kern w:val="0"/>
          <w:sz w:val="24"/>
          <w:szCs w:val="24"/>
          <w:lang w:eastAsia="el-GR"/>
          <w14:ligatures w14:val="none"/>
        </w:rPr>
        <w:t>τα (π.χ……………………………………………………………………………………………)</w:t>
      </w:r>
    </w:p>
    <w:p w14:paraId="25BD569F" w14:textId="720C88CB" w:rsidR="00DC2B9D" w:rsidRPr="00DC2B9D" w:rsidRDefault="00663786" w:rsidP="000D2442">
      <w:pPr>
        <w:numPr>
          <w:ilvl w:val="0"/>
          <w:numId w:val="4"/>
        </w:numPr>
        <w:tabs>
          <w:tab w:val="clear" w:pos="720"/>
        </w:tabs>
        <w:spacing w:before="100" w:beforeAutospacing="1" w:after="100" w:afterAutospacing="1" w:line="240" w:lineRule="auto"/>
        <w:ind w:left="142" w:right="-908" w:hanging="709"/>
        <w:rPr>
          <w:rFonts w:ascii="Book Antiqua" w:eastAsia="Times New Roman" w:hAnsi="Book Antiqua" w:cstheme="minorHAnsi"/>
          <w:kern w:val="0"/>
          <w:sz w:val="24"/>
          <w:szCs w:val="24"/>
          <w:lang w:eastAsia="el-GR"/>
          <w14:ligatures w14:val="none"/>
        </w:rPr>
      </w:pPr>
      <w:r w:rsidRPr="00663786">
        <w:rPr>
          <w:rFonts w:ascii="Book Antiqua" w:eastAsia="Times New Roman" w:hAnsi="Book Antiqua" w:cstheme="minorHAnsi"/>
          <w:b/>
          <w:bCs/>
          <w:kern w:val="0"/>
          <w:sz w:val="24"/>
          <w:szCs w:val="24"/>
          <w:lang w:eastAsia="el-GR"/>
          <w14:ligatures w14:val="none"/>
        </w:rPr>
        <w:t>Μ</w:t>
      </w:r>
      <w:r w:rsidR="00DC2B9D" w:rsidRPr="00DC2B9D">
        <w:rPr>
          <w:rFonts w:ascii="Book Antiqua" w:eastAsia="Times New Roman" w:hAnsi="Book Antiqua" w:cstheme="minorHAnsi"/>
          <w:b/>
          <w:bCs/>
          <w:kern w:val="0"/>
          <w:sz w:val="24"/>
          <w:szCs w:val="24"/>
          <w:lang w:eastAsia="el-GR"/>
          <w14:ligatures w14:val="none"/>
        </w:rPr>
        <w:t>ΜΕ</w:t>
      </w:r>
    </w:p>
    <w:p w14:paraId="6BB0E83A" w14:textId="77777777" w:rsidR="00DC2B9D" w:rsidRPr="00DC2B9D" w:rsidRDefault="00DC2B9D" w:rsidP="00DC2B9D">
      <w:pPr>
        <w:numPr>
          <w:ilvl w:val="0"/>
          <w:numId w:val="4"/>
        </w:numPr>
        <w:tabs>
          <w:tab w:val="clear" w:pos="720"/>
        </w:tabs>
        <w:spacing w:before="100" w:beforeAutospacing="1" w:after="100" w:afterAutospacing="1" w:line="240" w:lineRule="auto"/>
        <w:ind w:left="142" w:right="-908" w:hanging="709"/>
        <w:rPr>
          <w:rFonts w:ascii="Book Antiqua" w:hAnsi="Book Antiqua" w:cstheme="minorHAnsi"/>
          <w:sz w:val="24"/>
          <w:szCs w:val="24"/>
        </w:rPr>
      </w:pPr>
      <w:r w:rsidRPr="00DC2B9D">
        <w:rPr>
          <w:rFonts w:ascii="Book Antiqua" w:eastAsia="Times New Roman" w:hAnsi="Book Antiqua" w:cstheme="minorHAnsi"/>
          <w:kern w:val="0"/>
          <w:sz w:val="24"/>
          <w:szCs w:val="24"/>
          <w:lang w:eastAsia="el-GR"/>
          <w14:ligatures w14:val="none"/>
        </w:rPr>
        <w:t>Ειδικές εκπομπές με αντιρατσιστικό περιεχόμενο. Ποιοτικός έλεγχος εκπομπών</w:t>
      </w:r>
      <w:r w:rsidRPr="00DC2B9D">
        <w:rPr>
          <w:rFonts w:ascii="Book Antiqua" w:hAnsi="Book Antiqua" w:cstheme="minorHAnsi"/>
          <w:sz w:val="24"/>
          <w:szCs w:val="24"/>
        </w:rPr>
        <w:t>.</w:t>
      </w:r>
    </w:p>
    <w:p w14:paraId="340DD465" w14:textId="77777777" w:rsidR="001C7F8E" w:rsidRPr="00663786" w:rsidRDefault="001C7F8E" w:rsidP="00DC2B9D">
      <w:pPr>
        <w:ind w:left="142" w:right="-908" w:hanging="709"/>
        <w:rPr>
          <w:rFonts w:ascii="Book Antiqua" w:hAnsi="Book Antiqua" w:cstheme="minorHAnsi"/>
          <w:sz w:val="24"/>
          <w:szCs w:val="24"/>
        </w:rPr>
      </w:pPr>
    </w:p>
    <w:sectPr w:rsidR="001C7F8E" w:rsidRPr="00663786" w:rsidSect="00663786">
      <w:pgSz w:w="11906" w:h="16838"/>
      <w:pgMar w:top="14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2F0"/>
    <w:multiLevelType w:val="multilevel"/>
    <w:tmpl w:val="A9E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62B2F"/>
    <w:multiLevelType w:val="multilevel"/>
    <w:tmpl w:val="A46E8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E48D0"/>
    <w:multiLevelType w:val="multilevel"/>
    <w:tmpl w:val="338A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92E12"/>
    <w:multiLevelType w:val="multilevel"/>
    <w:tmpl w:val="6090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B1CF5"/>
    <w:multiLevelType w:val="hybridMultilevel"/>
    <w:tmpl w:val="2CC0494C"/>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num w:numId="1" w16cid:durableId="738216109">
    <w:abstractNumId w:val="0"/>
  </w:num>
  <w:num w:numId="2" w16cid:durableId="569923844">
    <w:abstractNumId w:val="2"/>
  </w:num>
  <w:num w:numId="3" w16cid:durableId="1449658775">
    <w:abstractNumId w:val="3"/>
  </w:num>
  <w:num w:numId="4" w16cid:durableId="1606183206">
    <w:abstractNumId w:val="1"/>
  </w:num>
  <w:num w:numId="5" w16cid:durableId="1508058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9D"/>
    <w:rsid w:val="001C7F8E"/>
    <w:rsid w:val="002C5543"/>
    <w:rsid w:val="003771BD"/>
    <w:rsid w:val="004C50D7"/>
    <w:rsid w:val="00663786"/>
    <w:rsid w:val="006F0C4D"/>
    <w:rsid w:val="007D7AF4"/>
    <w:rsid w:val="00DC2B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5D6C"/>
  <w15:chartTrackingRefBased/>
  <w15:docId w15:val="{AD10B8D3-12D8-4FA5-AA8F-A001760B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5154">
      <w:bodyDiv w:val="1"/>
      <w:marLeft w:val="0"/>
      <w:marRight w:val="0"/>
      <w:marTop w:val="0"/>
      <w:marBottom w:val="0"/>
      <w:divBdr>
        <w:top w:val="none" w:sz="0" w:space="0" w:color="auto"/>
        <w:left w:val="none" w:sz="0" w:space="0" w:color="auto"/>
        <w:bottom w:val="none" w:sz="0" w:space="0" w:color="auto"/>
        <w:right w:val="none" w:sz="0" w:space="0" w:color="auto"/>
      </w:divBdr>
      <w:divsChild>
        <w:div w:id="133642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724</Words>
  <Characters>3913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MAROULIO PAPOUTSA</dc:creator>
  <cp:keywords/>
  <dc:description/>
  <cp:lastModifiedBy>MAROULIO PAPOUTSA</cp:lastModifiedBy>
  <cp:revision>3</cp:revision>
  <dcterms:created xsi:type="dcterms:W3CDTF">2023-12-11T20:43:00Z</dcterms:created>
  <dcterms:modified xsi:type="dcterms:W3CDTF">2023-12-11T22:01:00Z</dcterms:modified>
</cp:coreProperties>
</file>