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6815D" w14:textId="77777777" w:rsidR="00380EB7" w:rsidRDefault="00380EB7" w:rsidP="00380EB7">
      <w:pPr>
        <w:spacing w:after="0"/>
        <w:rPr>
          <w:b/>
          <w:bCs/>
          <w:sz w:val="20"/>
          <w:szCs w:val="20"/>
          <w:lang w:val="el-GR"/>
        </w:rPr>
      </w:pPr>
      <w:r>
        <w:rPr>
          <w:b/>
          <w:bCs/>
          <w:sz w:val="20"/>
          <w:szCs w:val="20"/>
          <w:lang w:val="el-GR"/>
        </w:rPr>
        <w:t>11η Φυσική 1</w:t>
      </w:r>
    </w:p>
    <w:p w14:paraId="3D6788AC" w14:textId="2A7A9658" w:rsidR="00843D9E" w:rsidRPr="006071A9" w:rsidRDefault="00843D9E" w:rsidP="00380EB7">
      <w:pPr>
        <w:spacing w:after="0"/>
        <w:rPr>
          <w:b/>
          <w:bCs/>
          <w:sz w:val="20"/>
          <w:szCs w:val="20"/>
          <w:lang w:val="el-GR"/>
        </w:rPr>
      </w:pPr>
      <w:r w:rsidRPr="006071A9">
        <w:rPr>
          <w:b/>
          <w:bCs/>
          <w:sz w:val="20"/>
          <w:szCs w:val="20"/>
          <w:lang w:val="el-GR"/>
        </w:rPr>
        <w:t>Ελεύθερη Πτώση</w:t>
      </w:r>
      <w:r w:rsidR="006071A9">
        <w:rPr>
          <w:b/>
          <w:bCs/>
          <w:sz w:val="20"/>
          <w:szCs w:val="20"/>
          <w:lang w:val="el-GR"/>
        </w:rPr>
        <w:t xml:space="preserve"> </w:t>
      </w:r>
    </w:p>
    <w:p w14:paraId="75DA2FB9" w14:textId="11BCF015" w:rsidR="00843D9E" w:rsidRPr="00843D9E" w:rsidRDefault="00843D9E" w:rsidP="00380EB7">
      <w:pPr>
        <w:spacing w:after="0"/>
        <w:rPr>
          <w:lang w:val="el-GR"/>
        </w:rPr>
      </w:pPr>
      <w:r w:rsidRPr="00843D9E">
        <w:drawing>
          <wp:inline distT="0" distB="0" distL="0" distR="0" wp14:anchorId="5F6CF539" wp14:editId="346241EB">
            <wp:extent cx="3292136" cy="3450158"/>
            <wp:effectExtent l="0" t="0" r="3810" b="0"/>
            <wp:docPr id="7483775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37759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20751" cy="3480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55115" w14:textId="72DDAA89" w:rsidR="0095009E" w:rsidRPr="0095009E" w:rsidRDefault="00843D9E" w:rsidP="00380EB7">
      <w:pPr>
        <w:spacing w:after="0"/>
        <w:rPr>
          <w:lang w:val="el-GR"/>
        </w:rPr>
      </w:pPr>
      <w:r>
        <w:rPr>
          <w:noProof/>
          <w:lang w:val="el-GR"/>
        </w:rPr>
        <w:drawing>
          <wp:inline distT="0" distB="0" distL="0" distR="0" wp14:anchorId="6F1E4F9D" wp14:editId="2CA6A5F1">
            <wp:extent cx="3116580" cy="2122498"/>
            <wp:effectExtent l="0" t="0" r="7620" b="0"/>
            <wp:docPr id="17308614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570" cy="21265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14D246" w14:textId="1038EB3E" w:rsidR="006071A9" w:rsidRPr="006071A9" w:rsidRDefault="006071A9" w:rsidP="00380EB7">
      <w:pPr>
        <w:spacing w:after="0"/>
        <w:rPr>
          <w:sz w:val="20"/>
          <w:szCs w:val="20"/>
          <w:lang w:val="el-GR"/>
        </w:rPr>
      </w:pPr>
      <w:r w:rsidRPr="006071A9">
        <w:rPr>
          <w:sz w:val="20"/>
          <w:szCs w:val="20"/>
          <w:lang w:val="el-GR"/>
        </w:rPr>
        <w:t>40</w:t>
      </w:r>
      <w:r>
        <w:rPr>
          <w:sz w:val="20"/>
          <w:szCs w:val="20"/>
          <w:lang w:val="el-GR"/>
        </w:rPr>
        <w:t>ΕΒ</w:t>
      </w:r>
      <w:r w:rsidRPr="006071A9">
        <w:rPr>
          <w:sz w:val="20"/>
          <w:szCs w:val="20"/>
          <w:lang w:val="el-GR"/>
        </w:rPr>
        <w:t>. Μέσα σε αερόκενο σωλήνα αφήνουμε μια σφαίρα.Ποιες από τις παρακάτω προτάσεις είναι σωστές;</w:t>
      </w:r>
    </w:p>
    <w:p w14:paraId="3F078082" w14:textId="6AD3C335" w:rsidR="006071A9" w:rsidRPr="006071A9" w:rsidRDefault="006071A9" w:rsidP="00380EB7">
      <w:pPr>
        <w:spacing w:after="0"/>
        <w:rPr>
          <w:sz w:val="20"/>
          <w:szCs w:val="20"/>
          <w:lang w:val="el-GR"/>
        </w:rPr>
      </w:pPr>
      <w:r w:rsidRPr="006071A9">
        <w:rPr>
          <w:sz w:val="20"/>
          <w:szCs w:val="20"/>
          <w:lang w:val="el-GR"/>
        </w:rPr>
        <w:t>Α. Δεν υπάρχει βαρύτητα μέσα στον αερόκενο σωλήνα.</w:t>
      </w:r>
    </w:p>
    <w:p w14:paraId="1E899E5F" w14:textId="58F4CB27" w:rsidR="006071A9" w:rsidRPr="006071A9" w:rsidRDefault="006071A9" w:rsidP="00380EB7">
      <w:pPr>
        <w:spacing w:after="0"/>
        <w:rPr>
          <w:sz w:val="20"/>
          <w:szCs w:val="20"/>
          <w:lang w:val="el-GR"/>
        </w:rPr>
      </w:pPr>
      <w:r w:rsidRPr="006071A9">
        <w:rPr>
          <w:sz w:val="20"/>
          <w:szCs w:val="20"/>
          <w:lang w:val="el-GR"/>
        </w:rPr>
        <w:t>Β. Στη σφαίρα ασκείται μόνο το βάρος της, το οποίο την επιταχύνει.</w:t>
      </w:r>
    </w:p>
    <w:p w14:paraId="04EB9EAC" w14:textId="42227D98" w:rsidR="006071A9" w:rsidRPr="006071A9" w:rsidRDefault="006071A9" w:rsidP="00380EB7">
      <w:pPr>
        <w:spacing w:after="0"/>
        <w:rPr>
          <w:sz w:val="20"/>
          <w:szCs w:val="20"/>
          <w:lang w:val="el-GR"/>
        </w:rPr>
      </w:pPr>
      <w:r w:rsidRPr="006071A9">
        <w:rPr>
          <w:sz w:val="20"/>
          <w:szCs w:val="20"/>
          <w:lang w:val="el-GR"/>
        </w:rPr>
        <w:t>Γ. H αντίσταση του αέρα εμποδίζει τη σφαίρα να πέσει ελεύθερα.</w:t>
      </w:r>
    </w:p>
    <w:p w14:paraId="597D349B" w14:textId="77777777" w:rsidR="006071A9" w:rsidRDefault="006071A9" w:rsidP="00380EB7">
      <w:pPr>
        <w:spacing w:after="0"/>
        <w:rPr>
          <w:sz w:val="20"/>
          <w:szCs w:val="20"/>
          <w:lang w:val="el-GR"/>
        </w:rPr>
      </w:pPr>
      <w:r w:rsidRPr="006071A9">
        <w:rPr>
          <w:sz w:val="20"/>
          <w:szCs w:val="20"/>
          <w:lang w:val="el-GR"/>
        </w:rPr>
        <w:t>Δ. To βάρος ασκείται στη σφαίρα μόνο όταν την αφήσουμε να πέσει.</w:t>
      </w:r>
    </w:p>
    <w:p w14:paraId="7B91D385" w14:textId="77777777" w:rsidR="00380EB7" w:rsidRDefault="00380EB7" w:rsidP="00380EB7">
      <w:pPr>
        <w:spacing w:after="0"/>
        <w:rPr>
          <w:sz w:val="20"/>
          <w:szCs w:val="20"/>
          <w:lang w:val="el-GR"/>
        </w:rPr>
      </w:pPr>
    </w:p>
    <w:p w14:paraId="3D6B0D88" w14:textId="4D1100A5" w:rsidR="00843D9E" w:rsidRDefault="00843D9E" w:rsidP="00380EB7">
      <w:pPr>
        <w:spacing w:after="0"/>
        <w:rPr>
          <w:noProof/>
          <w:sz w:val="20"/>
          <w:szCs w:val="20"/>
          <w:lang w:val="el-GR"/>
        </w:rPr>
      </w:pPr>
      <w:r w:rsidRPr="006071A9">
        <w:rPr>
          <w:noProof/>
          <w:sz w:val="20"/>
          <w:szCs w:val="20"/>
          <w:lang w:val="el-GR"/>
        </w:rPr>
        <w:t>15</w:t>
      </w:r>
      <w:r w:rsidR="006071A9">
        <w:rPr>
          <w:noProof/>
          <w:sz w:val="20"/>
          <w:szCs w:val="20"/>
          <w:lang w:val="el-GR"/>
        </w:rPr>
        <w:t>ΕΒ</w:t>
      </w:r>
      <w:r w:rsidRPr="006071A9">
        <w:rPr>
          <w:noProof/>
          <w:sz w:val="20"/>
          <w:szCs w:val="20"/>
          <w:lang w:val="el-GR"/>
        </w:rPr>
        <w:t xml:space="preserve">. Μία μπάλα αφήνεται να πέσει </w:t>
      </w:r>
      <w:r w:rsidRPr="006071A9">
        <w:rPr>
          <w:noProof/>
          <w:sz w:val="20"/>
          <w:szCs w:val="20"/>
          <w:lang w:val="el-GR"/>
        </w:rPr>
        <w:t xml:space="preserve">ελεύθερα </w:t>
      </w:r>
      <w:r w:rsidRPr="006071A9">
        <w:rPr>
          <w:noProof/>
          <w:sz w:val="20"/>
          <w:szCs w:val="20"/>
          <w:lang w:val="el-GR"/>
        </w:rPr>
        <w:t>από την ταράτσα μιας πολυκατοικίας που έχει ύψος h = 20m. Πόσο χρόνο θα χρειαστεί η μπάλα για να φτάσει στο έδαφος;</w:t>
      </w:r>
      <w:r w:rsidRPr="006071A9">
        <w:rPr>
          <w:noProof/>
          <w:sz w:val="20"/>
          <w:szCs w:val="20"/>
          <w:lang w:val="el-GR"/>
        </w:rPr>
        <w:t xml:space="preserve"> </w:t>
      </w:r>
      <w:r w:rsidR="006071A9">
        <w:rPr>
          <w:sz w:val="20"/>
          <w:szCs w:val="20"/>
          <w:lang w:val="el-GR"/>
        </w:rPr>
        <w:t xml:space="preserve"> </w:t>
      </w:r>
      <w:r w:rsidRPr="006071A9">
        <w:rPr>
          <w:noProof/>
          <w:sz w:val="20"/>
          <w:szCs w:val="20"/>
          <w:lang w:val="el-GR"/>
        </w:rPr>
        <w:t>Δίνεται ότι g = 10m/s</w:t>
      </w:r>
      <w:r w:rsidRPr="006071A9">
        <w:rPr>
          <w:noProof/>
          <w:sz w:val="20"/>
          <w:szCs w:val="20"/>
          <w:vertAlign w:val="superscript"/>
          <w:lang w:val="el-GR"/>
        </w:rPr>
        <w:t>2</w:t>
      </w:r>
      <w:r w:rsidRPr="006071A9">
        <w:rPr>
          <w:noProof/>
          <w:sz w:val="20"/>
          <w:szCs w:val="20"/>
          <w:lang w:val="el-GR"/>
        </w:rPr>
        <w:t>.</w:t>
      </w:r>
    </w:p>
    <w:p w14:paraId="5497CD55" w14:textId="77777777" w:rsidR="0095009E" w:rsidRDefault="0095009E" w:rsidP="00380EB7">
      <w:pPr>
        <w:spacing w:after="0"/>
        <w:rPr>
          <w:sz w:val="20"/>
          <w:szCs w:val="20"/>
          <w:lang w:val="el-GR"/>
        </w:rPr>
      </w:pPr>
    </w:p>
    <w:p w14:paraId="5B378536" w14:textId="77777777" w:rsidR="006071A9" w:rsidRPr="006071A9" w:rsidRDefault="006071A9" w:rsidP="00380EB7">
      <w:pPr>
        <w:spacing w:after="0"/>
        <w:rPr>
          <w:noProof/>
          <w:sz w:val="20"/>
          <w:szCs w:val="20"/>
          <w:lang w:val="el-GR"/>
        </w:rPr>
      </w:pPr>
      <w:r w:rsidRPr="006071A9">
        <w:rPr>
          <w:noProof/>
          <w:sz w:val="20"/>
          <w:szCs w:val="20"/>
          <w:lang w:val="el-GR"/>
        </w:rPr>
        <w:t xml:space="preserve">1. Από την ταράτσα του Ζωγράφειου που έχει ύψος Η=45 m τη στιγμή tο=0s αφήνουμε μια μικρή μεταλλική σφαίρα  να πέσει ελεύθερα χωρίς αρχική ταχύτητα. Κατά την πτώση της σφαίρας δεν υπάρχει αντίσταση του αέρα και το μέτρο της επιτάχυνσης βαρύτητας θεωρείται g  = 10m/s2. Να υπολογίσετε: </w:t>
      </w:r>
    </w:p>
    <w:p w14:paraId="7BFE4167" w14:textId="77777777" w:rsidR="006071A9" w:rsidRPr="006071A9" w:rsidRDefault="006071A9" w:rsidP="00380EB7">
      <w:pPr>
        <w:spacing w:after="0" w:line="240" w:lineRule="auto"/>
        <w:rPr>
          <w:noProof/>
          <w:sz w:val="20"/>
          <w:szCs w:val="20"/>
          <w:lang w:val="el-GR"/>
        </w:rPr>
      </w:pPr>
      <w:r w:rsidRPr="006071A9">
        <w:rPr>
          <w:noProof/>
          <w:sz w:val="20"/>
          <w:szCs w:val="20"/>
          <w:lang w:val="el-GR"/>
        </w:rPr>
        <w:lastRenderedPageBreak/>
        <w:t>α. Το χρόνο πτώσης της σφαίρας από τη στιγμή που την αφήσαμε ελεύθερη μέχρι να φτάσει στο έδαφος.</w:t>
      </w:r>
    </w:p>
    <w:p w14:paraId="642015FC" w14:textId="77777777" w:rsidR="006071A9" w:rsidRPr="006071A9" w:rsidRDefault="006071A9" w:rsidP="00380EB7">
      <w:pPr>
        <w:spacing w:after="0" w:line="240" w:lineRule="auto"/>
        <w:rPr>
          <w:noProof/>
          <w:sz w:val="20"/>
          <w:szCs w:val="20"/>
          <w:lang w:val="el-GR"/>
        </w:rPr>
      </w:pPr>
      <w:r w:rsidRPr="006071A9">
        <w:rPr>
          <w:noProof/>
          <w:sz w:val="20"/>
          <w:szCs w:val="20"/>
          <w:lang w:val="el-GR"/>
        </w:rPr>
        <w:t xml:space="preserve">β. Το μέτρο της ταχύτητας της σφαίρας, τη στιγμή που φτάνει στο έδαφος. </w:t>
      </w:r>
    </w:p>
    <w:p w14:paraId="3DF85145" w14:textId="77777777" w:rsidR="006071A9" w:rsidRPr="006071A9" w:rsidRDefault="006071A9" w:rsidP="00380EB7">
      <w:pPr>
        <w:spacing w:after="0" w:line="240" w:lineRule="auto"/>
        <w:rPr>
          <w:noProof/>
          <w:sz w:val="20"/>
          <w:szCs w:val="20"/>
          <w:lang w:val="el-GR"/>
        </w:rPr>
      </w:pPr>
      <w:r w:rsidRPr="006071A9">
        <w:rPr>
          <w:noProof/>
          <w:sz w:val="20"/>
          <w:szCs w:val="20"/>
          <w:lang w:val="el-GR"/>
        </w:rPr>
        <w:t xml:space="preserve">γ. Πόσο απέχει από το έδαφος η σφαίρα τη χρονική στιγμή  t1 =2 s. </w:t>
      </w:r>
    </w:p>
    <w:p w14:paraId="7A528D0B" w14:textId="77777777" w:rsidR="006071A9" w:rsidRDefault="006071A9" w:rsidP="00380EB7">
      <w:pPr>
        <w:spacing w:after="0" w:line="240" w:lineRule="auto"/>
        <w:rPr>
          <w:noProof/>
          <w:sz w:val="20"/>
          <w:szCs w:val="20"/>
          <w:lang w:val="el-GR"/>
        </w:rPr>
      </w:pPr>
      <w:r w:rsidRPr="006071A9">
        <w:rPr>
          <w:noProof/>
          <w:sz w:val="20"/>
          <w:szCs w:val="20"/>
          <w:lang w:val="el-GR"/>
        </w:rPr>
        <w:t>δ. Να κάνετε τη γραφική  παράσταση  ταχύτητας – χρόνου για την κίνηση αυτή.</w:t>
      </w:r>
    </w:p>
    <w:p w14:paraId="3A22D2C9" w14:textId="77777777" w:rsidR="00380EB7" w:rsidRPr="006071A9" w:rsidRDefault="00380EB7" w:rsidP="00380EB7">
      <w:pPr>
        <w:spacing w:after="0" w:line="240" w:lineRule="auto"/>
        <w:rPr>
          <w:noProof/>
          <w:sz w:val="20"/>
          <w:szCs w:val="20"/>
          <w:lang w:val="el-GR"/>
        </w:rPr>
      </w:pPr>
    </w:p>
    <w:p w14:paraId="70552BE6" w14:textId="4BF9DC0D" w:rsidR="006071A9" w:rsidRDefault="006071A9" w:rsidP="00380EB7">
      <w:pPr>
        <w:spacing w:after="0"/>
        <w:rPr>
          <w:noProof/>
          <w:sz w:val="20"/>
          <w:szCs w:val="20"/>
          <w:lang w:val="el-GR"/>
        </w:rPr>
      </w:pPr>
      <w:r w:rsidRPr="006071A9">
        <w:rPr>
          <w:noProof/>
          <w:sz w:val="20"/>
          <w:szCs w:val="20"/>
          <w:lang w:val="el-GR"/>
        </w:rPr>
        <w:t>2. Ένας αστροναύτης βρίσκεται στη Σελήνη, και αφήνει ένα σώμα από ύψος h = 7,2m που φτάνει στο έδαφος μετά από t = 3s. Πόση είναι η επιτάχυνση της βαρύτητας gΣ στη Σελήνη;</w:t>
      </w:r>
    </w:p>
    <w:p w14:paraId="75B3956C" w14:textId="77777777" w:rsidR="00380EB7" w:rsidRDefault="00380EB7" w:rsidP="00380EB7">
      <w:pPr>
        <w:spacing w:after="0"/>
        <w:rPr>
          <w:noProof/>
          <w:sz w:val="20"/>
          <w:szCs w:val="20"/>
          <w:lang w:val="el-GR"/>
        </w:rPr>
      </w:pPr>
    </w:p>
    <w:p w14:paraId="6B0E894B" w14:textId="60EDF267" w:rsidR="00843D9E" w:rsidRPr="006071A9" w:rsidRDefault="00843D9E" w:rsidP="00380EB7">
      <w:pPr>
        <w:spacing w:after="0"/>
        <w:rPr>
          <w:b/>
          <w:bCs/>
          <w:noProof/>
          <w:sz w:val="20"/>
          <w:szCs w:val="20"/>
          <w:lang w:val="el-GR"/>
        </w:rPr>
      </w:pPr>
      <w:r w:rsidRPr="006071A9">
        <w:rPr>
          <w:b/>
          <w:bCs/>
          <w:noProof/>
          <w:sz w:val="20"/>
          <w:szCs w:val="20"/>
          <w:lang w:val="el-GR"/>
        </w:rPr>
        <w:t xml:space="preserve">Κατακόρυφη Βολή </w:t>
      </w:r>
    </w:p>
    <w:p w14:paraId="38DF4849" w14:textId="1C103061" w:rsidR="006071A9" w:rsidRPr="006071A9" w:rsidRDefault="006071A9" w:rsidP="00380EB7">
      <w:pPr>
        <w:spacing w:after="0"/>
        <w:rPr>
          <w:noProof/>
          <w:sz w:val="20"/>
          <w:szCs w:val="20"/>
          <w:lang w:val="el-GR"/>
        </w:rPr>
      </w:pPr>
      <w:r w:rsidRPr="006071A9">
        <w:rPr>
          <w:noProof/>
          <w:sz w:val="20"/>
          <w:szCs w:val="20"/>
          <w:lang w:val="el-GR"/>
        </w:rPr>
        <w:t>35</w:t>
      </w:r>
      <w:r>
        <w:rPr>
          <w:noProof/>
          <w:sz w:val="20"/>
          <w:szCs w:val="20"/>
          <w:lang w:val="el-GR"/>
        </w:rPr>
        <w:t>ΕΒ</w:t>
      </w:r>
      <w:r w:rsidRPr="006071A9">
        <w:rPr>
          <w:noProof/>
          <w:sz w:val="20"/>
          <w:szCs w:val="20"/>
          <w:lang w:val="el-GR"/>
        </w:rPr>
        <w:t>. Πετάμε ένα σώμα κατακόρυφα προς τα πάνω. Να σχεδιάσετε τα διανύσματα της επιτάχυνσης και της ταχύτητας του σώματος:</w:t>
      </w:r>
    </w:p>
    <w:p w14:paraId="7A05D1BC" w14:textId="072D9BE4" w:rsidR="006071A9" w:rsidRPr="006071A9" w:rsidRDefault="006071A9" w:rsidP="00380EB7">
      <w:pPr>
        <w:spacing w:after="0"/>
        <w:rPr>
          <w:noProof/>
          <w:sz w:val="20"/>
          <w:szCs w:val="20"/>
          <w:lang w:val="el-GR"/>
        </w:rPr>
      </w:pPr>
      <w:r w:rsidRPr="006071A9">
        <w:rPr>
          <w:noProof/>
          <w:sz w:val="20"/>
          <w:szCs w:val="20"/>
          <w:lang w:val="el-GR"/>
        </w:rPr>
        <w:t>Α. Σε μια τυχαία χρονική στιγμή κατά τη διάρκεια της ανόδου του.</w:t>
      </w:r>
    </w:p>
    <w:p w14:paraId="562EB9D0" w14:textId="7BC22821" w:rsidR="006071A9" w:rsidRPr="006071A9" w:rsidRDefault="006071A9" w:rsidP="00380EB7">
      <w:pPr>
        <w:spacing w:after="0"/>
        <w:rPr>
          <w:noProof/>
          <w:sz w:val="20"/>
          <w:szCs w:val="20"/>
          <w:lang w:val="el-GR"/>
        </w:rPr>
      </w:pPr>
      <w:r w:rsidRPr="006071A9">
        <w:rPr>
          <w:noProof/>
          <w:sz w:val="20"/>
          <w:szCs w:val="20"/>
          <w:lang w:val="el-GR"/>
        </w:rPr>
        <w:t>Β. Τη χρονική στιγμή που βρίσκεται στο ανώτατο σημείο της τροχιάς του.</w:t>
      </w:r>
    </w:p>
    <w:p w14:paraId="222575E0" w14:textId="2C0A697B" w:rsidR="006071A9" w:rsidRDefault="006071A9" w:rsidP="00380EB7">
      <w:pPr>
        <w:spacing w:after="0"/>
        <w:rPr>
          <w:noProof/>
          <w:sz w:val="20"/>
          <w:szCs w:val="20"/>
          <w:lang w:val="el-GR"/>
        </w:rPr>
      </w:pPr>
      <w:r w:rsidRPr="006071A9">
        <w:rPr>
          <w:noProof/>
          <w:sz w:val="20"/>
          <w:szCs w:val="20"/>
          <w:lang w:val="el-GR"/>
        </w:rPr>
        <w:t>Γ. Σε μια τυχαία χρονική στιγμή κατά την διάρκεια της καθόδου του.</w:t>
      </w:r>
    </w:p>
    <w:p w14:paraId="70D5AB56" w14:textId="77777777" w:rsidR="00380EB7" w:rsidRPr="006071A9" w:rsidRDefault="00380EB7" w:rsidP="00380EB7">
      <w:pPr>
        <w:spacing w:after="0"/>
        <w:rPr>
          <w:noProof/>
          <w:sz w:val="20"/>
          <w:szCs w:val="20"/>
          <w:lang w:val="el-GR"/>
        </w:rPr>
      </w:pPr>
    </w:p>
    <w:p w14:paraId="58D1BDDE" w14:textId="4DC9BB3E" w:rsidR="00843D9E" w:rsidRPr="006071A9" w:rsidRDefault="00843D9E" w:rsidP="00380EB7">
      <w:pPr>
        <w:spacing w:after="0"/>
        <w:rPr>
          <w:sz w:val="20"/>
          <w:szCs w:val="20"/>
          <w:lang w:val="el-GR"/>
        </w:rPr>
      </w:pPr>
      <w:r w:rsidRPr="006071A9">
        <w:rPr>
          <w:sz w:val="20"/>
          <w:szCs w:val="20"/>
          <w:lang w:val="el-GR"/>
        </w:rPr>
        <w:t>37</w:t>
      </w:r>
      <w:r w:rsidR="006071A9">
        <w:rPr>
          <w:sz w:val="20"/>
          <w:szCs w:val="20"/>
          <w:lang w:val="el-GR"/>
        </w:rPr>
        <w:t>ΕΒ</w:t>
      </w:r>
      <w:r w:rsidRPr="006071A9">
        <w:rPr>
          <w:sz w:val="20"/>
          <w:szCs w:val="20"/>
          <w:lang w:val="el-GR"/>
        </w:rPr>
        <w:t>. Ρίχνουμε μια μπάλα κατακόρυφα προς τα πάνω. Να σχεδιάσετε τις δυνάμεις που ασκούνται πάνω στη μπάλα σε ένα τυχαίο σημείο της τροχιάς της όταν:</w:t>
      </w:r>
    </w:p>
    <w:p w14:paraId="0B2C92E8" w14:textId="13A37052" w:rsidR="00843D9E" w:rsidRPr="006071A9" w:rsidRDefault="00843D9E" w:rsidP="00380EB7">
      <w:pPr>
        <w:spacing w:after="0"/>
        <w:rPr>
          <w:sz w:val="20"/>
          <w:szCs w:val="20"/>
          <w:lang w:val="el-GR"/>
        </w:rPr>
      </w:pPr>
      <w:r w:rsidRPr="006071A9">
        <w:rPr>
          <w:sz w:val="20"/>
          <w:szCs w:val="20"/>
          <w:lang w:val="el-GR"/>
        </w:rPr>
        <w:t>Α. Ανεβαίνει.</w:t>
      </w:r>
    </w:p>
    <w:p w14:paraId="7095A390" w14:textId="0018B476" w:rsidR="00843D9E" w:rsidRPr="006071A9" w:rsidRDefault="00843D9E" w:rsidP="00380EB7">
      <w:pPr>
        <w:spacing w:after="0"/>
        <w:rPr>
          <w:sz w:val="20"/>
          <w:szCs w:val="20"/>
          <w:lang w:val="el-GR"/>
        </w:rPr>
      </w:pPr>
      <w:r w:rsidRPr="006071A9">
        <w:rPr>
          <w:sz w:val="20"/>
          <w:szCs w:val="20"/>
          <w:lang w:val="el-GR"/>
        </w:rPr>
        <w:t>Β. Κατεβαίνει.</w:t>
      </w:r>
    </w:p>
    <w:p w14:paraId="3287D016" w14:textId="1F469C0F" w:rsidR="0095009E" w:rsidRDefault="00843D9E" w:rsidP="00380EB7">
      <w:pPr>
        <w:spacing w:after="0"/>
        <w:rPr>
          <w:sz w:val="20"/>
          <w:szCs w:val="20"/>
          <w:lang w:val="el-GR"/>
        </w:rPr>
      </w:pPr>
      <w:r w:rsidRPr="006071A9">
        <w:rPr>
          <w:sz w:val="20"/>
          <w:szCs w:val="20"/>
          <w:lang w:val="el-GR"/>
        </w:rPr>
        <w:t>Γ. Τη χρονική στιγμή που βρίσκεται στο ανώτατο σημείο της τροχιάς της.</w:t>
      </w:r>
    </w:p>
    <w:p w14:paraId="536F0B11" w14:textId="77777777" w:rsidR="0095009E" w:rsidRDefault="0095009E" w:rsidP="00380EB7">
      <w:pPr>
        <w:spacing w:after="0"/>
        <w:rPr>
          <w:sz w:val="20"/>
          <w:szCs w:val="20"/>
          <w:lang w:val="el-GR"/>
        </w:rPr>
      </w:pPr>
    </w:p>
    <w:p w14:paraId="28DB39B0" w14:textId="77777777" w:rsidR="00380EB7" w:rsidRDefault="00380EB7" w:rsidP="00380EB7">
      <w:pPr>
        <w:spacing w:after="0"/>
        <w:rPr>
          <w:b/>
          <w:bCs/>
          <w:sz w:val="20"/>
          <w:szCs w:val="20"/>
          <w:lang w:val="el-GR"/>
        </w:rPr>
      </w:pPr>
      <w:r w:rsidRPr="00380EB7">
        <w:rPr>
          <w:b/>
          <w:bCs/>
          <w:sz w:val="20"/>
          <w:szCs w:val="20"/>
          <w:lang w:val="el-GR"/>
        </w:rPr>
        <w:t xml:space="preserve">Οριζόντια Βολή </w:t>
      </w:r>
    </w:p>
    <w:p w14:paraId="2AA1FDB2" w14:textId="6BD91599" w:rsidR="00380EB7" w:rsidRPr="0095009E" w:rsidRDefault="0095009E" w:rsidP="00380EB7">
      <w:pPr>
        <w:spacing w:after="0"/>
        <w:rPr>
          <w:b/>
          <w:bCs/>
          <w:sz w:val="18"/>
          <w:szCs w:val="18"/>
          <w:lang w:val="el-GR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:lang w:val="el-GR"/>
          <w14:ligatures w14:val="none"/>
        </w:rPr>
        <w:t xml:space="preserve">11. </w:t>
      </w:r>
      <w:r w:rsidR="00380EB7" w:rsidRPr="0095009E">
        <w:rPr>
          <w:rFonts w:ascii="Times New Roman" w:eastAsia="Times New Roman" w:hAnsi="Times New Roman" w:cs="Times New Roman"/>
          <w:kern w:val="0"/>
          <w:sz w:val="18"/>
          <w:szCs w:val="18"/>
          <w:lang w:val="el-GR"/>
          <w14:ligatures w14:val="none"/>
        </w:rPr>
        <w:t>Ένας μαθητής, σε περιβάλλον όπου η αντίσταση του αέρα θεωρείται αμελητέα, πέταξε ένα σημειακό αντικείμενο κατακόρυφα προς τα πάνω με συγκεκριμένη αρχική γωνία και, μετά την εκτόξευση, κατέγραψε τις παρακάτω πληροφορίες σχετικά με την κίνησή του: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"/>
        <w:gridCol w:w="4720"/>
        <w:gridCol w:w="2035"/>
        <w:gridCol w:w="2122"/>
      </w:tblGrid>
      <w:tr w:rsidR="00380EB7" w:rsidRPr="0095009E" w14:paraId="366962A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38E70DB" w14:textId="77777777" w:rsidR="00380EB7" w:rsidRPr="0095009E" w:rsidRDefault="00380EB7" w:rsidP="00380E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A8C3735" w14:textId="77777777" w:rsidR="00380EB7" w:rsidRPr="0095009E" w:rsidRDefault="00380EB7" w:rsidP="00380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Μετ</w:t>
            </w:r>
            <w:proofErr w:type="spellEnd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αβλητές</w:t>
            </w:r>
          </w:p>
        </w:tc>
        <w:tc>
          <w:tcPr>
            <w:tcW w:w="0" w:type="auto"/>
            <w:vAlign w:val="center"/>
            <w:hideMark/>
          </w:tcPr>
          <w:p w14:paraId="602EC830" w14:textId="77777777" w:rsidR="00380EB7" w:rsidRPr="0095009E" w:rsidRDefault="00380EB7" w:rsidP="00380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Ότ</w:t>
            </w:r>
            <w:proofErr w:type="spellEnd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αν </w:t>
            </w:r>
            <w:proofErr w:type="spellStart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το</w:t>
            </w:r>
            <w:proofErr w:type="spellEnd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α</w:t>
            </w:r>
            <w:proofErr w:type="spellStart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ντικείμενο</w:t>
            </w:r>
            <w:proofErr w:type="spellEnd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α</w:t>
            </w:r>
            <w:proofErr w:type="spellStart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νε</w:t>
            </w:r>
            <w:proofErr w:type="spellEnd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βαίνει</w:t>
            </w:r>
          </w:p>
        </w:tc>
        <w:tc>
          <w:tcPr>
            <w:tcW w:w="0" w:type="auto"/>
            <w:vAlign w:val="center"/>
            <w:hideMark/>
          </w:tcPr>
          <w:p w14:paraId="7DC2D4C4" w14:textId="77777777" w:rsidR="00380EB7" w:rsidRPr="0095009E" w:rsidRDefault="00380EB7" w:rsidP="00380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Ότ</w:t>
            </w:r>
            <w:proofErr w:type="spellEnd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αν </w:t>
            </w:r>
            <w:proofErr w:type="spellStart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το</w:t>
            </w:r>
            <w:proofErr w:type="spellEnd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α</w:t>
            </w:r>
            <w:proofErr w:type="spellStart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ντικείμενο</w:t>
            </w:r>
            <w:proofErr w:type="spellEnd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κα</w:t>
            </w:r>
            <w:proofErr w:type="spellStart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τε</w:t>
            </w:r>
            <w:proofErr w:type="spellEnd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βαίνει</w:t>
            </w:r>
          </w:p>
        </w:tc>
      </w:tr>
      <w:tr w:rsidR="00380EB7" w:rsidRPr="0095009E" w14:paraId="4D3F96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FA9FD3" w14:textId="77777777" w:rsidR="00380EB7" w:rsidRPr="0095009E" w:rsidRDefault="00380EB7" w:rsidP="00380E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14:paraId="40D21E7F" w14:textId="77777777" w:rsidR="00380EB7" w:rsidRPr="0095009E" w:rsidRDefault="00380EB7" w:rsidP="00380E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l-GR"/>
                <w14:ligatures w14:val="none"/>
              </w:rPr>
            </w:pPr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l-GR"/>
                <w14:ligatures w14:val="none"/>
              </w:rPr>
              <w:t>Η κατεύθυνση του διανύσματος της επιτάχυνσης του αντικειμένου</w:t>
            </w:r>
          </w:p>
        </w:tc>
        <w:tc>
          <w:tcPr>
            <w:tcW w:w="0" w:type="auto"/>
            <w:vAlign w:val="center"/>
            <w:hideMark/>
          </w:tcPr>
          <w:p w14:paraId="57E8B47E" w14:textId="77777777" w:rsidR="00380EB7" w:rsidRPr="0095009E" w:rsidRDefault="00380EB7" w:rsidP="00380E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π</w:t>
            </w:r>
            <w:proofErr w:type="spellStart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ρος</w:t>
            </w:r>
            <w:proofErr w:type="spellEnd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τα π</w:t>
            </w:r>
            <w:proofErr w:type="spellStart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άνω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61351F" w14:textId="77777777" w:rsidR="00380EB7" w:rsidRPr="0095009E" w:rsidRDefault="00380EB7" w:rsidP="00380E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π</w:t>
            </w:r>
            <w:proofErr w:type="spellStart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ρος</w:t>
            </w:r>
            <w:proofErr w:type="spellEnd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τα </w:t>
            </w:r>
            <w:proofErr w:type="spellStart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κάτω</w:t>
            </w:r>
            <w:proofErr w:type="spellEnd"/>
          </w:p>
        </w:tc>
      </w:tr>
      <w:tr w:rsidR="00380EB7" w:rsidRPr="0095009E" w14:paraId="30D31A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80FEC4" w14:textId="77777777" w:rsidR="00380EB7" w:rsidRPr="0095009E" w:rsidRDefault="00380EB7" w:rsidP="00380E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II</w:t>
            </w:r>
          </w:p>
        </w:tc>
        <w:tc>
          <w:tcPr>
            <w:tcW w:w="0" w:type="auto"/>
            <w:vAlign w:val="center"/>
            <w:hideMark/>
          </w:tcPr>
          <w:p w14:paraId="3EBA6BDC" w14:textId="77777777" w:rsidR="00380EB7" w:rsidRPr="0095009E" w:rsidRDefault="00380EB7" w:rsidP="00380E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l-GR"/>
                <w14:ligatures w14:val="none"/>
              </w:rPr>
            </w:pPr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l-GR"/>
                <w14:ligatures w14:val="none"/>
              </w:rPr>
              <w:t>Το μέτρο της οριζόντιας συνιστώσας της ταχύτητας του αντικειμένου</w:t>
            </w:r>
          </w:p>
        </w:tc>
        <w:tc>
          <w:tcPr>
            <w:tcW w:w="0" w:type="auto"/>
            <w:vAlign w:val="center"/>
            <w:hideMark/>
          </w:tcPr>
          <w:p w14:paraId="10C8BBC7" w14:textId="77777777" w:rsidR="00380EB7" w:rsidRPr="0095009E" w:rsidRDefault="00380EB7" w:rsidP="00380E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παρα</w:t>
            </w:r>
            <w:proofErr w:type="spellStart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μένει</w:t>
            </w:r>
            <w:proofErr w:type="spellEnd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στ</w:t>
            </w:r>
            <w:proofErr w:type="spellEnd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αθερό</w:t>
            </w:r>
          </w:p>
        </w:tc>
        <w:tc>
          <w:tcPr>
            <w:tcW w:w="0" w:type="auto"/>
            <w:vAlign w:val="center"/>
            <w:hideMark/>
          </w:tcPr>
          <w:p w14:paraId="7FD8877F" w14:textId="77777777" w:rsidR="00380EB7" w:rsidRPr="0095009E" w:rsidRDefault="00380EB7" w:rsidP="00380E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παρα</w:t>
            </w:r>
            <w:proofErr w:type="spellStart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μένει</w:t>
            </w:r>
            <w:proofErr w:type="spellEnd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στ</w:t>
            </w:r>
            <w:proofErr w:type="spellEnd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αθερό</w:t>
            </w:r>
          </w:p>
        </w:tc>
      </w:tr>
      <w:tr w:rsidR="00380EB7" w:rsidRPr="0095009E" w14:paraId="5F7326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BC1538" w14:textId="77777777" w:rsidR="00380EB7" w:rsidRPr="0095009E" w:rsidRDefault="00380EB7" w:rsidP="00380E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III</w:t>
            </w:r>
          </w:p>
        </w:tc>
        <w:tc>
          <w:tcPr>
            <w:tcW w:w="0" w:type="auto"/>
            <w:vAlign w:val="center"/>
            <w:hideMark/>
          </w:tcPr>
          <w:p w14:paraId="2386BE24" w14:textId="77777777" w:rsidR="00380EB7" w:rsidRPr="0095009E" w:rsidRDefault="00380EB7" w:rsidP="00380E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l-GR"/>
                <w14:ligatures w14:val="none"/>
              </w:rPr>
            </w:pPr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l-GR"/>
                <w14:ligatures w14:val="none"/>
              </w:rPr>
              <w:t>Το μέτρο της κατακόρυφης συνιστώσας της ταχύτητας του αντικειμένου</w:t>
            </w:r>
          </w:p>
        </w:tc>
        <w:tc>
          <w:tcPr>
            <w:tcW w:w="0" w:type="auto"/>
            <w:vAlign w:val="center"/>
            <w:hideMark/>
          </w:tcPr>
          <w:p w14:paraId="033938C8" w14:textId="77777777" w:rsidR="00380EB7" w:rsidRPr="0095009E" w:rsidRDefault="00380EB7" w:rsidP="00380E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α</w:t>
            </w:r>
            <w:proofErr w:type="spellStart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υξάνετ</w:t>
            </w:r>
            <w:proofErr w:type="spellEnd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αι</w:t>
            </w:r>
          </w:p>
        </w:tc>
        <w:tc>
          <w:tcPr>
            <w:tcW w:w="0" w:type="auto"/>
            <w:vAlign w:val="center"/>
            <w:hideMark/>
          </w:tcPr>
          <w:p w14:paraId="454411FE" w14:textId="77777777" w:rsidR="00380EB7" w:rsidRPr="0095009E" w:rsidRDefault="00380EB7" w:rsidP="00380E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μειώνετ</w:t>
            </w:r>
            <w:proofErr w:type="spellEnd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αι</w:t>
            </w:r>
          </w:p>
        </w:tc>
      </w:tr>
      <w:tr w:rsidR="00380EB7" w:rsidRPr="0095009E" w14:paraId="555E32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898258" w14:textId="77777777" w:rsidR="00380EB7" w:rsidRPr="0095009E" w:rsidRDefault="00380EB7" w:rsidP="00380E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IV</w:t>
            </w:r>
          </w:p>
        </w:tc>
        <w:tc>
          <w:tcPr>
            <w:tcW w:w="0" w:type="auto"/>
            <w:vAlign w:val="center"/>
            <w:hideMark/>
          </w:tcPr>
          <w:p w14:paraId="395A4E13" w14:textId="77777777" w:rsidR="00380EB7" w:rsidRPr="0095009E" w:rsidRDefault="00380EB7" w:rsidP="00380E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l-GR"/>
                <w14:ligatures w14:val="none"/>
              </w:rPr>
            </w:pPr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l-GR"/>
                <w14:ligatures w14:val="none"/>
              </w:rPr>
              <w:t>Η συνολική μηχανική ενέργεια του αντικειμένου</w:t>
            </w:r>
          </w:p>
        </w:tc>
        <w:tc>
          <w:tcPr>
            <w:tcW w:w="0" w:type="auto"/>
            <w:vAlign w:val="center"/>
            <w:hideMark/>
          </w:tcPr>
          <w:p w14:paraId="5871FC27" w14:textId="77777777" w:rsidR="00380EB7" w:rsidRPr="0095009E" w:rsidRDefault="00380EB7" w:rsidP="00380E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παρα</w:t>
            </w:r>
            <w:proofErr w:type="spellStart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μένει</w:t>
            </w:r>
            <w:proofErr w:type="spellEnd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στ</w:t>
            </w:r>
            <w:proofErr w:type="spellEnd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αθερή</w:t>
            </w:r>
          </w:p>
        </w:tc>
        <w:tc>
          <w:tcPr>
            <w:tcW w:w="0" w:type="auto"/>
            <w:vAlign w:val="center"/>
            <w:hideMark/>
          </w:tcPr>
          <w:p w14:paraId="27E3486C" w14:textId="77777777" w:rsidR="00380EB7" w:rsidRPr="0095009E" w:rsidRDefault="00380EB7" w:rsidP="00380E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παρα</w:t>
            </w:r>
            <w:proofErr w:type="spellStart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μένει</w:t>
            </w:r>
            <w:proofErr w:type="spellEnd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στ</w:t>
            </w:r>
            <w:proofErr w:type="spellEnd"/>
            <w:r w:rsidRPr="0095009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αθερή</w:t>
            </w:r>
          </w:p>
        </w:tc>
      </w:tr>
    </w:tbl>
    <w:p w14:paraId="2961AC9F" w14:textId="6CC256CE" w:rsidR="00380EB7" w:rsidRDefault="00380EB7" w:rsidP="00380EB7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val="el-GR"/>
          <w14:ligatures w14:val="none"/>
        </w:rPr>
      </w:pPr>
      <w:r w:rsidRPr="0095009E">
        <w:rPr>
          <w:rFonts w:ascii="Times New Roman" w:eastAsia="Times New Roman" w:hAnsi="Times New Roman" w:cs="Times New Roman"/>
          <w:kern w:val="0"/>
          <w:sz w:val="18"/>
          <w:szCs w:val="18"/>
          <w:lang w:val="el-GR"/>
          <w14:ligatures w14:val="none"/>
        </w:rPr>
        <w:t>Ποια από τις γραμμές του πίνακα που ετοίμασε ο μαθητής περιέχουν σωστές μεταβλητές και σωστές πληροφορίες σχετικά με αυτές;</w:t>
      </w:r>
      <w:r w:rsidR="0095009E">
        <w:rPr>
          <w:rFonts w:ascii="Times New Roman" w:eastAsia="Times New Roman" w:hAnsi="Times New Roman" w:cs="Times New Roman"/>
          <w:kern w:val="0"/>
          <w:sz w:val="18"/>
          <w:szCs w:val="18"/>
          <w:lang w:val="el-GR"/>
          <w14:ligatures w14:val="none"/>
        </w:rPr>
        <w:tab/>
      </w:r>
      <w:r w:rsidRPr="0095009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A</w:t>
      </w:r>
      <w:r w:rsidRPr="0095009E">
        <w:rPr>
          <w:rFonts w:ascii="Times New Roman" w:eastAsia="Times New Roman" w:hAnsi="Times New Roman" w:cs="Times New Roman"/>
          <w:kern w:val="0"/>
          <w:sz w:val="18"/>
          <w:szCs w:val="18"/>
          <w:lang w:val="el-GR"/>
          <w14:ligatures w14:val="none"/>
        </w:rPr>
        <w:t xml:space="preserve">) Μόνο </w:t>
      </w:r>
      <w:r w:rsidRPr="0095009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I</w:t>
      </w:r>
      <w:r w:rsidR="0095009E" w:rsidRPr="0095009E">
        <w:rPr>
          <w:rFonts w:ascii="Times New Roman" w:eastAsia="Times New Roman" w:hAnsi="Times New Roman" w:cs="Times New Roman"/>
          <w:kern w:val="0"/>
          <w:sz w:val="18"/>
          <w:szCs w:val="18"/>
          <w:lang w:val="el-GR"/>
          <w14:ligatures w14:val="none"/>
        </w:rPr>
        <w:tab/>
      </w:r>
      <w:r w:rsidRPr="0095009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B</w:t>
      </w:r>
      <w:r w:rsidRPr="0095009E">
        <w:rPr>
          <w:rFonts w:ascii="Times New Roman" w:eastAsia="Times New Roman" w:hAnsi="Times New Roman" w:cs="Times New Roman"/>
          <w:kern w:val="0"/>
          <w:sz w:val="18"/>
          <w:szCs w:val="18"/>
          <w:lang w:val="el-GR"/>
          <w14:ligatures w14:val="none"/>
        </w:rPr>
        <w:t xml:space="preserve">) </w:t>
      </w:r>
      <w:r w:rsidRPr="0095009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I</w:t>
      </w:r>
      <w:r w:rsidRPr="0095009E">
        <w:rPr>
          <w:rFonts w:ascii="Times New Roman" w:eastAsia="Times New Roman" w:hAnsi="Times New Roman" w:cs="Times New Roman"/>
          <w:kern w:val="0"/>
          <w:sz w:val="18"/>
          <w:szCs w:val="18"/>
          <w:lang w:val="el-GR"/>
          <w14:ligatures w14:val="none"/>
        </w:rPr>
        <w:t xml:space="preserve"> και </w:t>
      </w:r>
      <w:r w:rsidRPr="0095009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II</w:t>
      </w:r>
      <w:r w:rsidR="0095009E" w:rsidRPr="0095009E">
        <w:rPr>
          <w:rFonts w:ascii="Times New Roman" w:eastAsia="Times New Roman" w:hAnsi="Times New Roman" w:cs="Times New Roman"/>
          <w:kern w:val="0"/>
          <w:sz w:val="18"/>
          <w:szCs w:val="18"/>
          <w:lang w:val="el-GR"/>
          <w14:ligatures w14:val="none"/>
        </w:rPr>
        <w:tab/>
      </w:r>
      <w:r w:rsidRPr="0095009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C</w:t>
      </w:r>
      <w:r w:rsidRPr="0095009E">
        <w:rPr>
          <w:rFonts w:ascii="Times New Roman" w:eastAsia="Times New Roman" w:hAnsi="Times New Roman" w:cs="Times New Roman"/>
          <w:kern w:val="0"/>
          <w:sz w:val="18"/>
          <w:szCs w:val="18"/>
          <w:lang w:val="el-GR"/>
          <w14:ligatures w14:val="none"/>
        </w:rPr>
        <w:t xml:space="preserve">) </w:t>
      </w:r>
      <w:r w:rsidRPr="0095009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II</w:t>
      </w:r>
      <w:r w:rsidRPr="0095009E">
        <w:rPr>
          <w:rFonts w:ascii="Times New Roman" w:eastAsia="Times New Roman" w:hAnsi="Times New Roman" w:cs="Times New Roman"/>
          <w:kern w:val="0"/>
          <w:sz w:val="18"/>
          <w:szCs w:val="18"/>
          <w:lang w:val="el-GR"/>
          <w14:ligatures w14:val="none"/>
        </w:rPr>
        <w:t xml:space="preserve"> και </w:t>
      </w:r>
      <w:r w:rsidRPr="0095009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IV</w:t>
      </w:r>
      <w:r w:rsidR="0095009E" w:rsidRPr="0095009E">
        <w:rPr>
          <w:rFonts w:ascii="Times New Roman" w:eastAsia="Times New Roman" w:hAnsi="Times New Roman" w:cs="Times New Roman"/>
          <w:kern w:val="0"/>
          <w:sz w:val="18"/>
          <w:szCs w:val="18"/>
          <w:lang w:val="el-GR"/>
          <w14:ligatures w14:val="none"/>
        </w:rPr>
        <w:tab/>
      </w:r>
      <w:r w:rsidRPr="0095009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D</w:t>
      </w:r>
      <w:r w:rsidRPr="0095009E">
        <w:rPr>
          <w:rFonts w:ascii="Times New Roman" w:eastAsia="Times New Roman" w:hAnsi="Times New Roman" w:cs="Times New Roman"/>
          <w:kern w:val="0"/>
          <w:sz w:val="18"/>
          <w:szCs w:val="18"/>
          <w:lang w:val="el-GR"/>
          <w14:ligatures w14:val="none"/>
        </w:rPr>
        <w:t xml:space="preserve">) </w:t>
      </w:r>
      <w:r w:rsidRPr="0095009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III</w:t>
      </w:r>
      <w:r w:rsidRPr="0095009E">
        <w:rPr>
          <w:rFonts w:ascii="Times New Roman" w:eastAsia="Times New Roman" w:hAnsi="Times New Roman" w:cs="Times New Roman"/>
          <w:kern w:val="0"/>
          <w:sz w:val="18"/>
          <w:szCs w:val="18"/>
          <w:lang w:val="el-GR"/>
          <w14:ligatures w14:val="none"/>
        </w:rPr>
        <w:t xml:space="preserve"> και </w:t>
      </w:r>
      <w:r w:rsidRPr="0095009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IV</w:t>
      </w:r>
      <w:r w:rsidR="0095009E" w:rsidRPr="0095009E">
        <w:rPr>
          <w:rFonts w:ascii="Times New Roman" w:eastAsia="Times New Roman" w:hAnsi="Times New Roman" w:cs="Times New Roman"/>
          <w:kern w:val="0"/>
          <w:sz w:val="18"/>
          <w:szCs w:val="18"/>
          <w:lang w:val="el-GR"/>
          <w14:ligatures w14:val="none"/>
        </w:rPr>
        <w:tab/>
      </w:r>
      <w:r w:rsidRPr="0095009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E</w:t>
      </w:r>
      <w:r w:rsidRPr="0095009E">
        <w:rPr>
          <w:rFonts w:ascii="Times New Roman" w:eastAsia="Times New Roman" w:hAnsi="Times New Roman" w:cs="Times New Roman"/>
          <w:kern w:val="0"/>
          <w:sz w:val="18"/>
          <w:szCs w:val="18"/>
          <w:lang w:val="el-GR"/>
          <w14:ligatures w14:val="none"/>
        </w:rPr>
        <w:t xml:space="preserve">) </w:t>
      </w:r>
      <w:r w:rsidRPr="0095009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I</w:t>
      </w:r>
      <w:r w:rsidRPr="0095009E">
        <w:rPr>
          <w:rFonts w:ascii="Times New Roman" w:eastAsia="Times New Roman" w:hAnsi="Times New Roman" w:cs="Times New Roman"/>
          <w:kern w:val="0"/>
          <w:sz w:val="18"/>
          <w:szCs w:val="18"/>
          <w:lang w:val="el-GR"/>
          <w14:ligatures w14:val="none"/>
        </w:rPr>
        <w:t xml:space="preserve">, </w:t>
      </w:r>
      <w:r w:rsidRPr="0095009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II</w:t>
      </w:r>
      <w:r w:rsidRPr="0095009E">
        <w:rPr>
          <w:rFonts w:ascii="Times New Roman" w:eastAsia="Times New Roman" w:hAnsi="Times New Roman" w:cs="Times New Roman"/>
          <w:kern w:val="0"/>
          <w:sz w:val="18"/>
          <w:szCs w:val="18"/>
          <w:lang w:val="el-GR"/>
          <w14:ligatures w14:val="none"/>
        </w:rPr>
        <w:t xml:space="preserve"> και </w:t>
      </w:r>
      <w:r w:rsidRPr="0095009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III</w:t>
      </w:r>
      <w:r w:rsidRPr="0095009E">
        <w:rPr>
          <w:rFonts w:ascii="Times New Roman" w:eastAsia="Times New Roman" w:hAnsi="Times New Roman" w:cs="Times New Roman"/>
          <w:kern w:val="0"/>
          <w:sz w:val="18"/>
          <w:szCs w:val="18"/>
          <w:lang w:val="el-GR"/>
          <w14:ligatures w14:val="none"/>
        </w:rPr>
        <w:tab/>
      </w:r>
      <w:r w:rsidRPr="0095009E">
        <w:rPr>
          <w:rFonts w:ascii="Times New Roman" w:eastAsia="Times New Roman" w:hAnsi="Times New Roman" w:cs="Times New Roman"/>
          <w:kern w:val="0"/>
          <w:sz w:val="18"/>
          <w:szCs w:val="18"/>
          <w:lang w:val="el-GR"/>
          <w14:ligatures w14:val="none"/>
        </w:rPr>
        <w:t xml:space="preserve">(2020 </w:t>
      </w:r>
      <w:r w:rsidRPr="0095009E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AYT</w:t>
      </w:r>
      <w:r w:rsidRPr="0095009E">
        <w:rPr>
          <w:rFonts w:ascii="Times New Roman" w:eastAsia="Times New Roman" w:hAnsi="Times New Roman" w:cs="Times New Roman"/>
          <w:kern w:val="0"/>
          <w:sz w:val="18"/>
          <w:szCs w:val="18"/>
          <w:lang w:val="el-GR"/>
          <w14:ligatures w14:val="none"/>
        </w:rPr>
        <w:t>)</w:t>
      </w:r>
    </w:p>
    <w:p w14:paraId="659AFC91" w14:textId="77777777" w:rsidR="0095009E" w:rsidRPr="0095009E" w:rsidRDefault="0095009E" w:rsidP="00380EB7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val="el-GR"/>
          <w14:ligatures w14:val="none"/>
        </w:rPr>
      </w:pPr>
    </w:p>
    <w:p w14:paraId="60E75508" w14:textId="611CF41C" w:rsidR="00325E67" w:rsidRDefault="00380EB7" w:rsidP="00380EB7">
      <w:pPr>
        <w:spacing w:after="0"/>
        <w:rPr>
          <w:sz w:val="20"/>
          <w:szCs w:val="20"/>
          <w:lang w:val="el-GR"/>
        </w:rPr>
      </w:pPr>
      <w:r w:rsidRPr="00380EB7">
        <w:rPr>
          <w:sz w:val="20"/>
          <w:szCs w:val="20"/>
          <w:lang w:val="el-GR"/>
        </w:rPr>
        <w:drawing>
          <wp:inline distT="0" distB="0" distL="0" distR="0" wp14:anchorId="174F0A7B" wp14:editId="4B226F37">
            <wp:extent cx="2137430" cy="2377440"/>
            <wp:effectExtent l="0" t="0" r="0" b="3810"/>
            <wp:docPr id="15282314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23145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10865" cy="2459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DBDA6" w14:textId="77777777" w:rsidR="00325E67" w:rsidRDefault="00325E67">
      <w:pPr>
        <w:rPr>
          <w:sz w:val="20"/>
          <w:szCs w:val="20"/>
          <w:lang w:val="el-GR"/>
        </w:rPr>
      </w:pPr>
      <w:r>
        <w:rPr>
          <w:sz w:val="20"/>
          <w:szCs w:val="20"/>
          <w:lang w:val="el-GR"/>
        </w:rPr>
        <w:lastRenderedPageBreak/>
        <w:br w:type="page"/>
      </w:r>
    </w:p>
    <w:p w14:paraId="626894AF" w14:textId="77777777" w:rsidR="00380EB7" w:rsidRDefault="00380EB7" w:rsidP="00380EB7">
      <w:pPr>
        <w:spacing w:after="0"/>
        <w:rPr>
          <w:sz w:val="20"/>
          <w:szCs w:val="20"/>
          <w:lang w:val="el-GR"/>
        </w:rPr>
      </w:pPr>
    </w:p>
    <w:p w14:paraId="467CD21E" w14:textId="01219E15" w:rsidR="00380EB7" w:rsidRPr="006071A9" w:rsidRDefault="00380EB7" w:rsidP="00843D9E">
      <w:pPr>
        <w:rPr>
          <w:sz w:val="20"/>
          <w:szCs w:val="20"/>
          <w:lang w:val="el-GR"/>
        </w:rPr>
      </w:pPr>
    </w:p>
    <w:sectPr w:rsidR="00380EB7" w:rsidRPr="006071A9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10F9E" w14:textId="77777777" w:rsidR="006C79BC" w:rsidRDefault="006C79BC" w:rsidP="00325E67">
      <w:pPr>
        <w:spacing w:after="0" w:line="240" w:lineRule="auto"/>
      </w:pPr>
      <w:r>
        <w:separator/>
      </w:r>
    </w:p>
  </w:endnote>
  <w:endnote w:type="continuationSeparator" w:id="0">
    <w:p w14:paraId="0A1B889D" w14:textId="77777777" w:rsidR="006C79BC" w:rsidRDefault="006C79BC" w:rsidP="00325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29749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A08463" w14:textId="370B09D2" w:rsidR="00325E67" w:rsidRDefault="00325E6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493D8D6" w14:textId="77777777" w:rsidR="00325E67" w:rsidRDefault="00325E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97277" w14:textId="77777777" w:rsidR="006C79BC" w:rsidRDefault="006C79BC" w:rsidP="00325E67">
      <w:pPr>
        <w:spacing w:after="0" w:line="240" w:lineRule="auto"/>
      </w:pPr>
      <w:r>
        <w:separator/>
      </w:r>
    </w:p>
  </w:footnote>
  <w:footnote w:type="continuationSeparator" w:id="0">
    <w:p w14:paraId="19AE49A0" w14:textId="77777777" w:rsidR="006C79BC" w:rsidRDefault="006C79BC" w:rsidP="00325E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D9E"/>
    <w:rsid w:val="00071A56"/>
    <w:rsid w:val="000C41E0"/>
    <w:rsid w:val="00325E67"/>
    <w:rsid w:val="00380EB7"/>
    <w:rsid w:val="003E6034"/>
    <w:rsid w:val="005B3D0F"/>
    <w:rsid w:val="006071A9"/>
    <w:rsid w:val="006C79BC"/>
    <w:rsid w:val="00843D9E"/>
    <w:rsid w:val="0095009E"/>
    <w:rsid w:val="00D74A2D"/>
    <w:rsid w:val="00DF15B2"/>
    <w:rsid w:val="00F6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E5045"/>
  <w15:chartTrackingRefBased/>
  <w15:docId w15:val="{543C41AE-1C6E-4B47-96E5-57A8DE3EF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3D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3D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3D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3D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3D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3D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3D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3D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3D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3D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3D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3D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3D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3D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3D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3D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3D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3D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3D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3D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3D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3D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3D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3D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3D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3D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D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D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3D9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5E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E67"/>
  </w:style>
  <w:style w:type="paragraph" w:styleId="Footer">
    <w:name w:val="footer"/>
    <w:basedOn w:val="Normal"/>
    <w:link w:val="FooterChar"/>
    <w:uiPriority w:val="99"/>
    <w:unhideWhenUsed/>
    <w:rsid w:val="00325E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5E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Ερμιόνη Κοντογούλα</dc:creator>
  <cp:keywords/>
  <dc:description/>
  <cp:lastModifiedBy>Ερμιόνη Κοντογούλα</cp:lastModifiedBy>
  <cp:revision>2</cp:revision>
  <dcterms:created xsi:type="dcterms:W3CDTF">2026-09-09T17:58:00Z</dcterms:created>
  <dcterms:modified xsi:type="dcterms:W3CDTF">2026-09-09T17:58:00Z</dcterms:modified>
</cp:coreProperties>
</file>