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14" w:rsidRPr="00E16D14" w:rsidRDefault="00E16D14" w:rsidP="00E16D14">
      <w:bookmarkStart w:id="0" w:name="_GoBack"/>
      <w:bookmarkEnd w:id="0"/>
      <w:proofErr w:type="spellStart"/>
      <w:r w:rsidRPr="00E16D14">
        <w:rPr>
          <w:b/>
          <w:bCs/>
        </w:rPr>
        <w:t>Γερουνδιακή</w:t>
      </w:r>
      <w:proofErr w:type="spellEnd"/>
      <w:r w:rsidRPr="00E16D14">
        <w:rPr>
          <w:b/>
          <w:bCs/>
        </w:rPr>
        <w:t xml:space="preserve"> Έλξη – Δήλωση Σκοπού </w:t>
      </w:r>
    </w:p>
    <w:p w:rsidR="00E16D14" w:rsidRPr="00E16D14" w:rsidRDefault="00E16D14" w:rsidP="00E16D14"/>
    <w:p w:rsidR="00E16D14" w:rsidRPr="00E16D14" w:rsidRDefault="00E16D14" w:rsidP="00E16D14">
      <w:r w:rsidRPr="00E16D14">
        <w:t>Η μετατροπή του γερουνδίου (ενεργητική σύνταξη) σε γερουνδιακό (παθητική σύνταξη) ονομάζεται </w:t>
      </w:r>
      <w:proofErr w:type="spellStart"/>
      <w:r w:rsidRPr="00E16D14">
        <w:rPr>
          <w:b/>
          <w:bCs/>
        </w:rPr>
        <w:t>γερουνδιακή</w:t>
      </w:r>
      <w:proofErr w:type="spellEnd"/>
      <w:r w:rsidRPr="00E16D14">
        <w:rPr>
          <w:b/>
          <w:bCs/>
        </w:rPr>
        <w:t xml:space="preserve"> έλξη</w:t>
      </w:r>
      <w:r w:rsidRPr="00E16D14">
        <w:t>.</w:t>
      </w:r>
    </w:p>
    <w:p w:rsidR="00E16D14" w:rsidRPr="00E16D14" w:rsidRDefault="00E16D14" w:rsidP="00E16D14">
      <w:r w:rsidRPr="00E16D14">
        <w:t>Κατά τη μετατροπή αυτή το αντικείμενο του γερουνδίου τρέπεται στην πτώση που είναι το γερούνδιο, διατηρώντας τον αριθμό του, και το γερούνδιο τρέπεται σε γερουνδιακό που συμφωνεί με το αντικείμενο -που αποτελεί πλέον υποκείμενό του- σε γένος, αριθμό και πτώση.</w:t>
      </w:r>
    </w:p>
    <w:p w:rsidR="00E16D14" w:rsidRPr="00E16D14" w:rsidRDefault="00E16D14" w:rsidP="00E16D14">
      <w:r w:rsidRPr="00E16D14">
        <w:t>Για παράδειγμα στη φράση </w:t>
      </w:r>
      <w:proofErr w:type="spellStart"/>
      <w:r w:rsidRPr="00E16D14">
        <w:rPr>
          <w:lang w:val="en-US"/>
        </w:rPr>
        <w:t>gerendi</w:t>
      </w:r>
      <w:proofErr w:type="spellEnd"/>
      <w:r w:rsidRPr="00E16D14">
        <w:rPr>
          <w:lang w:val="en-US"/>
        </w:rPr>
        <w:t> rem </w:t>
      </w:r>
      <w:proofErr w:type="spellStart"/>
      <w:r w:rsidRPr="00E16D14">
        <w:rPr>
          <w:lang w:val="en-US"/>
        </w:rPr>
        <w:t>publicam</w:t>
      </w:r>
      <w:proofErr w:type="spellEnd"/>
      <w:r w:rsidRPr="00E16D14">
        <w:t> (να διοικώ την πολιτεία), όπου το γερούνδιο είναι σε γενική, το αντικείμενο (αιτιατική) </w:t>
      </w:r>
      <w:r w:rsidRPr="00E16D14">
        <w:rPr>
          <w:lang w:val="en-US"/>
        </w:rPr>
        <w:t>rem </w:t>
      </w:r>
      <w:proofErr w:type="spellStart"/>
      <w:r w:rsidRPr="00E16D14">
        <w:rPr>
          <w:lang w:val="en-US"/>
        </w:rPr>
        <w:t>publicam</w:t>
      </w:r>
      <w:proofErr w:type="spellEnd"/>
      <w:r w:rsidRPr="00E16D14">
        <w:rPr>
          <w:lang w:val="en-US"/>
        </w:rPr>
        <w:t> </w:t>
      </w:r>
      <w:r w:rsidRPr="00E16D14">
        <w:t>θα τραπεί σε γενική, διατηρώντας τον αριθμό του (</w:t>
      </w:r>
      <w:r w:rsidRPr="00E16D14">
        <w:rPr>
          <w:lang w:val="en-US"/>
        </w:rPr>
        <w:t>rei </w:t>
      </w:r>
      <w:proofErr w:type="spellStart"/>
      <w:r w:rsidRPr="00E16D14">
        <w:rPr>
          <w:lang w:val="en-US"/>
        </w:rPr>
        <w:t>publicae</w:t>
      </w:r>
      <w:proofErr w:type="spellEnd"/>
      <w:r w:rsidRPr="00E16D14">
        <w:t>) και το γερουνδιακό θα συμφωνήσει μαζί του σε γένος, αριθμό και πτώση, </w:t>
      </w:r>
      <w:proofErr w:type="spellStart"/>
      <w:r w:rsidRPr="00E16D14">
        <w:rPr>
          <w:lang w:val="en-US"/>
        </w:rPr>
        <w:t>gerendae</w:t>
      </w:r>
      <w:proofErr w:type="spellEnd"/>
      <w:r w:rsidRPr="00E16D14">
        <w:t>.</w:t>
      </w:r>
    </w:p>
    <w:p w:rsidR="00E16D14" w:rsidRPr="00E16D14" w:rsidRDefault="00E16D14" w:rsidP="00E16D14">
      <w:r w:rsidRPr="00E16D14">
        <w:rPr>
          <w:b/>
          <w:bCs/>
        </w:rPr>
        <w:t>Ενεργητική σύνταξη</w:t>
      </w:r>
      <w:r w:rsidRPr="00E16D14">
        <w:t>: </w:t>
      </w:r>
      <w:proofErr w:type="spellStart"/>
      <w:r w:rsidRPr="00E16D14">
        <w:rPr>
          <w:lang w:val="en-US"/>
        </w:rPr>
        <w:t>gerendi</w:t>
      </w:r>
      <w:proofErr w:type="spellEnd"/>
      <w:r w:rsidRPr="00E16D14">
        <w:rPr>
          <w:lang w:val="en-US"/>
        </w:rPr>
        <w:t> rem </w:t>
      </w:r>
      <w:proofErr w:type="spellStart"/>
      <w:r w:rsidRPr="00E16D14">
        <w:rPr>
          <w:lang w:val="en-US"/>
        </w:rPr>
        <w:t>publicam</w:t>
      </w:r>
      <w:proofErr w:type="spellEnd"/>
      <w:r w:rsidRPr="00E16D14">
        <w:t> (γερούνδιο σε γενική)</w:t>
      </w:r>
    </w:p>
    <w:p w:rsidR="00E16D14" w:rsidRPr="00E16D14" w:rsidRDefault="00E16D14" w:rsidP="00E16D14">
      <w:r w:rsidRPr="00E16D14">
        <w:rPr>
          <w:b/>
          <w:bCs/>
        </w:rPr>
        <w:t>Παθητική σύνταξη</w:t>
      </w:r>
      <w:r w:rsidRPr="00E16D14">
        <w:t>: </w:t>
      </w:r>
      <w:proofErr w:type="spellStart"/>
      <w:r w:rsidRPr="00E16D14">
        <w:rPr>
          <w:lang w:val="en-US"/>
        </w:rPr>
        <w:t>gerendae</w:t>
      </w:r>
      <w:proofErr w:type="spellEnd"/>
      <w:r w:rsidRPr="00E16D14">
        <w:rPr>
          <w:lang w:val="en-US"/>
        </w:rPr>
        <w:t> rei </w:t>
      </w:r>
      <w:proofErr w:type="spellStart"/>
      <w:r w:rsidRPr="00E16D14">
        <w:rPr>
          <w:lang w:val="en-US"/>
        </w:rPr>
        <w:t>publicae</w:t>
      </w:r>
      <w:proofErr w:type="spellEnd"/>
      <w:r w:rsidRPr="00E16D14">
        <w:rPr>
          <w:lang w:val="en-US"/>
        </w:rPr>
        <w:t> </w:t>
      </w:r>
      <w:r w:rsidRPr="00E16D14">
        <w:t> (γερουνδιακό σε γενική)</w:t>
      </w:r>
    </w:p>
    <w:p w:rsidR="00E16D14" w:rsidRPr="00E16D14" w:rsidRDefault="00E16D14" w:rsidP="00E16D14"/>
    <w:p w:rsidR="00E16D14" w:rsidRPr="00E16D14" w:rsidRDefault="00E16D14" w:rsidP="00E16D14">
      <w:r w:rsidRPr="00E16D14">
        <w:t>Κατά τη μετατροπή αυτή το αντικείμενο του γερουνδίου, τίθεται πλέον ως υποκείμενο του γερουνδιακού.</w:t>
      </w:r>
    </w:p>
    <w:p w:rsidR="00E16D14" w:rsidRPr="00E16D14" w:rsidRDefault="00E16D14" w:rsidP="00E16D14">
      <w:r w:rsidRPr="00E16D14">
        <w:t>Διαφοροποίηση προκύπτει, επίσης, επειδή σε αντίθεση με το γερούνδιο που είναι ρηματικό ουσιαστικό, ουδετέρου γένους, με 4 μόλις πτώσεις, το γερουνδιακό είναι ρηματικό επίθετο που διαθέτει και τα τρία γένη και τους δύο αριθμούς, οπότε μπορεί να ακολουθήσει το υποκείμενό του, όχι μόνο ως προς την πτώση, αλλά και ως προς το γένος και τον αριθμό.</w:t>
      </w:r>
    </w:p>
    <w:p w:rsidR="00E16D14" w:rsidRPr="00E16D14" w:rsidRDefault="00E16D14" w:rsidP="00E16D14"/>
    <w:p w:rsidR="00E16D14" w:rsidRPr="00E16D14" w:rsidRDefault="00E16D14" w:rsidP="00E16D14">
      <w:pPr>
        <w:numPr>
          <w:ilvl w:val="0"/>
          <w:numId w:val="1"/>
        </w:numPr>
      </w:pPr>
      <w:r w:rsidRPr="00E16D14">
        <w:rPr>
          <w:b/>
          <w:bCs/>
        </w:rPr>
        <w:t xml:space="preserve">Η </w:t>
      </w:r>
      <w:proofErr w:type="spellStart"/>
      <w:r w:rsidRPr="00E16D14">
        <w:rPr>
          <w:b/>
          <w:bCs/>
        </w:rPr>
        <w:t>γερουνδιακή</w:t>
      </w:r>
      <w:proofErr w:type="spellEnd"/>
      <w:r w:rsidRPr="00E16D14">
        <w:rPr>
          <w:b/>
          <w:bCs/>
        </w:rPr>
        <w:t xml:space="preserve"> έλξη είναι υποχρεωτική στις εξής περιπτώσεις:</w:t>
      </w:r>
    </w:p>
    <w:p w:rsidR="00E16D14" w:rsidRPr="00E16D14" w:rsidRDefault="00E16D14" w:rsidP="00E16D14">
      <w:r w:rsidRPr="00E16D14">
        <w:rPr>
          <w:b/>
          <w:bCs/>
        </w:rPr>
        <w:t>α)</w:t>
      </w:r>
      <w:r w:rsidRPr="00E16D14">
        <w:t> Όταν έχουμε </w:t>
      </w:r>
      <w:r w:rsidRPr="00E16D14">
        <w:rPr>
          <w:b/>
          <w:bCs/>
        </w:rPr>
        <w:t>εμπρόθετο τύπο του γερουνδίου</w:t>
      </w:r>
      <w:r w:rsidRPr="00E16D14">
        <w:t> (</w:t>
      </w:r>
      <w:r w:rsidRPr="00E16D14">
        <w:rPr>
          <w:lang w:val="en-US"/>
        </w:rPr>
        <w:t>causa</w:t>
      </w:r>
      <w:r w:rsidRPr="00E16D14">
        <w:t>, </w:t>
      </w:r>
      <w:r w:rsidRPr="00E16D14">
        <w:rPr>
          <w:lang w:val="en-US"/>
        </w:rPr>
        <w:t>gratia</w:t>
      </w:r>
      <w:r w:rsidRPr="00E16D14">
        <w:t> + γενική / ad, in + αιτιατική / </w:t>
      </w:r>
      <w:r w:rsidRPr="00E16D14">
        <w:rPr>
          <w:lang w:val="en-US"/>
        </w:rPr>
        <w:t>de</w:t>
      </w:r>
      <w:r w:rsidRPr="00E16D14">
        <w:t>, </w:t>
      </w:r>
      <w:r w:rsidRPr="00E16D14">
        <w:rPr>
          <w:lang w:val="en-US"/>
        </w:rPr>
        <w:t>ex</w:t>
      </w:r>
      <w:r w:rsidRPr="00E16D14">
        <w:t>, </w:t>
      </w:r>
      <w:r w:rsidRPr="00E16D14">
        <w:rPr>
          <w:lang w:val="en-US"/>
        </w:rPr>
        <w:t>in</w:t>
      </w:r>
      <w:r w:rsidRPr="00E16D14">
        <w:t>, </w:t>
      </w:r>
      <w:r w:rsidRPr="00E16D14">
        <w:rPr>
          <w:lang w:val="en-US"/>
        </w:rPr>
        <w:t>ab</w:t>
      </w:r>
      <w:r w:rsidRPr="00E16D14">
        <w:t> + αφαιρετική), </w:t>
      </w:r>
      <w:r w:rsidRPr="00E16D14">
        <w:rPr>
          <w:b/>
          <w:bCs/>
        </w:rPr>
        <w:t>με αντικείμενο σε πτώση αιτιατική</w:t>
      </w:r>
      <w:r w:rsidRPr="00E16D14">
        <w:t>.</w:t>
      </w:r>
    </w:p>
    <w:p w:rsidR="00E16D14" w:rsidRPr="00E16D14" w:rsidRDefault="00E16D14" w:rsidP="00E16D14">
      <w:r w:rsidRPr="00E16D14">
        <w:rPr>
          <w:b/>
          <w:bCs/>
        </w:rPr>
        <w:t>β)</w:t>
      </w:r>
      <w:r w:rsidRPr="00E16D14">
        <w:t> Όταν η σύνταξη επιβάλλει να χρησιμοποιήσουμε τη </w:t>
      </w:r>
      <w:r w:rsidRPr="00E16D14">
        <w:rPr>
          <w:b/>
          <w:bCs/>
        </w:rPr>
        <w:t>δοτική του γερουνδίου</w:t>
      </w:r>
      <w:r w:rsidRPr="00E16D14">
        <w:t> (συνήθως με επίθετα που δηλώνουν κατάλληλος), </w:t>
      </w:r>
      <w:r w:rsidRPr="00E16D14">
        <w:rPr>
          <w:b/>
          <w:bCs/>
        </w:rPr>
        <w:t>με αντικείμενο σε αιτιατική</w:t>
      </w:r>
      <w:r w:rsidRPr="00E16D14">
        <w:t>.</w:t>
      </w:r>
    </w:p>
    <w:p w:rsidR="00E16D14" w:rsidRPr="00E16D14" w:rsidRDefault="00E16D14" w:rsidP="00E16D14"/>
    <w:p w:rsidR="00E16D14" w:rsidRPr="00E16D14" w:rsidRDefault="00E16D14" w:rsidP="00E16D14">
      <w:pPr>
        <w:numPr>
          <w:ilvl w:val="0"/>
          <w:numId w:val="2"/>
        </w:numPr>
      </w:pPr>
      <w:r w:rsidRPr="00E16D14">
        <w:rPr>
          <w:b/>
          <w:bCs/>
        </w:rPr>
        <w:t xml:space="preserve">Η </w:t>
      </w:r>
      <w:proofErr w:type="spellStart"/>
      <w:r w:rsidRPr="00E16D14">
        <w:rPr>
          <w:b/>
          <w:bCs/>
        </w:rPr>
        <w:t>γερουνδιακή</w:t>
      </w:r>
      <w:proofErr w:type="spellEnd"/>
      <w:r w:rsidRPr="00E16D14">
        <w:rPr>
          <w:b/>
          <w:bCs/>
        </w:rPr>
        <w:t xml:space="preserve"> έλξη είναι προαιρετική</w:t>
      </w:r>
      <w:r w:rsidRPr="00E16D14">
        <w:t>, όταν έχουμε </w:t>
      </w:r>
      <w:r w:rsidRPr="00E16D14">
        <w:rPr>
          <w:b/>
          <w:bCs/>
        </w:rPr>
        <w:t>απρόθετη γενική ή αφαιρετική γερουνδίου με αντικείμενο σε αιτιατική.</w:t>
      </w:r>
    </w:p>
    <w:p w:rsidR="00E16D14" w:rsidRPr="00E16D14" w:rsidRDefault="00E16D14" w:rsidP="00E16D14"/>
    <w:p w:rsidR="00E16D14" w:rsidRPr="00E16D14" w:rsidRDefault="00E16D14" w:rsidP="00E16D14">
      <w:pPr>
        <w:numPr>
          <w:ilvl w:val="0"/>
          <w:numId w:val="3"/>
        </w:numPr>
      </w:pPr>
      <w:r w:rsidRPr="00E16D14">
        <w:rPr>
          <w:b/>
          <w:bCs/>
        </w:rPr>
        <w:t xml:space="preserve">Η </w:t>
      </w:r>
      <w:proofErr w:type="spellStart"/>
      <w:r w:rsidRPr="00E16D14">
        <w:rPr>
          <w:b/>
          <w:bCs/>
        </w:rPr>
        <w:t>γερουνδιακή</w:t>
      </w:r>
      <w:proofErr w:type="spellEnd"/>
      <w:r w:rsidRPr="00E16D14">
        <w:rPr>
          <w:b/>
          <w:bCs/>
        </w:rPr>
        <w:t xml:space="preserve"> έλξη δεν είναι δυνατή</w:t>
      </w:r>
      <w:r w:rsidRPr="00E16D14">
        <w:t>, </w:t>
      </w:r>
      <w:r w:rsidRPr="00E16D14">
        <w:rPr>
          <w:b/>
          <w:bCs/>
        </w:rPr>
        <w:t>όταν αντικείμενο του γερουνδίου είναι το ουδέτερο αντωνυμίας ή επιθέτου</w:t>
      </w:r>
      <w:r w:rsidRPr="00E16D14">
        <w:t>, καθώς και όταν το γερούνδιο ανήκει σε αμετάβατο ρήμα.</w:t>
      </w:r>
    </w:p>
    <w:p w:rsidR="00E16D14" w:rsidRPr="00E16D14" w:rsidRDefault="00E16D14" w:rsidP="00E16D14"/>
    <w:p w:rsidR="00E16D14" w:rsidRPr="00E16D14" w:rsidRDefault="00E16D14" w:rsidP="00E16D14">
      <w:r w:rsidRPr="00E16D14">
        <w:rPr>
          <w:b/>
          <w:bCs/>
        </w:rPr>
        <w:t xml:space="preserve">Παραδείγματα </w:t>
      </w:r>
      <w:proofErr w:type="spellStart"/>
      <w:r w:rsidRPr="00E16D14">
        <w:rPr>
          <w:b/>
          <w:bCs/>
        </w:rPr>
        <w:t>Γερουνδιακής</w:t>
      </w:r>
      <w:proofErr w:type="spellEnd"/>
      <w:r w:rsidRPr="00E16D14">
        <w:rPr>
          <w:b/>
          <w:bCs/>
        </w:rPr>
        <w:t xml:space="preserve"> Έλξης</w:t>
      </w:r>
      <w:r w:rsidRPr="00E16D14">
        <w:t>, που συναντάμε στα προς εξέταση κείμενα:</w:t>
      </w:r>
    </w:p>
    <w:p w:rsidR="00E16D14" w:rsidRPr="00E16D14" w:rsidRDefault="00E16D14" w:rsidP="00E16D14"/>
    <w:p w:rsidR="00E16D14" w:rsidRPr="00E16D14" w:rsidRDefault="00E16D14" w:rsidP="00E16D14">
      <w:r w:rsidRPr="00E16D14">
        <w:rPr>
          <w:b/>
          <w:bCs/>
        </w:rPr>
        <w:lastRenderedPageBreak/>
        <w:t>Κείμενο 32</w:t>
      </w:r>
      <w:r w:rsidRPr="00E16D14">
        <w:t>:</w:t>
      </w:r>
    </w:p>
    <w:p w:rsidR="00E16D14" w:rsidRPr="00E16D14" w:rsidRDefault="00E16D14" w:rsidP="00E16D14">
      <w:r w:rsidRPr="00E16D14">
        <w:rPr>
          <w:u w:val="single"/>
        </w:rPr>
        <w:t>Ενεργητική σύνταξη</w:t>
      </w:r>
      <w:r w:rsidRPr="00E16D14">
        <w:t>                                                    </w:t>
      </w:r>
      <w:r w:rsidRPr="00E16D14">
        <w:rPr>
          <w:u w:val="single"/>
        </w:rPr>
        <w:t>Παθητική σύνταξη</w:t>
      </w:r>
    </w:p>
    <w:p w:rsidR="00E16D14" w:rsidRPr="00E16D14" w:rsidRDefault="00E16D14" w:rsidP="00E16D14">
      <w:proofErr w:type="spellStart"/>
      <w:r w:rsidRPr="00E16D14">
        <w:rPr>
          <w:lang w:val="en-US"/>
        </w:rPr>
        <w:t>gerendi</w:t>
      </w:r>
      <w:proofErr w:type="spellEnd"/>
      <w:r w:rsidRPr="00E16D14">
        <w:rPr>
          <w:lang w:val="en-US"/>
        </w:rPr>
        <w:t> rem </w:t>
      </w:r>
      <w:proofErr w:type="spellStart"/>
      <w:r w:rsidRPr="00E16D14">
        <w:rPr>
          <w:lang w:val="en-US"/>
        </w:rPr>
        <w:t>publicam</w:t>
      </w:r>
      <w:proofErr w:type="spellEnd"/>
      <w:r w:rsidRPr="00E16D14">
        <w:rPr>
          <w:lang w:val="en-GB"/>
        </w:rPr>
        <w:t> </w:t>
      </w:r>
      <w:r w:rsidRPr="00E16D14">
        <w:t>(</w:t>
      </w:r>
      <w:proofErr w:type="spellStart"/>
      <w:r w:rsidRPr="00E16D14">
        <w:t>απρόθ</w:t>
      </w:r>
      <w:proofErr w:type="spellEnd"/>
      <w:r w:rsidRPr="00E16D14">
        <w:t>.</w:t>
      </w:r>
      <w:r w:rsidRPr="00E16D14">
        <w:rPr>
          <w:lang w:val="en-GB"/>
        </w:rPr>
        <w:t> </w:t>
      </w:r>
      <w:r w:rsidRPr="00E16D14">
        <w:t>γενική)</w:t>
      </w:r>
      <w:r w:rsidRPr="00E16D14">
        <w:rPr>
          <w:lang w:val="en-GB"/>
        </w:rPr>
        <w:t>                        </w:t>
      </w:r>
      <w:proofErr w:type="spellStart"/>
      <w:r w:rsidRPr="00E16D14">
        <w:rPr>
          <w:lang w:val="en-US"/>
        </w:rPr>
        <w:t>gerendae</w:t>
      </w:r>
      <w:proofErr w:type="spellEnd"/>
      <w:r w:rsidRPr="00E16D14">
        <w:rPr>
          <w:lang w:val="en-US"/>
        </w:rPr>
        <w:t> rei </w:t>
      </w:r>
      <w:proofErr w:type="spellStart"/>
      <w:r w:rsidRPr="00E16D14">
        <w:rPr>
          <w:lang w:val="en-US"/>
        </w:rPr>
        <w:t>publicae</w:t>
      </w:r>
      <w:proofErr w:type="spellEnd"/>
    </w:p>
    <w:p w:rsidR="00E16D14" w:rsidRPr="004124D3" w:rsidRDefault="00E16D14" w:rsidP="00E16D14">
      <w:pPr>
        <w:rPr>
          <w:lang w:val="en-US"/>
        </w:rPr>
      </w:pPr>
      <w:proofErr w:type="spellStart"/>
      <w:r w:rsidRPr="00E16D14">
        <w:rPr>
          <w:lang w:val="en-US"/>
        </w:rPr>
        <w:t>administrandi</w:t>
      </w:r>
      <w:proofErr w:type="spellEnd"/>
      <w:r w:rsidRPr="004124D3">
        <w:rPr>
          <w:lang w:val="en-US"/>
        </w:rPr>
        <w:t xml:space="preserve"> </w:t>
      </w:r>
      <w:r w:rsidRPr="00E16D14">
        <w:rPr>
          <w:lang w:val="en-US"/>
        </w:rPr>
        <w:t>rem</w:t>
      </w:r>
      <w:r w:rsidRPr="004124D3">
        <w:rPr>
          <w:lang w:val="en-US"/>
        </w:rPr>
        <w:t xml:space="preserve"> </w:t>
      </w:r>
      <w:proofErr w:type="spellStart"/>
      <w:r w:rsidRPr="00E16D14">
        <w:rPr>
          <w:lang w:val="en-US"/>
        </w:rPr>
        <w:t>publicam</w:t>
      </w:r>
      <w:proofErr w:type="spellEnd"/>
      <w:r w:rsidRPr="004124D3">
        <w:rPr>
          <w:lang w:val="en-US"/>
        </w:rPr>
        <w:t xml:space="preserve"> (</w:t>
      </w:r>
      <w:proofErr w:type="spellStart"/>
      <w:r w:rsidRPr="00E16D14">
        <w:t>απρόθ</w:t>
      </w:r>
      <w:proofErr w:type="spellEnd"/>
      <w:r w:rsidRPr="004124D3">
        <w:rPr>
          <w:lang w:val="en-US"/>
        </w:rPr>
        <w:t>.</w:t>
      </w:r>
      <w:r w:rsidRPr="00E16D14">
        <w:rPr>
          <w:lang w:val="en-GB"/>
        </w:rPr>
        <w:t> </w:t>
      </w:r>
      <w:r w:rsidRPr="00E16D14">
        <w:t>γενική</w:t>
      </w:r>
      <w:r w:rsidRPr="004124D3">
        <w:rPr>
          <w:lang w:val="en-US"/>
        </w:rPr>
        <w:t>)</w:t>
      </w:r>
      <w:r w:rsidRPr="00E16D14">
        <w:rPr>
          <w:lang w:val="en-GB"/>
        </w:rPr>
        <w:t>              </w:t>
      </w:r>
      <w:proofErr w:type="spellStart"/>
      <w:r w:rsidRPr="00E16D14">
        <w:rPr>
          <w:lang w:val="en-US"/>
        </w:rPr>
        <w:t>administrandae</w:t>
      </w:r>
      <w:proofErr w:type="spellEnd"/>
      <w:r w:rsidRPr="004124D3">
        <w:rPr>
          <w:lang w:val="en-US"/>
        </w:rPr>
        <w:t xml:space="preserve"> </w:t>
      </w:r>
      <w:r w:rsidRPr="00E16D14">
        <w:rPr>
          <w:lang w:val="en-US"/>
        </w:rPr>
        <w:t>rei</w:t>
      </w:r>
      <w:r w:rsidRPr="004124D3">
        <w:rPr>
          <w:lang w:val="en-US"/>
        </w:rPr>
        <w:t xml:space="preserve"> </w:t>
      </w:r>
      <w:proofErr w:type="spellStart"/>
      <w:r w:rsidRPr="00E16D14">
        <w:rPr>
          <w:lang w:val="en-US"/>
        </w:rPr>
        <w:t>publicae</w:t>
      </w:r>
      <w:proofErr w:type="spellEnd"/>
    </w:p>
    <w:p w:rsidR="00E16D14" w:rsidRPr="004124D3" w:rsidRDefault="00E16D14" w:rsidP="00E16D14">
      <w:pPr>
        <w:rPr>
          <w:lang w:val="en-US"/>
        </w:rPr>
      </w:pPr>
      <w:proofErr w:type="spellStart"/>
      <w:r w:rsidRPr="00E16D14">
        <w:rPr>
          <w:lang w:val="en-US"/>
        </w:rPr>
        <w:t>colendo</w:t>
      </w:r>
      <w:proofErr w:type="spellEnd"/>
      <w:r w:rsidRPr="004124D3">
        <w:rPr>
          <w:lang w:val="en-US"/>
        </w:rPr>
        <w:t xml:space="preserve"> </w:t>
      </w:r>
      <w:proofErr w:type="spellStart"/>
      <w:r w:rsidRPr="00E16D14">
        <w:rPr>
          <w:lang w:val="en-US"/>
        </w:rPr>
        <w:t>homines</w:t>
      </w:r>
      <w:proofErr w:type="spellEnd"/>
      <w:r w:rsidRPr="004124D3">
        <w:rPr>
          <w:lang w:val="en-US"/>
        </w:rPr>
        <w:t xml:space="preserve"> (</w:t>
      </w:r>
      <w:proofErr w:type="spellStart"/>
      <w:r w:rsidRPr="00E16D14">
        <w:t>απρόθ</w:t>
      </w:r>
      <w:proofErr w:type="spellEnd"/>
      <w:r w:rsidRPr="004124D3">
        <w:rPr>
          <w:lang w:val="en-US"/>
        </w:rPr>
        <w:t>.</w:t>
      </w:r>
      <w:r w:rsidRPr="00E16D14">
        <w:rPr>
          <w:lang w:val="en-GB"/>
        </w:rPr>
        <w:t> </w:t>
      </w:r>
      <w:r w:rsidRPr="00E16D14">
        <w:t>αφαιρετική</w:t>
      </w:r>
      <w:r w:rsidRPr="004124D3">
        <w:rPr>
          <w:lang w:val="en-US"/>
        </w:rPr>
        <w:t>)</w:t>
      </w:r>
      <w:r w:rsidRPr="00E16D14">
        <w:rPr>
          <w:lang w:val="en-GB"/>
        </w:rPr>
        <w:t>                        </w:t>
      </w:r>
      <w:proofErr w:type="spellStart"/>
      <w:r w:rsidRPr="00E16D14">
        <w:rPr>
          <w:lang w:val="en-US"/>
        </w:rPr>
        <w:t>colendis</w:t>
      </w:r>
      <w:proofErr w:type="spellEnd"/>
      <w:r w:rsidRPr="004124D3">
        <w:rPr>
          <w:lang w:val="en-US"/>
        </w:rPr>
        <w:t xml:space="preserve"> </w:t>
      </w:r>
      <w:proofErr w:type="spellStart"/>
      <w:r w:rsidRPr="00E16D14">
        <w:rPr>
          <w:lang w:val="en-US"/>
        </w:rPr>
        <w:t>hominibus</w:t>
      </w:r>
      <w:proofErr w:type="spellEnd"/>
    </w:p>
    <w:p w:rsidR="00E16D14" w:rsidRPr="004124D3" w:rsidRDefault="00E16D14" w:rsidP="00E16D14">
      <w:pPr>
        <w:rPr>
          <w:lang w:val="en-US"/>
        </w:rPr>
      </w:pPr>
      <w:proofErr w:type="spellStart"/>
      <w:r w:rsidRPr="00E16D14">
        <w:rPr>
          <w:lang w:val="en-US"/>
        </w:rPr>
        <w:t>expetendo</w:t>
      </w:r>
      <w:proofErr w:type="spellEnd"/>
      <w:r w:rsidRPr="004124D3">
        <w:rPr>
          <w:lang w:val="en-US"/>
        </w:rPr>
        <w:t xml:space="preserve"> </w:t>
      </w:r>
      <w:proofErr w:type="spellStart"/>
      <w:r w:rsidRPr="00E16D14">
        <w:rPr>
          <w:lang w:val="en-US"/>
        </w:rPr>
        <w:t>laudem</w:t>
      </w:r>
      <w:proofErr w:type="spellEnd"/>
      <w:r w:rsidRPr="004124D3">
        <w:rPr>
          <w:lang w:val="en-US"/>
        </w:rPr>
        <w:t xml:space="preserve"> </w:t>
      </w:r>
      <w:r w:rsidRPr="00E16D14">
        <w:rPr>
          <w:lang w:val="en-US"/>
        </w:rPr>
        <w:t>et</w:t>
      </w:r>
      <w:r w:rsidRPr="004124D3">
        <w:rPr>
          <w:lang w:val="en-US"/>
        </w:rPr>
        <w:t xml:space="preserve"> </w:t>
      </w:r>
      <w:proofErr w:type="spellStart"/>
      <w:r w:rsidRPr="00E16D14">
        <w:rPr>
          <w:lang w:val="en-US"/>
        </w:rPr>
        <w:t>honestatem</w:t>
      </w:r>
      <w:proofErr w:type="spellEnd"/>
      <w:r w:rsidRPr="004124D3">
        <w:rPr>
          <w:lang w:val="en-US"/>
        </w:rPr>
        <w:t xml:space="preserve"> (</w:t>
      </w:r>
      <w:proofErr w:type="spellStart"/>
      <w:r w:rsidRPr="00E16D14">
        <w:t>απρόθ</w:t>
      </w:r>
      <w:proofErr w:type="spellEnd"/>
      <w:r w:rsidRPr="004124D3">
        <w:rPr>
          <w:lang w:val="en-US"/>
        </w:rPr>
        <w:t>.</w:t>
      </w:r>
      <w:r w:rsidRPr="00E16D14">
        <w:rPr>
          <w:lang w:val="en-GB"/>
        </w:rPr>
        <w:t> </w:t>
      </w:r>
      <w:proofErr w:type="spellStart"/>
      <w:r w:rsidRPr="00E16D14">
        <w:t>αφαιρ</w:t>
      </w:r>
      <w:proofErr w:type="spellEnd"/>
      <w:r w:rsidRPr="004124D3">
        <w:rPr>
          <w:lang w:val="en-US"/>
        </w:rPr>
        <w:t>)</w:t>
      </w:r>
      <w:r w:rsidRPr="00E16D14">
        <w:rPr>
          <w:lang w:val="en-GB"/>
        </w:rPr>
        <w:t>       </w:t>
      </w:r>
      <w:proofErr w:type="spellStart"/>
      <w:r w:rsidRPr="00E16D14">
        <w:rPr>
          <w:lang w:val="en-US"/>
        </w:rPr>
        <w:t>expetenda</w:t>
      </w:r>
      <w:proofErr w:type="spellEnd"/>
      <w:r w:rsidRPr="004124D3">
        <w:rPr>
          <w:lang w:val="en-US"/>
        </w:rPr>
        <w:t xml:space="preserve"> </w:t>
      </w:r>
      <w:r w:rsidRPr="00E16D14">
        <w:rPr>
          <w:lang w:val="en-US"/>
        </w:rPr>
        <w:t>laude</w:t>
      </w:r>
      <w:r w:rsidRPr="004124D3">
        <w:rPr>
          <w:lang w:val="en-US"/>
        </w:rPr>
        <w:t xml:space="preserve"> </w:t>
      </w:r>
      <w:r w:rsidRPr="00E16D14">
        <w:rPr>
          <w:lang w:val="en-US"/>
        </w:rPr>
        <w:t>et</w:t>
      </w:r>
      <w:r w:rsidRPr="004124D3">
        <w:rPr>
          <w:lang w:val="en-US"/>
        </w:rPr>
        <w:t xml:space="preserve"> </w:t>
      </w:r>
      <w:proofErr w:type="spellStart"/>
      <w:r w:rsidRPr="00E16D14">
        <w:rPr>
          <w:lang w:val="en-US"/>
        </w:rPr>
        <w:t>honestate</w:t>
      </w:r>
      <w:proofErr w:type="spellEnd"/>
    </w:p>
    <w:p w:rsidR="00E16D14" w:rsidRPr="004124D3" w:rsidRDefault="00E16D14" w:rsidP="00E16D14">
      <w:pPr>
        <w:rPr>
          <w:lang w:val="en-US"/>
        </w:rPr>
      </w:pPr>
    </w:p>
    <w:p w:rsidR="00E16D14" w:rsidRPr="00E16D14" w:rsidRDefault="00E16D14" w:rsidP="00E16D14">
      <w:r w:rsidRPr="00E16D14">
        <w:t>Στο ίδιο κείμενο έχουμε και δυο εμπρόθετα γερούνδια: </w:t>
      </w:r>
      <w:r w:rsidRPr="00E16D14">
        <w:rPr>
          <w:lang w:val="en-US"/>
        </w:rPr>
        <w:t>ad </w:t>
      </w:r>
      <w:proofErr w:type="spellStart"/>
      <w:r w:rsidRPr="00E16D14">
        <w:rPr>
          <w:lang w:val="en-US"/>
        </w:rPr>
        <w:t>intuendum</w:t>
      </w:r>
      <w:proofErr w:type="spellEnd"/>
      <w:r w:rsidRPr="00E16D14">
        <w:t> (για να ατενίζουμε) / </w:t>
      </w:r>
      <w:r w:rsidRPr="00E16D14">
        <w:rPr>
          <w:lang w:val="en-US"/>
        </w:rPr>
        <w:t>ad </w:t>
      </w:r>
      <w:proofErr w:type="spellStart"/>
      <w:r w:rsidRPr="00E16D14">
        <w:rPr>
          <w:lang w:val="en-US"/>
        </w:rPr>
        <w:t>imitandum</w:t>
      </w:r>
      <w:proofErr w:type="spellEnd"/>
      <w:r w:rsidRPr="00E16D14">
        <w:t> (για να μιμούμαστε), (</w:t>
      </w:r>
      <w:r w:rsidRPr="00E16D14">
        <w:rPr>
          <w:lang w:val="en-US"/>
        </w:rPr>
        <w:t>ad</w:t>
      </w:r>
      <w:r w:rsidRPr="00E16D14">
        <w:t xml:space="preserve"> + αιτιατική) στα οποία η </w:t>
      </w:r>
      <w:proofErr w:type="spellStart"/>
      <w:r w:rsidRPr="00E16D14">
        <w:t>γερουνδιακή</w:t>
      </w:r>
      <w:proofErr w:type="spellEnd"/>
      <w:r w:rsidRPr="00E16D14">
        <w:t xml:space="preserve"> έλξη θα ήταν υποχρεωτική, αν είχε τεθεί το νοηματικό αντικείμενο </w:t>
      </w:r>
      <w:r w:rsidRPr="00E16D14">
        <w:rPr>
          <w:lang w:val="en-US"/>
        </w:rPr>
        <w:t>imagines</w:t>
      </w:r>
      <w:r w:rsidRPr="00E16D14">
        <w:t> (εικόνες). Οπότε αν μας δοθεί ως αντικείμενο το </w:t>
      </w:r>
      <w:r w:rsidRPr="00E16D14">
        <w:rPr>
          <w:lang w:val="en-US"/>
        </w:rPr>
        <w:t>imagines</w:t>
      </w:r>
      <w:r w:rsidRPr="00E16D14">
        <w:t>, η έλξη θα έχει ως εξής:</w:t>
      </w:r>
    </w:p>
    <w:p w:rsidR="00E16D14" w:rsidRPr="004124D3" w:rsidRDefault="00E16D14" w:rsidP="00E16D14">
      <w:pPr>
        <w:rPr>
          <w:lang w:val="en-US"/>
        </w:rPr>
      </w:pPr>
      <w:r w:rsidRPr="00E16D14">
        <w:rPr>
          <w:u w:val="single"/>
        </w:rPr>
        <w:t>Ενεργητική</w:t>
      </w:r>
      <w:r w:rsidRPr="00E16D14">
        <w:rPr>
          <w:u w:val="single"/>
          <w:lang w:val="en-US"/>
        </w:rPr>
        <w:t> </w:t>
      </w:r>
      <w:r w:rsidRPr="00E16D14">
        <w:rPr>
          <w:u w:val="single"/>
        </w:rPr>
        <w:t>σύνταξη</w:t>
      </w:r>
      <w:r w:rsidRPr="00E16D14">
        <w:rPr>
          <w:lang w:val="en-US"/>
        </w:rPr>
        <w:t>                                                    </w:t>
      </w:r>
      <w:r w:rsidRPr="00E16D14">
        <w:rPr>
          <w:u w:val="single"/>
        </w:rPr>
        <w:t>Παθητική</w:t>
      </w:r>
      <w:r w:rsidRPr="00E16D14">
        <w:rPr>
          <w:u w:val="single"/>
          <w:lang w:val="en-US"/>
        </w:rPr>
        <w:t> </w:t>
      </w:r>
      <w:r w:rsidRPr="00E16D14">
        <w:rPr>
          <w:u w:val="single"/>
        </w:rPr>
        <w:t>σύνταξη</w:t>
      </w:r>
    </w:p>
    <w:p w:rsidR="00E16D14" w:rsidRPr="004124D3" w:rsidRDefault="00E16D14" w:rsidP="00E16D14">
      <w:pPr>
        <w:rPr>
          <w:lang w:val="en-US"/>
        </w:rPr>
      </w:pPr>
      <w:r w:rsidRPr="00E16D14">
        <w:rPr>
          <w:lang w:val="en-GB"/>
        </w:rPr>
        <w:t>ad</w:t>
      </w:r>
      <w:r w:rsidRPr="004124D3">
        <w:rPr>
          <w:lang w:val="en-US"/>
        </w:rPr>
        <w:t xml:space="preserve"> </w:t>
      </w:r>
      <w:proofErr w:type="spellStart"/>
      <w:r w:rsidRPr="00E16D14">
        <w:rPr>
          <w:lang w:val="en-GB"/>
        </w:rPr>
        <w:t>intuendum</w:t>
      </w:r>
      <w:proofErr w:type="spellEnd"/>
      <w:r w:rsidRPr="004124D3">
        <w:rPr>
          <w:lang w:val="en-US"/>
        </w:rPr>
        <w:t xml:space="preserve"> </w:t>
      </w:r>
      <w:r w:rsidRPr="00E16D14">
        <w:rPr>
          <w:lang w:val="en-GB"/>
        </w:rPr>
        <w:t>imagines                                              </w:t>
      </w:r>
      <w:r w:rsidRPr="004124D3">
        <w:rPr>
          <w:lang w:val="en-US"/>
        </w:rPr>
        <w:t xml:space="preserve"> </w:t>
      </w:r>
      <w:r w:rsidRPr="00E16D14">
        <w:rPr>
          <w:lang w:val="en-GB"/>
        </w:rPr>
        <w:t>ad</w:t>
      </w:r>
      <w:r w:rsidRPr="004124D3">
        <w:rPr>
          <w:lang w:val="en-US"/>
        </w:rPr>
        <w:t xml:space="preserve"> </w:t>
      </w:r>
      <w:proofErr w:type="spellStart"/>
      <w:r w:rsidRPr="00E16D14">
        <w:rPr>
          <w:lang w:val="en-GB"/>
        </w:rPr>
        <w:t>intuendas</w:t>
      </w:r>
      <w:proofErr w:type="spellEnd"/>
      <w:r w:rsidRPr="004124D3">
        <w:rPr>
          <w:lang w:val="en-US"/>
        </w:rPr>
        <w:t xml:space="preserve"> </w:t>
      </w:r>
      <w:r w:rsidRPr="00E16D14">
        <w:rPr>
          <w:lang w:val="en-GB"/>
        </w:rPr>
        <w:t>imagines</w:t>
      </w:r>
    </w:p>
    <w:p w:rsidR="00E16D14" w:rsidRPr="004124D3" w:rsidRDefault="00E16D14" w:rsidP="00E16D14">
      <w:pPr>
        <w:rPr>
          <w:lang w:val="en-US"/>
        </w:rPr>
      </w:pPr>
      <w:r w:rsidRPr="00E16D14">
        <w:rPr>
          <w:lang w:val="en-US"/>
        </w:rPr>
        <w:t>ad</w:t>
      </w:r>
      <w:r w:rsidRPr="004124D3">
        <w:rPr>
          <w:lang w:val="en-US"/>
        </w:rPr>
        <w:t xml:space="preserve"> </w:t>
      </w:r>
      <w:proofErr w:type="spellStart"/>
      <w:r w:rsidRPr="00E16D14">
        <w:rPr>
          <w:lang w:val="en-US"/>
        </w:rPr>
        <w:t>imitandum</w:t>
      </w:r>
      <w:proofErr w:type="spellEnd"/>
      <w:r w:rsidRPr="00E16D14">
        <w:rPr>
          <w:lang w:val="en-US"/>
        </w:rPr>
        <w:t> imagines          </w:t>
      </w:r>
      <w:r w:rsidRPr="004124D3">
        <w:rPr>
          <w:lang w:val="en-US"/>
        </w:rPr>
        <w:t xml:space="preserve"> </w:t>
      </w:r>
      <w:r w:rsidRPr="00E16D14">
        <w:rPr>
          <w:lang w:val="en-US"/>
        </w:rPr>
        <w:t>                                   </w:t>
      </w:r>
      <w:r w:rsidRPr="004124D3">
        <w:rPr>
          <w:lang w:val="en-US"/>
        </w:rPr>
        <w:t xml:space="preserve"> </w:t>
      </w:r>
      <w:r w:rsidRPr="00E16D14">
        <w:rPr>
          <w:lang w:val="en-US"/>
        </w:rPr>
        <w:t>ad</w:t>
      </w:r>
      <w:r w:rsidRPr="004124D3">
        <w:rPr>
          <w:lang w:val="en-US"/>
        </w:rPr>
        <w:t xml:space="preserve"> </w:t>
      </w:r>
      <w:proofErr w:type="spellStart"/>
      <w:r w:rsidRPr="00E16D14">
        <w:rPr>
          <w:lang w:val="en-US"/>
        </w:rPr>
        <w:t>imitandas</w:t>
      </w:r>
      <w:proofErr w:type="spellEnd"/>
      <w:r w:rsidRPr="004124D3">
        <w:rPr>
          <w:lang w:val="en-US"/>
        </w:rPr>
        <w:t xml:space="preserve"> </w:t>
      </w:r>
      <w:r w:rsidRPr="00E16D14">
        <w:rPr>
          <w:lang w:val="en-US"/>
        </w:rPr>
        <w:t>imagines</w:t>
      </w:r>
    </w:p>
    <w:p w:rsidR="00E16D14" w:rsidRPr="00E16D14" w:rsidRDefault="00E16D14" w:rsidP="00E16D14">
      <w:r w:rsidRPr="004124D3">
        <w:br/>
      </w:r>
      <w:r w:rsidRPr="00E16D14">
        <w:rPr>
          <w:b/>
          <w:bCs/>
        </w:rPr>
        <w:t>Κείμενο 49</w:t>
      </w:r>
    </w:p>
    <w:p w:rsidR="00E16D14" w:rsidRPr="00E16D14" w:rsidRDefault="00E16D14" w:rsidP="00E16D14">
      <w:r w:rsidRPr="00E16D14">
        <w:t xml:space="preserve">Στο κείμενο αυτό έχουμε τρεις περιπτώσεις υποχρεωτικής </w:t>
      </w:r>
      <w:proofErr w:type="spellStart"/>
      <w:r w:rsidRPr="00E16D14">
        <w:t>γερουνδιακής</w:t>
      </w:r>
      <w:proofErr w:type="spellEnd"/>
      <w:r w:rsidRPr="00E16D14">
        <w:t xml:space="preserve"> έλξης, οπότε οι μετατροπές έχουν γίνει ήδη από το συγγραφέα. Εντούτοις, μπορούμε να δούμε την αντίστροφη μετατροπή, από παθητική σύνταξη (γερουνδιακό) σε ενεργητική (γερούνδιο).</w:t>
      </w:r>
    </w:p>
    <w:p w:rsidR="00E16D14" w:rsidRPr="00E16D14" w:rsidRDefault="00E16D14" w:rsidP="00E16D14">
      <w:r w:rsidRPr="00E16D14">
        <w:t>Κατά την αντίστροφη μετατροπή, το γερουνδιακό τρέπεται σε γερούνδιο, στην ίδια πτώση, και το υποκείμενο του γερουνδιακού τρέπεται σε αντικείμενο του γερουνδίου σε πτώση αιτιατική.</w:t>
      </w:r>
    </w:p>
    <w:p w:rsidR="00E16D14" w:rsidRPr="00E16D14" w:rsidRDefault="00E16D14" w:rsidP="00E16D14"/>
    <w:p w:rsidR="00E16D14" w:rsidRPr="00E16D14" w:rsidRDefault="00E16D14" w:rsidP="00E16D14">
      <w:r w:rsidRPr="00E16D14">
        <w:rPr>
          <w:u w:val="single"/>
        </w:rPr>
        <w:t>Παθητική σύνταξη</w:t>
      </w:r>
      <w:r w:rsidRPr="00E16D14">
        <w:t>                                                      </w:t>
      </w:r>
      <w:r w:rsidRPr="00E16D14">
        <w:rPr>
          <w:u w:val="single"/>
        </w:rPr>
        <w:t>Ενεργητική σύνταξη</w:t>
      </w:r>
    </w:p>
    <w:p w:rsidR="00E16D14" w:rsidRPr="00966B2E" w:rsidRDefault="00E16D14" w:rsidP="00E16D14">
      <w:pPr>
        <w:rPr>
          <w:lang w:val="es-ES"/>
        </w:rPr>
      </w:pPr>
      <w:r w:rsidRPr="00966B2E">
        <w:rPr>
          <w:lang w:val="es-ES"/>
        </w:rPr>
        <w:t>de interficiendo Caesare (</w:t>
      </w:r>
      <w:r w:rsidRPr="00E16D14">
        <w:t>αφαιρετική</w:t>
      </w:r>
      <w:r w:rsidRPr="00966B2E">
        <w:rPr>
          <w:lang w:val="es-ES"/>
        </w:rPr>
        <w:t>)                        de interficiendo Caesarem</w:t>
      </w:r>
    </w:p>
    <w:p w:rsidR="00E16D14" w:rsidRPr="00E16D14" w:rsidRDefault="00E16D14" w:rsidP="00E16D14">
      <w:pPr>
        <w:rPr>
          <w:lang w:val="es-ES"/>
        </w:rPr>
      </w:pPr>
      <w:r w:rsidRPr="00E16D14">
        <w:rPr>
          <w:lang w:val="es-ES"/>
        </w:rPr>
        <w:t>unguium resecandorum causa (</w:t>
      </w:r>
      <w:r w:rsidRPr="00E16D14">
        <w:t>γενική</w:t>
      </w:r>
      <w:r w:rsidRPr="00E16D14">
        <w:rPr>
          <w:lang w:val="es-ES"/>
        </w:rPr>
        <w:t>)                       ungues resecandi causa</w:t>
      </w:r>
    </w:p>
    <w:p w:rsidR="00E16D14" w:rsidRPr="00E16D14" w:rsidRDefault="00E16D14" w:rsidP="00E16D14">
      <w:pPr>
        <w:rPr>
          <w:lang w:val="en-US"/>
        </w:rPr>
      </w:pPr>
      <w:r w:rsidRPr="00E16D14">
        <w:rPr>
          <w:lang w:val="en-US"/>
        </w:rPr>
        <w:t xml:space="preserve">ad </w:t>
      </w:r>
      <w:proofErr w:type="spellStart"/>
      <w:r w:rsidRPr="00E16D14">
        <w:rPr>
          <w:lang w:val="en-US"/>
        </w:rPr>
        <w:t>eam</w:t>
      </w:r>
      <w:proofErr w:type="spellEnd"/>
      <w:r w:rsidRPr="00E16D14">
        <w:rPr>
          <w:lang w:val="en-US"/>
        </w:rPr>
        <w:t xml:space="preserve"> </w:t>
      </w:r>
      <w:proofErr w:type="spellStart"/>
      <w:r w:rsidRPr="00E16D14">
        <w:rPr>
          <w:lang w:val="en-US"/>
        </w:rPr>
        <w:t>obiurgandam</w:t>
      </w:r>
      <w:proofErr w:type="spellEnd"/>
      <w:r w:rsidRPr="00E16D14">
        <w:rPr>
          <w:lang w:val="en-US"/>
        </w:rPr>
        <w:t xml:space="preserve"> (</w:t>
      </w:r>
      <w:proofErr w:type="gramStart"/>
      <w:r w:rsidRPr="00E16D14">
        <w:t>αιτιατική</w:t>
      </w:r>
      <w:r w:rsidRPr="00E16D14">
        <w:rPr>
          <w:lang w:val="en-GB"/>
        </w:rPr>
        <w:t>)   </w:t>
      </w:r>
      <w:proofErr w:type="gramEnd"/>
      <w:r w:rsidRPr="00E16D14">
        <w:rPr>
          <w:lang w:val="en-GB"/>
        </w:rPr>
        <w:t>                              </w:t>
      </w:r>
      <w:r w:rsidRPr="00E16D14">
        <w:rPr>
          <w:lang w:val="en-US"/>
        </w:rPr>
        <w:t xml:space="preserve">ad </w:t>
      </w:r>
      <w:proofErr w:type="spellStart"/>
      <w:r w:rsidRPr="00E16D14">
        <w:rPr>
          <w:lang w:val="en-US"/>
        </w:rPr>
        <w:t>eam</w:t>
      </w:r>
      <w:proofErr w:type="spellEnd"/>
      <w:r w:rsidRPr="00E16D14">
        <w:rPr>
          <w:lang w:val="en-US"/>
        </w:rPr>
        <w:t xml:space="preserve"> </w:t>
      </w:r>
      <w:proofErr w:type="spellStart"/>
      <w:r w:rsidRPr="00E16D14">
        <w:rPr>
          <w:lang w:val="en-US"/>
        </w:rPr>
        <w:t>obiurgandum</w:t>
      </w:r>
      <w:proofErr w:type="spellEnd"/>
    </w:p>
    <w:p w:rsidR="00E16D14" w:rsidRPr="00E16D14" w:rsidRDefault="00E16D14" w:rsidP="00E16D14">
      <w:pPr>
        <w:rPr>
          <w:lang w:val="en-US"/>
        </w:rPr>
      </w:pPr>
    </w:p>
    <w:p w:rsidR="00E16D14" w:rsidRPr="00E16D14" w:rsidRDefault="00E16D14" w:rsidP="00E16D14">
      <w:r w:rsidRPr="00E16D14">
        <w:rPr>
          <w:u w:val="single"/>
        </w:rPr>
        <w:t xml:space="preserve">Η </w:t>
      </w:r>
      <w:proofErr w:type="spellStart"/>
      <w:r w:rsidRPr="00E16D14">
        <w:rPr>
          <w:u w:val="single"/>
        </w:rPr>
        <w:t>γερουνδιακή</w:t>
      </w:r>
      <w:proofErr w:type="spellEnd"/>
      <w:r w:rsidRPr="00E16D14">
        <w:rPr>
          <w:u w:val="single"/>
        </w:rPr>
        <w:t xml:space="preserve"> έλξη μας ενδιαφέρει και σε πιθανές ασκήσεις Δήλωσης Σκοπού, γιατί δύο τρόποι εκφοράς έχουν εμπρόθετο γερούνδιο, οπότε έχουμε περιπτώσεις υποχρεωτικής </w:t>
      </w:r>
      <w:proofErr w:type="spellStart"/>
      <w:r w:rsidRPr="00E16D14">
        <w:rPr>
          <w:u w:val="single"/>
        </w:rPr>
        <w:t>γερουνδιακής</w:t>
      </w:r>
      <w:proofErr w:type="spellEnd"/>
      <w:r w:rsidRPr="00E16D14">
        <w:rPr>
          <w:u w:val="single"/>
        </w:rPr>
        <w:t xml:space="preserve"> έλξης</w:t>
      </w:r>
      <w:r w:rsidRPr="00E16D14">
        <w:t>.</w:t>
      </w:r>
    </w:p>
    <w:p w:rsidR="00E16D14" w:rsidRPr="00E16D14" w:rsidRDefault="00E16D14" w:rsidP="00E16D14"/>
    <w:p w:rsidR="00E16D14" w:rsidRPr="00E16D14" w:rsidRDefault="00E16D14" w:rsidP="00E16D14">
      <w:r w:rsidRPr="00E16D14">
        <w:rPr>
          <w:b/>
          <w:bCs/>
          <w:u w:val="single"/>
        </w:rPr>
        <w:t>Ο προσδιορισμός του σκοπού μπορεί να εκφραστεί με τους ακόλουθους τρόπους:</w:t>
      </w:r>
    </w:p>
    <w:p w:rsidR="00E16D14" w:rsidRPr="00E16D14" w:rsidRDefault="00E16D14" w:rsidP="00E16D14"/>
    <w:p w:rsidR="00E16D14" w:rsidRPr="00E16D14" w:rsidRDefault="00E16D14" w:rsidP="00E16D14">
      <w:r w:rsidRPr="00E16D14">
        <w:rPr>
          <w:b/>
          <w:bCs/>
        </w:rPr>
        <w:lastRenderedPageBreak/>
        <w:t>α)</w:t>
      </w:r>
      <w:r w:rsidRPr="00E16D14">
        <w:t> Με </w:t>
      </w:r>
      <w:r w:rsidRPr="00E16D14">
        <w:rPr>
          <w:b/>
          <w:bCs/>
        </w:rPr>
        <w:t>Τελική Πρόταση</w:t>
      </w:r>
      <w:r w:rsidRPr="00E16D14">
        <w:t>: εισαγωγή με το </w:t>
      </w:r>
      <w:proofErr w:type="spellStart"/>
      <w:r w:rsidRPr="00E16D14">
        <w:rPr>
          <w:b/>
          <w:bCs/>
          <w:lang w:val="en-US"/>
        </w:rPr>
        <w:t>ut</w:t>
      </w:r>
      <w:proofErr w:type="spellEnd"/>
      <w:r w:rsidRPr="00E16D14">
        <w:t> (</w:t>
      </w:r>
      <w:r w:rsidRPr="00E16D14">
        <w:rPr>
          <w:lang w:val="en-US"/>
        </w:rPr>
        <w:t>ne </w:t>
      </w:r>
      <w:r w:rsidRPr="00E16D14">
        <w:t>όταν είναι αρνητικές) και εκφέρονται </w:t>
      </w:r>
      <w:r w:rsidRPr="00E16D14">
        <w:rPr>
          <w:b/>
          <w:bCs/>
        </w:rPr>
        <w:t>πάντοτε με Υποτακτική</w:t>
      </w:r>
      <w:r w:rsidRPr="00E16D14">
        <w:t> -ιδιομορφία στην ακολουθία των χρόνων-, καθώς η πρόθεση είναι ιδωμένη τη στιγμή που εμφανίζεται στο μυαλό του ομιλητή (συγχρονισμός κύριας με τη δευτερεύουσα πρόταση) και όχι τη στιγμή της πιθανής πραγματοποίησής της.</w:t>
      </w:r>
    </w:p>
    <w:p w:rsidR="00E16D14" w:rsidRPr="00E16D14" w:rsidRDefault="00E16D14" w:rsidP="00E16D14">
      <w:r w:rsidRPr="00E16D14">
        <w:t>Έτσι, έχουμε: Υποτακτική Ενεστώτα, όταν η εξάρτηση είναι από ρήμα αρκτικού χρόνου και Υποτακτική Παρατατικού, όταν η εξάρτηση είναι από ρήμα ιστορικού χρόνου.</w:t>
      </w:r>
    </w:p>
    <w:p w:rsidR="00E16D14" w:rsidRPr="00E16D14" w:rsidRDefault="00E16D14" w:rsidP="00E16D14">
      <w:r w:rsidRPr="00E16D14">
        <w:rPr>
          <w:b/>
          <w:bCs/>
        </w:rPr>
        <w:t>β)</w:t>
      </w:r>
      <w:r w:rsidRPr="00E16D14">
        <w:t> Με </w:t>
      </w:r>
      <w:r w:rsidRPr="00E16D14">
        <w:rPr>
          <w:b/>
          <w:bCs/>
        </w:rPr>
        <w:t>Αναφορική Τελική Πρόταση</w:t>
      </w:r>
      <w:r w:rsidRPr="00E16D14">
        <w:t>, εισαγόμενη με την αναφορική αντωνυμία </w:t>
      </w:r>
      <w:r w:rsidRPr="00E16D14">
        <w:rPr>
          <w:lang w:val="en-US"/>
        </w:rPr>
        <w:t>qui</w:t>
      </w:r>
      <w:r w:rsidRPr="00E16D14">
        <w:t>-</w:t>
      </w:r>
      <w:r w:rsidRPr="00E16D14">
        <w:rPr>
          <w:lang w:val="en-US"/>
        </w:rPr>
        <w:t>quae</w:t>
      </w:r>
      <w:r w:rsidRPr="00E16D14">
        <w:t>-</w:t>
      </w:r>
      <w:r w:rsidRPr="00E16D14">
        <w:rPr>
          <w:lang w:val="en-US"/>
        </w:rPr>
        <w:t>quod </w:t>
      </w:r>
      <w:r w:rsidRPr="00E16D14">
        <w:t>και εκφερόμενη πάντοτε με Υποτακτική, όπως ακριβώς και οι Τελικές προτάσεις.</w:t>
      </w:r>
    </w:p>
    <w:p w:rsidR="00E16D14" w:rsidRPr="00E16D14" w:rsidRDefault="00E16D14" w:rsidP="00E16D14">
      <w:r w:rsidRPr="00E16D14">
        <w:rPr>
          <w:b/>
          <w:bCs/>
        </w:rPr>
        <w:t>γ)</w:t>
      </w:r>
      <w:r w:rsidRPr="00E16D14">
        <w:t> Με </w:t>
      </w:r>
      <w:r w:rsidRPr="00E16D14">
        <w:rPr>
          <w:b/>
          <w:bCs/>
        </w:rPr>
        <w:t>αιτιατική του σουπίνου</w:t>
      </w:r>
      <w:r w:rsidRPr="00E16D14">
        <w:t> (-</w:t>
      </w:r>
      <w:r w:rsidRPr="00E16D14">
        <w:rPr>
          <w:lang w:val="en-US"/>
        </w:rPr>
        <w:t>um</w:t>
      </w:r>
      <w:r w:rsidRPr="00E16D14">
        <w:t>)</w:t>
      </w:r>
    </w:p>
    <w:p w:rsidR="00E16D14" w:rsidRPr="00E16D14" w:rsidRDefault="00E16D14" w:rsidP="00E16D14">
      <w:r w:rsidRPr="00E16D14">
        <w:rPr>
          <w:b/>
          <w:bCs/>
        </w:rPr>
        <w:t>δ)</w:t>
      </w:r>
      <w:r w:rsidRPr="00E16D14">
        <w:t> Με </w:t>
      </w:r>
      <w:r w:rsidRPr="00E16D14">
        <w:rPr>
          <w:b/>
          <w:bCs/>
          <w:lang w:val="en-US"/>
        </w:rPr>
        <w:t>causa</w:t>
      </w:r>
      <w:r w:rsidRPr="00E16D14">
        <w:rPr>
          <w:b/>
          <w:bCs/>
        </w:rPr>
        <w:t> ή </w:t>
      </w:r>
      <w:r w:rsidRPr="00E16D14">
        <w:rPr>
          <w:b/>
          <w:bCs/>
          <w:lang w:val="en-US"/>
        </w:rPr>
        <w:t>gratia</w:t>
      </w:r>
      <w:r w:rsidRPr="00E16D14">
        <w:rPr>
          <w:lang w:val="en-US"/>
        </w:rPr>
        <w:t> </w:t>
      </w:r>
      <w:r w:rsidRPr="00E16D14">
        <w:t>+ </w:t>
      </w:r>
      <w:r w:rsidRPr="00E16D14">
        <w:rPr>
          <w:b/>
          <w:bCs/>
        </w:rPr>
        <w:t>γενική γερουνδίου</w:t>
      </w:r>
    </w:p>
    <w:p w:rsidR="00E16D14" w:rsidRPr="00E16D14" w:rsidRDefault="00E16D14" w:rsidP="00E16D14">
      <w:r w:rsidRPr="00E16D14">
        <w:rPr>
          <w:b/>
          <w:bCs/>
        </w:rPr>
        <w:t>ε)</w:t>
      </w:r>
      <w:r w:rsidRPr="00E16D14">
        <w:t> Με </w:t>
      </w:r>
      <w:r w:rsidRPr="00E16D14">
        <w:rPr>
          <w:b/>
          <w:bCs/>
          <w:lang w:val="en-US"/>
        </w:rPr>
        <w:t>ad</w:t>
      </w:r>
      <w:r w:rsidRPr="00E16D14">
        <w:rPr>
          <w:lang w:val="en-US"/>
        </w:rPr>
        <w:t> </w:t>
      </w:r>
      <w:r w:rsidRPr="00E16D14">
        <w:t>+</w:t>
      </w:r>
      <w:r w:rsidRPr="00E16D14">
        <w:rPr>
          <w:lang w:val="en-US"/>
        </w:rPr>
        <w:t> </w:t>
      </w:r>
      <w:r w:rsidRPr="00E16D14">
        <w:rPr>
          <w:b/>
          <w:bCs/>
        </w:rPr>
        <w:t>αιτιατική γερουνδίου</w:t>
      </w:r>
    </w:p>
    <w:p w:rsidR="00E16D14" w:rsidRPr="00E16D14" w:rsidRDefault="00E16D14" w:rsidP="00E16D14">
      <w:r w:rsidRPr="00E16D14">
        <w:t>Στις δύο αυτές περιπτώσεις (</w:t>
      </w:r>
      <w:proofErr w:type="spellStart"/>
      <w:r w:rsidRPr="00E16D14">
        <w:t>δ,ε</w:t>
      </w:r>
      <w:proofErr w:type="spellEnd"/>
      <w:r w:rsidRPr="00E16D14">
        <w:t xml:space="preserve">) εφόσον τίθεται αντικείμενο σε αιτιατική είναι υποχρεωτική η </w:t>
      </w:r>
      <w:proofErr w:type="spellStart"/>
      <w:r w:rsidRPr="00E16D14">
        <w:t>γερουνδιακή</w:t>
      </w:r>
      <w:proofErr w:type="spellEnd"/>
      <w:r w:rsidRPr="00E16D14">
        <w:t xml:space="preserve"> έλξη, η μετατροπή δηλαδή της ενεργητικής σύνταξης σε παθητική.</w:t>
      </w:r>
    </w:p>
    <w:p w:rsidR="00E16D14" w:rsidRPr="00E16D14" w:rsidRDefault="00E16D14" w:rsidP="00E16D14"/>
    <w:p w:rsidR="00E16D14" w:rsidRPr="00E16D14" w:rsidRDefault="00E16D14" w:rsidP="00E16D14">
      <w:r w:rsidRPr="00E16D14">
        <w:rPr>
          <w:b/>
          <w:bCs/>
        </w:rPr>
        <w:t>Παραδείγματα Δήλωσης Σκοπού</w:t>
      </w:r>
    </w:p>
    <w:p w:rsidR="00E16D14" w:rsidRPr="00E16D14" w:rsidRDefault="00E16D14" w:rsidP="00E16D14"/>
    <w:p w:rsidR="00E16D14" w:rsidRPr="00E16D14" w:rsidRDefault="00E16D14" w:rsidP="00E16D14">
      <w:r w:rsidRPr="00E16D14">
        <w:rPr>
          <w:b/>
          <w:bCs/>
        </w:rPr>
        <w:t>Κείμενο 31</w:t>
      </w:r>
    </w:p>
    <w:p w:rsidR="00E16D14" w:rsidRPr="00E16D14" w:rsidRDefault="00E16D14" w:rsidP="00E16D14">
      <w:proofErr w:type="spellStart"/>
      <w:r w:rsidRPr="00E16D14">
        <w:rPr>
          <w:b/>
          <w:bCs/>
          <w:lang w:val="en-US"/>
        </w:rPr>
        <w:t>Congrediamur</w:t>
      </w:r>
      <w:proofErr w:type="spellEnd"/>
      <w:r w:rsidRPr="00E16D14">
        <w:rPr>
          <w:b/>
          <w:bCs/>
        </w:rPr>
        <w:t>, </w:t>
      </w:r>
      <w:proofErr w:type="spellStart"/>
      <w:r w:rsidRPr="00E16D14">
        <w:rPr>
          <w:b/>
          <w:bCs/>
          <w:lang w:val="en-US"/>
        </w:rPr>
        <w:t>ut</w:t>
      </w:r>
      <w:proofErr w:type="spellEnd"/>
      <w:r w:rsidRPr="00E16D14">
        <w:rPr>
          <w:b/>
          <w:bCs/>
          <w:lang w:val="en-US"/>
        </w:rPr>
        <w:t> </w:t>
      </w:r>
      <w:proofErr w:type="spellStart"/>
      <w:r w:rsidRPr="00E16D14">
        <w:rPr>
          <w:b/>
          <w:bCs/>
          <w:lang w:val="en-US"/>
        </w:rPr>
        <w:t>cernatur</w:t>
      </w:r>
      <w:proofErr w:type="spellEnd"/>
      <w:r w:rsidRPr="00E16D14">
        <w:rPr>
          <w:b/>
          <w:bCs/>
          <w:lang w:val="en-US"/>
        </w:rPr>
        <w:t> </w:t>
      </w:r>
      <w:r w:rsidRPr="00E16D14">
        <w:t>(ας μονομαχήσουμε, για να κριθεί) [</w:t>
      </w:r>
      <w:proofErr w:type="spellStart"/>
      <w:r w:rsidRPr="00E16D14">
        <w:t>Δευ</w:t>
      </w:r>
      <w:proofErr w:type="spellEnd"/>
      <w:r w:rsidRPr="00E16D14">
        <w:t>/σα Τελική πρόταση, εκφερόμενη με Υποτακτική Ενεστώτα, επειδή εξαρτάται από Αρκτικό χρόνο (ιδιομορφία στην ακολουθία των χρόνων)]</w:t>
      </w:r>
    </w:p>
    <w:p w:rsidR="00E16D14" w:rsidRPr="00E16D14" w:rsidRDefault="00E16D14" w:rsidP="00E16D14">
      <w:proofErr w:type="spellStart"/>
      <w:r w:rsidRPr="00E16D14">
        <w:rPr>
          <w:b/>
          <w:bCs/>
          <w:lang w:val="en-US"/>
        </w:rPr>
        <w:t>Congrediamur</w:t>
      </w:r>
      <w:proofErr w:type="spellEnd"/>
      <w:r w:rsidRPr="00E16D14">
        <w:rPr>
          <w:b/>
          <w:bCs/>
        </w:rPr>
        <w:t>, </w:t>
      </w:r>
      <w:r w:rsidRPr="00E16D14">
        <w:rPr>
          <w:b/>
          <w:bCs/>
          <w:lang w:val="en-US"/>
        </w:rPr>
        <w:t>qui </w:t>
      </w:r>
      <w:proofErr w:type="spellStart"/>
      <w:r w:rsidRPr="00E16D14">
        <w:rPr>
          <w:b/>
          <w:bCs/>
          <w:lang w:val="en-US"/>
        </w:rPr>
        <w:t>cernamus</w:t>
      </w:r>
      <w:proofErr w:type="spellEnd"/>
      <w:r w:rsidRPr="00E16D14">
        <w:t> (ας μονομαχήσουμε, για να κρίνουμε) [</w:t>
      </w:r>
      <w:proofErr w:type="spellStart"/>
      <w:r w:rsidRPr="00E16D14">
        <w:t>Δευ</w:t>
      </w:r>
      <w:proofErr w:type="spellEnd"/>
      <w:r w:rsidRPr="00E16D14">
        <w:t>/σα Αναφορική Τελική πρόταση, στην οποία γίνεται χρήση ενεργητικής σύνταξης. Η εκφορά με υποτακτική, λόγω της ιδιομορφίας στην ακολουθία των χρόνων.]</w:t>
      </w:r>
    </w:p>
    <w:p w:rsidR="00E16D14" w:rsidRPr="00E16D14" w:rsidRDefault="00E16D14" w:rsidP="00E16D14">
      <w:r w:rsidRPr="00E16D14">
        <w:t>Αν διατηρούσαμε την παθητική σύνταξη θα είχαμε: </w:t>
      </w:r>
      <w:r w:rsidRPr="00E16D14">
        <w:rPr>
          <w:b/>
          <w:bCs/>
          <w:lang w:val="en-US"/>
        </w:rPr>
        <w:t>quod </w:t>
      </w:r>
      <w:proofErr w:type="spellStart"/>
      <w:r w:rsidRPr="00E16D14">
        <w:rPr>
          <w:b/>
          <w:bCs/>
          <w:lang w:val="en-US"/>
        </w:rPr>
        <w:t>cernatur</w:t>
      </w:r>
      <w:proofErr w:type="spellEnd"/>
      <w:r w:rsidRPr="00E16D14">
        <w:t> (για να κριθεί αυτό)</w:t>
      </w:r>
    </w:p>
    <w:p w:rsidR="00E16D14" w:rsidRPr="00E16D14" w:rsidRDefault="00E16D14" w:rsidP="00E16D14">
      <w:proofErr w:type="spellStart"/>
      <w:r w:rsidRPr="00E16D14">
        <w:rPr>
          <w:b/>
          <w:bCs/>
          <w:lang w:val="en-US"/>
        </w:rPr>
        <w:t>Congrediamur</w:t>
      </w:r>
      <w:proofErr w:type="spellEnd"/>
      <w:r w:rsidRPr="00E16D14">
        <w:rPr>
          <w:b/>
          <w:bCs/>
          <w:lang w:val="en-US"/>
        </w:rPr>
        <w:t> </w:t>
      </w:r>
      <w:proofErr w:type="spellStart"/>
      <w:r w:rsidRPr="00E16D14">
        <w:rPr>
          <w:b/>
          <w:bCs/>
          <w:lang w:val="en-US"/>
        </w:rPr>
        <w:t>cretum</w:t>
      </w:r>
      <w:proofErr w:type="spellEnd"/>
      <w:r w:rsidRPr="00E16D14">
        <w:rPr>
          <w:lang w:val="en-US"/>
        </w:rPr>
        <w:t> </w:t>
      </w:r>
      <w:r w:rsidRPr="00E16D14">
        <w:t>[αιτιατική σουπίνου]</w:t>
      </w:r>
    </w:p>
    <w:p w:rsidR="00E16D14" w:rsidRPr="00E16D14" w:rsidRDefault="00E16D14" w:rsidP="00E16D14">
      <w:proofErr w:type="spellStart"/>
      <w:r w:rsidRPr="00E16D14">
        <w:rPr>
          <w:b/>
          <w:bCs/>
          <w:lang w:val="en-US"/>
        </w:rPr>
        <w:t>Congrediamur</w:t>
      </w:r>
      <w:proofErr w:type="spellEnd"/>
      <w:r w:rsidRPr="00E16D14">
        <w:rPr>
          <w:b/>
          <w:bCs/>
          <w:lang w:val="en-US"/>
        </w:rPr>
        <w:t> </w:t>
      </w:r>
      <w:proofErr w:type="spellStart"/>
      <w:r w:rsidRPr="00E16D14">
        <w:rPr>
          <w:b/>
          <w:bCs/>
          <w:lang w:val="en-US"/>
        </w:rPr>
        <w:t>cernendi</w:t>
      </w:r>
      <w:proofErr w:type="spellEnd"/>
      <w:r w:rsidRPr="00E16D14">
        <w:rPr>
          <w:b/>
          <w:bCs/>
          <w:lang w:val="en-US"/>
        </w:rPr>
        <w:t> causa</w:t>
      </w:r>
      <w:r w:rsidRPr="00E16D14">
        <w:rPr>
          <w:lang w:val="en-US"/>
        </w:rPr>
        <w:t> </w:t>
      </w:r>
      <w:r w:rsidRPr="00E16D14">
        <w:t>[</w:t>
      </w:r>
      <w:r w:rsidRPr="00E16D14">
        <w:rPr>
          <w:lang w:val="en-US"/>
        </w:rPr>
        <w:t>causa</w:t>
      </w:r>
      <w:r w:rsidRPr="00E16D14">
        <w:t> +</w:t>
      </w:r>
      <w:r w:rsidRPr="00E16D14">
        <w:rPr>
          <w:lang w:val="en-US"/>
        </w:rPr>
        <w:t> </w:t>
      </w:r>
      <w:r w:rsidRPr="00E16D14">
        <w:t>γενική γερουνδίου]</w:t>
      </w:r>
    </w:p>
    <w:p w:rsidR="00E16D14" w:rsidRPr="00E16D14" w:rsidRDefault="00E16D14" w:rsidP="00E16D14">
      <w:pPr>
        <w:rPr>
          <w:lang w:val="en-US"/>
        </w:rPr>
      </w:pPr>
      <w:proofErr w:type="spellStart"/>
      <w:r w:rsidRPr="00E16D14">
        <w:rPr>
          <w:b/>
          <w:bCs/>
          <w:lang w:val="en-US"/>
        </w:rPr>
        <w:t>Congrediamur</w:t>
      </w:r>
      <w:proofErr w:type="spellEnd"/>
      <w:r w:rsidRPr="00E16D14">
        <w:rPr>
          <w:b/>
          <w:bCs/>
          <w:lang w:val="en-US"/>
        </w:rPr>
        <w:t xml:space="preserve"> </w:t>
      </w:r>
      <w:proofErr w:type="spellStart"/>
      <w:r w:rsidRPr="00E16D14">
        <w:rPr>
          <w:b/>
          <w:bCs/>
          <w:lang w:val="en-US"/>
        </w:rPr>
        <w:t>ad</w:t>
      </w:r>
      <w:proofErr w:type="spellEnd"/>
      <w:r w:rsidRPr="00E16D14">
        <w:rPr>
          <w:b/>
          <w:bCs/>
          <w:lang w:val="en-US"/>
        </w:rPr>
        <w:t xml:space="preserve"> </w:t>
      </w:r>
      <w:proofErr w:type="spellStart"/>
      <w:r w:rsidRPr="00E16D14">
        <w:rPr>
          <w:b/>
          <w:bCs/>
          <w:lang w:val="en-US"/>
        </w:rPr>
        <w:t>cernendum</w:t>
      </w:r>
      <w:proofErr w:type="spellEnd"/>
      <w:r w:rsidRPr="00E16D14">
        <w:rPr>
          <w:b/>
          <w:bCs/>
          <w:lang w:val="en-US"/>
        </w:rPr>
        <w:t> </w:t>
      </w:r>
      <w:r w:rsidRPr="00E16D14">
        <w:rPr>
          <w:lang w:val="en-US"/>
        </w:rPr>
        <w:t>[ad + </w:t>
      </w:r>
      <w:r w:rsidRPr="00E16D14">
        <w:t>αιτιατική</w:t>
      </w:r>
      <w:r w:rsidRPr="00E16D14">
        <w:rPr>
          <w:lang w:val="en-US"/>
        </w:rPr>
        <w:t> </w:t>
      </w:r>
      <w:r w:rsidRPr="00E16D14">
        <w:t>γερουνδίου</w:t>
      </w:r>
      <w:r w:rsidRPr="00E16D14">
        <w:rPr>
          <w:lang w:val="en-GB"/>
        </w:rPr>
        <w:t>]</w:t>
      </w:r>
    </w:p>
    <w:p w:rsidR="00E16D14" w:rsidRPr="00E16D14" w:rsidRDefault="00E16D14" w:rsidP="00E16D14">
      <w:r w:rsidRPr="00E16D14">
        <w:t xml:space="preserve">Επειδή δεν τίθεται αντικείμενο σε αιτιατική σ’ αυτή την πρόταση, δεν έχουμε </w:t>
      </w:r>
      <w:proofErr w:type="spellStart"/>
      <w:r w:rsidRPr="00E16D14">
        <w:t>γερουνδιακή</w:t>
      </w:r>
      <w:proofErr w:type="spellEnd"/>
      <w:r w:rsidRPr="00E16D14">
        <w:t xml:space="preserve"> έλξη.</w:t>
      </w:r>
    </w:p>
    <w:p w:rsidR="00E16D14" w:rsidRPr="00E16D14" w:rsidRDefault="00E16D14" w:rsidP="00E16D14"/>
    <w:p w:rsidR="00E16D14" w:rsidRPr="00E16D14" w:rsidRDefault="00E16D14" w:rsidP="00E16D14">
      <w:proofErr w:type="spellStart"/>
      <w:r w:rsidRPr="00E16D14">
        <w:rPr>
          <w:b/>
          <w:bCs/>
          <w:lang w:val="en-US"/>
        </w:rPr>
        <w:t>ruit</w:t>
      </w:r>
      <w:proofErr w:type="spellEnd"/>
      <w:r w:rsidRPr="00E16D14">
        <w:rPr>
          <w:b/>
          <w:bCs/>
          <w:lang w:val="en-US"/>
        </w:rPr>
        <w:t> in </w:t>
      </w:r>
      <w:proofErr w:type="spellStart"/>
      <w:r w:rsidRPr="00E16D14">
        <w:rPr>
          <w:b/>
          <w:bCs/>
          <w:lang w:val="en-US"/>
        </w:rPr>
        <w:t>certamen</w:t>
      </w:r>
      <w:proofErr w:type="spellEnd"/>
      <w:r w:rsidRPr="00E16D14">
        <w:t> (όρμησε στον αγώνα) </w:t>
      </w:r>
      <w:r w:rsidRPr="00E16D14">
        <w:rPr>
          <w:lang w:val="en-US"/>
        </w:rPr>
        <w:t>in </w:t>
      </w:r>
      <w:proofErr w:type="spellStart"/>
      <w:r w:rsidRPr="00E16D14">
        <w:rPr>
          <w:lang w:val="en-US"/>
        </w:rPr>
        <w:t>certamen</w:t>
      </w:r>
      <w:proofErr w:type="spellEnd"/>
      <w:r w:rsidRPr="00E16D14">
        <w:t>: εμπρόθετος προσδιορισμός του σκοπού (</w:t>
      </w:r>
      <w:proofErr w:type="spellStart"/>
      <w:r w:rsidRPr="00E16D14">
        <w:rPr>
          <w:lang w:val="en-US"/>
        </w:rPr>
        <w:t>certamen</w:t>
      </w:r>
      <w:proofErr w:type="spellEnd"/>
      <w:r w:rsidRPr="00E16D14">
        <w:t> = από το ρήμα </w:t>
      </w:r>
      <w:proofErr w:type="spellStart"/>
      <w:r w:rsidRPr="00E16D14">
        <w:rPr>
          <w:lang w:val="en-US"/>
        </w:rPr>
        <w:t>certo</w:t>
      </w:r>
      <w:proofErr w:type="spellEnd"/>
      <w:r w:rsidRPr="00E16D14">
        <w:t> (αγωνίζομαι)</w:t>
      </w:r>
    </w:p>
    <w:p w:rsidR="00E16D14" w:rsidRPr="00E16D14" w:rsidRDefault="00E16D14" w:rsidP="00E16D14"/>
    <w:p w:rsidR="00E16D14" w:rsidRPr="00E16D14" w:rsidRDefault="00E16D14" w:rsidP="00E16D14">
      <w:proofErr w:type="spellStart"/>
      <w:r w:rsidRPr="00E16D14">
        <w:rPr>
          <w:b/>
          <w:bCs/>
          <w:lang w:val="en-US"/>
        </w:rPr>
        <w:t>ruit</w:t>
      </w:r>
      <w:proofErr w:type="spellEnd"/>
      <w:r w:rsidRPr="00E16D14">
        <w:rPr>
          <w:b/>
          <w:bCs/>
          <w:lang w:val="en-US"/>
        </w:rPr>
        <w:t> </w:t>
      </w:r>
      <w:proofErr w:type="spellStart"/>
      <w:r w:rsidRPr="00E16D14">
        <w:rPr>
          <w:b/>
          <w:bCs/>
          <w:lang w:val="en-US"/>
        </w:rPr>
        <w:t>ut</w:t>
      </w:r>
      <w:proofErr w:type="spellEnd"/>
      <w:r w:rsidRPr="00E16D14">
        <w:rPr>
          <w:b/>
          <w:bCs/>
          <w:lang w:val="en-US"/>
        </w:rPr>
        <w:t> </w:t>
      </w:r>
      <w:proofErr w:type="spellStart"/>
      <w:r w:rsidRPr="00E16D14">
        <w:rPr>
          <w:b/>
          <w:bCs/>
          <w:lang w:val="en-US"/>
        </w:rPr>
        <w:t>certaret</w:t>
      </w:r>
      <w:proofErr w:type="spellEnd"/>
      <w:r w:rsidRPr="00E16D14">
        <w:t> [</w:t>
      </w:r>
      <w:proofErr w:type="spellStart"/>
      <w:r w:rsidRPr="00E16D14">
        <w:t>Δευ</w:t>
      </w:r>
      <w:proofErr w:type="spellEnd"/>
      <w:r w:rsidRPr="00E16D14">
        <w:t>/σα Τελική πρόταση, εκφερόμενη με Υποτακτική Παρατατικού επειδή εξαρτάται από ιστορικό χρόνο (ιδιόμορφη ακολουθία χρόνων)]</w:t>
      </w:r>
    </w:p>
    <w:p w:rsidR="00E16D14" w:rsidRPr="00E16D14" w:rsidRDefault="00E16D14" w:rsidP="00E16D14">
      <w:proofErr w:type="spellStart"/>
      <w:r w:rsidRPr="00E16D14">
        <w:rPr>
          <w:b/>
          <w:bCs/>
          <w:lang w:val="en-US"/>
        </w:rPr>
        <w:lastRenderedPageBreak/>
        <w:t>ruit</w:t>
      </w:r>
      <w:proofErr w:type="spellEnd"/>
      <w:r w:rsidRPr="00E16D14">
        <w:rPr>
          <w:b/>
          <w:bCs/>
          <w:lang w:val="en-US"/>
        </w:rPr>
        <w:t> qui </w:t>
      </w:r>
      <w:proofErr w:type="spellStart"/>
      <w:r w:rsidRPr="00E16D14">
        <w:rPr>
          <w:b/>
          <w:bCs/>
          <w:lang w:val="en-US"/>
        </w:rPr>
        <w:t>certaret</w:t>
      </w:r>
      <w:proofErr w:type="spellEnd"/>
      <w:r w:rsidRPr="00E16D14">
        <w:t> [</w:t>
      </w:r>
      <w:proofErr w:type="spellStart"/>
      <w:r w:rsidRPr="00E16D14">
        <w:t>Δευ</w:t>
      </w:r>
      <w:proofErr w:type="spellEnd"/>
      <w:r w:rsidRPr="00E16D14">
        <w:t>/σα Αναφορική Τελική πρόταση, εκφερόμενη με Υποτακτική Παρατατικού επειδή εξαρτάται από ιστορικό χρόνο (ιδιόμορφη ακολουθία χρόνων)]</w:t>
      </w:r>
    </w:p>
    <w:p w:rsidR="00E16D14" w:rsidRPr="00E16D14" w:rsidRDefault="00E16D14" w:rsidP="00E16D14">
      <w:proofErr w:type="spellStart"/>
      <w:r w:rsidRPr="00E16D14">
        <w:rPr>
          <w:b/>
          <w:bCs/>
          <w:lang w:val="en-US"/>
        </w:rPr>
        <w:t>ruit</w:t>
      </w:r>
      <w:proofErr w:type="spellEnd"/>
      <w:r w:rsidRPr="00E16D14">
        <w:rPr>
          <w:b/>
          <w:bCs/>
          <w:lang w:val="en-US"/>
        </w:rPr>
        <w:t> </w:t>
      </w:r>
      <w:proofErr w:type="spellStart"/>
      <w:r w:rsidRPr="00E16D14">
        <w:rPr>
          <w:b/>
          <w:bCs/>
          <w:lang w:val="en-US"/>
        </w:rPr>
        <w:t>certatum</w:t>
      </w:r>
      <w:proofErr w:type="spellEnd"/>
      <w:r w:rsidRPr="00E16D14">
        <w:rPr>
          <w:lang w:val="en-US"/>
        </w:rPr>
        <w:t> </w:t>
      </w:r>
      <w:r w:rsidRPr="00E16D14">
        <w:t>[αιτιατική σουπίνου]</w:t>
      </w:r>
    </w:p>
    <w:p w:rsidR="00E16D14" w:rsidRPr="00E16D14" w:rsidRDefault="00E16D14" w:rsidP="00E16D14">
      <w:proofErr w:type="spellStart"/>
      <w:r w:rsidRPr="00E16D14">
        <w:rPr>
          <w:b/>
          <w:bCs/>
          <w:lang w:val="en-US"/>
        </w:rPr>
        <w:t>ruit</w:t>
      </w:r>
      <w:proofErr w:type="spellEnd"/>
      <w:r w:rsidRPr="00E16D14">
        <w:rPr>
          <w:b/>
          <w:bCs/>
          <w:lang w:val="en-US"/>
        </w:rPr>
        <w:t> </w:t>
      </w:r>
      <w:proofErr w:type="spellStart"/>
      <w:r w:rsidRPr="00E16D14">
        <w:rPr>
          <w:b/>
          <w:bCs/>
          <w:lang w:val="en-US"/>
        </w:rPr>
        <w:t>certandi</w:t>
      </w:r>
      <w:proofErr w:type="spellEnd"/>
      <w:r w:rsidRPr="00E16D14">
        <w:rPr>
          <w:b/>
          <w:bCs/>
          <w:lang w:val="en-US"/>
        </w:rPr>
        <w:t> causa</w:t>
      </w:r>
      <w:r w:rsidRPr="00E16D14">
        <w:rPr>
          <w:lang w:val="en-US"/>
        </w:rPr>
        <w:t> </w:t>
      </w:r>
      <w:r w:rsidRPr="00E16D14">
        <w:t>[</w:t>
      </w:r>
      <w:r w:rsidRPr="00E16D14">
        <w:rPr>
          <w:lang w:val="en-US"/>
        </w:rPr>
        <w:t>causa</w:t>
      </w:r>
      <w:r w:rsidRPr="00E16D14">
        <w:t> +</w:t>
      </w:r>
      <w:r w:rsidRPr="00E16D14">
        <w:rPr>
          <w:lang w:val="en-US"/>
        </w:rPr>
        <w:t> </w:t>
      </w:r>
      <w:r w:rsidRPr="00E16D14">
        <w:t>γενική γερουνδίου]</w:t>
      </w:r>
    </w:p>
    <w:p w:rsidR="00E16D14" w:rsidRPr="00E16D14" w:rsidRDefault="00E16D14" w:rsidP="00E16D14">
      <w:pPr>
        <w:rPr>
          <w:lang w:val="en-US"/>
        </w:rPr>
      </w:pPr>
      <w:proofErr w:type="spellStart"/>
      <w:r w:rsidRPr="00E16D14">
        <w:rPr>
          <w:b/>
          <w:bCs/>
          <w:lang w:val="en-US"/>
        </w:rPr>
        <w:t>ruid</w:t>
      </w:r>
      <w:proofErr w:type="spellEnd"/>
      <w:r w:rsidRPr="00E16D14">
        <w:rPr>
          <w:b/>
          <w:bCs/>
          <w:lang w:val="en-US"/>
        </w:rPr>
        <w:t xml:space="preserve"> </w:t>
      </w:r>
      <w:proofErr w:type="spellStart"/>
      <w:r w:rsidRPr="00E16D14">
        <w:rPr>
          <w:b/>
          <w:bCs/>
          <w:lang w:val="en-US"/>
        </w:rPr>
        <w:t>ad</w:t>
      </w:r>
      <w:proofErr w:type="spellEnd"/>
      <w:r w:rsidRPr="00E16D14">
        <w:rPr>
          <w:b/>
          <w:bCs/>
          <w:lang w:val="en-US"/>
        </w:rPr>
        <w:t xml:space="preserve"> </w:t>
      </w:r>
      <w:proofErr w:type="spellStart"/>
      <w:r w:rsidRPr="00E16D14">
        <w:rPr>
          <w:b/>
          <w:bCs/>
          <w:lang w:val="en-US"/>
        </w:rPr>
        <w:t>certandum</w:t>
      </w:r>
      <w:proofErr w:type="spellEnd"/>
      <w:r w:rsidRPr="00E16D14">
        <w:rPr>
          <w:lang w:val="en-US"/>
        </w:rPr>
        <w:t> [ad + </w:t>
      </w:r>
      <w:r w:rsidRPr="00E16D14">
        <w:t>αιτιατική</w:t>
      </w:r>
      <w:r w:rsidRPr="00E16D14">
        <w:rPr>
          <w:lang w:val="en-US"/>
        </w:rPr>
        <w:t> </w:t>
      </w:r>
      <w:r w:rsidRPr="00E16D14">
        <w:t>γερουνδίου</w:t>
      </w:r>
      <w:r w:rsidRPr="00E16D14">
        <w:rPr>
          <w:lang w:val="en-GB"/>
        </w:rPr>
        <w:t>]</w:t>
      </w:r>
    </w:p>
    <w:p w:rsidR="00E16D14" w:rsidRPr="00E16D14" w:rsidRDefault="00E16D14" w:rsidP="00E16D14">
      <w:pPr>
        <w:rPr>
          <w:lang w:val="en-US"/>
        </w:rPr>
      </w:pPr>
    </w:p>
    <w:p w:rsidR="00E16D14" w:rsidRPr="00E16D14" w:rsidRDefault="00E16D14" w:rsidP="00E16D14">
      <w:r w:rsidRPr="00E16D14">
        <w:rPr>
          <w:b/>
          <w:bCs/>
        </w:rPr>
        <w:t>Κείμενο</w:t>
      </w:r>
      <w:r w:rsidRPr="00E16D14">
        <w:rPr>
          <w:b/>
          <w:bCs/>
          <w:lang w:val="en-GB"/>
        </w:rPr>
        <w:t> </w:t>
      </w:r>
      <w:r w:rsidRPr="00E16D14">
        <w:rPr>
          <w:b/>
          <w:bCs/>
        </w:rPr>
        <w:t>34</w:t>
      </w:r>
    </w:p>
    <w:p w:rsidR="00E16D14" w:rsidRPr="00E16D14" w:rsidRDefault="00E16D14" w:rsidP="00E16D14">
      <w:proofErr w:type="spellStart"/>
      <w:r w:rsidRPr="00E16D14">
        <w:rPr>
          <w:lang w:val="en-US"/>
        </w:rPr>
        <w:t>praedonum</w:t>
      </w:r>
      <w:proofErr w:type="spellEnd"/>
      <w:r w:rsidRPr="00E16D14">
        <w:rPr>
          <w:lang w:val="en-US"/>
        </w:rPr>
        <w:t> </w:t>
      </w:r>
      <w:proofErr w:type="spellStart"/>
      <w:r w:rsidRPr="00E16D14">
        <w:rPr>
          <w:lang w:val="en-US"/>
        </w:rPr>
        <w:t>duces</w:t>
      </w:r>
      <w:proofErr w:type="spellEnd"/>
      <w:r w:rsidRPr="00E16D14">
        <w:rPr>
          <w:lang w:val="en-US"/>
        </w:rPr>
        <w:t> forte </w:t>
      </w:r>
      <w:proofErr w:type="spellStart"/>
      <w:r w:rsidRPr="00E16D14">
        <w:rPr>
          <w:b/>
          <w:bCs/>
          <w:lang w:val="en-US"/>
        </w:rPr>
        <w:t>salutatum</w:t>
      </w:r>
      <w:proofErr w:type="spellEnd"/>
      <w:r w:rsidRPr="00E16D14">
        <w:rPr>
          <w:lang w:val="en-US"/>
        </w:rPr>
        <w:t> ad </w:t>
      </w:r>
      <w:proofErr w:type="spellStart"/>
      <w:r w:rsidRPr="00E16D14">
        <w:rPr>
          <w:lang w:val="en-US"/>
        </w:rPr>
        <w:t>eum</w:t>
      </w:r>
      <w:proofErr w:type="spellEnd"/>
      <w:r w:rsidRPr="00E16D14">
        <w:rPr>
          <w:lang w:val="en-US"/>
        </w:rPr>
        <w:t> </w:t>
      </w:r>
      <w:proofErr w:type="spellStart"/>
      <w:r w:rsidRPr="00E16D14">
        <w:rPr>
          <w:lang w:val="en-US"/>
        </w:rPr>
        <w:t>venerunt</w:t>
      </w:r>
      <w:proofErr w:type="spellEnd"/>
      <w:r w:rsidRPr="00E16D14">
        <w:t> (ήλθαν τυχαία σε αυτόν αρχηγοί ληστών για να τον χαιρετίσουν) [</w:t>
      </w:r>
      <w:proofErr w:type="spellStart"/>
      <w:r w:rsidRPr="00E16D14">
        <w:rPr>
          <w:lang w:val="en-US"/>
        </w:rPr>
        <w:t>salutatum</w:t>
      </w:r>
      <w:proofErr w:type="spellEnd"/>
      <w:r w:rsidRPr="00E16D14">
        <w:t>: αιτιατική σουπίνου, που δηλώνει τον σκοπό της κίνησης]</w:t>
      </w:r>
    </w:p>
    <w:p w:rsidR="00E16D14" w:rsidRPr="00E16D14" w:rsidRDefault="00E16D14" w:rsidP="00E16D14">
      <w:proofErr w:type="spellStart"/>
      <w:r w:rsidRPr="00E16D14">
        <w:rPr>
          <w:b/>
          <w:bCs/>
          <w:lang w:val="en-US"/>
        </w:rPr>
        <w:t>ut</w:t>
      </w:r>
      <w:proofErr w:type="spellEnd"/>
      <w:r w:rsidRPr="00E16D14">
        <w:rPr>
          <w:b/>
          <w:bCs/>
          <w:lang w:val="en-US"/>
        </w:rPr>
        <w:t> </w:t>
      </w:r>
      <w:proofErr w:type="spellStart"/>
      <w:r w:rsidRPr="00E16D14">
        <w:rPr>
          <w:b/>
          <w:bCs/>
          <w:lang w:val="en-US"/>
        </w:rPr>
        <w:t>salutarent</w:t>
      </w:r>
      <w:proofErr w:type="spellEnd"/>
      <w:r w:rsidRPr="00E16D14">
        <w:rPr>
          <w:lang w:val="en-US"/>
        </w:rPr>
        <w:t> </w:t>
      </w:r>
      <w:r w:rsidRPr="00E16D14">
        <w:t>[</w:t>
      </w:r>
      <w:proofErr w:type="spellStart"/>
      <w:r w:rsidRPr="00E16D14">
        <w:t>Δευ</w:t>
      </w:r>
      <w:proofErr w:type="spellEnd"/>
      <w:r w:rsidRPr="00E16D14">
        <w:t>/σα Τελική πρόταση, εκφερόμενη με Υποτακτική Παρατατικού, επειδή εξαρτάται από ιστορικό χρόνο (</w:t>
      </w:r>
      <w:proofErr w:type="spellStart"/>
      <w:r w:rsidRPr="00E16D14">
        <w:rPr>
          <w:lang w:val="en-US"/>
        </w:rPr>
        <w:t>venerunt</w:t>
      </w:r>
      <w:proofErr w:type="spellEnd"/>
      <w:r w:rsidRPr="00E16D14">
        <w:t>) (ιδιόμορφη ακολουθία χρόνων)]</w:t>
      </w:r>
    </w:p>
    <w:p w:rsidR="00E16D14" w:rsidRPr="00E16D14" w:rsidRDefault="00E16D14" w:rsidP="00E16D14">
      <w:r w:rsidRPr="00E16D14">
        <w:rPr>
          <w:b/>
          <w:bCs/>
          <w:lang w:val="en-US"/>
        </w:rPr>
        <w:t>qui </w:t>
      </w:r>
      <w:proofErr w:type="spellStart"/>
      <w:r w:rsidRPr="00E16D14">
        <w:rPr>
          <w:b/>
          <w:bCs/>
          <w:lang w:val="en-US"/>
        </w:rPr>
        <w:t>salutarent</w:t>
      </w:r>
      <w:proofErr w:type="spellEnd"/>
      <w:r w:rsidRPr="00E16D14">
        <w:rPr>
          <w:lang w:val="en-US"/>
        </w:rPr>
        <w:t> </w:t>
      </w:r>
      <w:r w:rsidRPr="00E16D14">
        <w:t>[</w:t>
      </w:r>
      <w:proofErr w:type="spellStart"/>
      <w:r w:rsidRPr="00E16D14">
        <w:t>Δευ</w:t>
      </w:r>
      <w:proofErr w:type="spellEnd"/>
      <w:r w:rsidRPr="00E16D14">
        <w:t>/σα Αναφορική Τελική πρόταση, εκφερόμενη με Υποτακτική Παρατατικού επειδή εξαρτάται από ιστορικό χρόνο (ιδιόμορφη ακολουθία χρόνων)]</w:t>
      </w:r>
    </w:p>
    <w:p w:rsidR="00E16D14" w:rsidRPr="00E16D14" w:rsidRDefault="00E16D14" w:rsidP="00E16D14">
      <w:pPr>
        <w:rPr>
          <w:lang w:val="es-ES"/>
        </w:rPr>
      </w:pPr>
      <w:r w:rsidRPr="00E16D14">
        <w:rPr>
          <w:b/>
          <w:bCs/>
          <w:lang w:val="es-ES"/>
        </w:rPr>
        <w:t>salutandi causa</w:t>
      </w:r>
      <w:r w:rsidRPr="00E16D14">
        <w:rPr>
          <w:lang w:val="es-ES"/>
        </w:rPr>
        <w:t> [causa + </w:t>
      </w:r>
      <w:r w:rsidRPr="00E16D14">
        <w:t>γενική</w:t>
      </w:r>
      <w:r w:rsidRPr="00E16D14">
        <w:rPr>
          <w:lang w:val="es-ES"/>
        </w:rPr>
        <w:t xml:space="preserve"> </w:t>
      </w:r>
      <w:r w:rsidRPr="00E16D14">
        <w:t>γερουνδίου</w:t>
      </w:r>
      <w:r w:rsidRPr="00E16D14">
        <w:rPr>
          <w:lang w:val="es-ES"/>
        </w:rPr>
        <w:t>]</w:t>
      </w:r>
    </w:p>
    <w:p w:rsidR="00E16D14" w:rsidRPr="00E16D14" w:rsidRDefault="00E16D14" w:rsidP="00E16D14">
      <w:pPr>
        <w:rPr>
          <w:lang w:val="es-ES"/>
        </w:rPr>
      </w:pPr>
      <w:r w:rsidRPr="00E16D14">
        <w:rPr>
          <w:b/>
          <w:bCs/>
          <w:lang w:val="es-ES"/>
        </w:rPr>
        <w:t>ad salutandum</w:t>
      </w:r>
      <w:r w:rsidRPr="00E16D14">
        <w:rPr>
          <w:lang w:val="es-ES"/>
        </w:rPr>
        <w:t> [ad + </w:t>
      </w:r>
      <w:r w:rsidRPr="00E16D14">
        <w:t>αιτιατική</w:t>
      </w:r>
      <w:r w:rsidRPr="00E16D14">
        <w:rPr>
          <w:lang w:val="es-ES"/>
        </w:rPr>
        <w:t> </w:t>
      </w:r>
      <w:r w:rsidRPr="00E16D14">
        <w:t>γερουνδίου</w:t>
      </w:r>
      <w:r w:rsidRPr="00E16D14">
        <w:rPr>
          <w:lang w:val="es-ES"/>
        </w:rPr>
        <w:t>]</w:t>
      </w:r>
    </w:p>
    <w:p w:rsidR="00E16D14" w:rsidRPr="00E16D14" w:rsidRDefault="00E16D14" w:rsidP="00E16D14">
      <w:pPr>
        <w:rPr>
          <w:lang w:val="es-ES"/>
        </w:rPr>
      </w:pPr>
    </w:p>
    <w:p w:rsidR="00E16D14" w:rsidRPr="00E16D14" w:rsidRDefault="00E16D14" w:rsidP="00E16D14">
      <w:r w:rsidRPr="00E16D14">
        <w:rPr>
          <w:lang w:val="en-GB"/>
        </w:rPr>
        <w:t>cum se ipsum </w:t>
      </w:r>
      <w:proofErr w:type="spellStart"/>
      <w:r w:rsidRPr="00E16D14">
        <w:rPr>
          <w:b/>
          <w:bCs/>
          <w:lang w:val="en-GB"/>
        </w:rPr>
        <w:t>captum</w:t>
      </w:r>
      <w:proofErr w:type="spellEnd"/>
      <w:r w:rsidRPr="00E16D14">
        <w:rPr>
          <w:lang w:val="en-GB"/>
        </w:rPr>
        <w:t> </w:t>
      </w:r>
      <w:proofErr w:type="spellStart"/>
      <w:r w:rsidRPr="00E16D14">
        <w:rPr>
          <w:lang w:val="en-GB"/>
        </w:rPr>
        <w:t>venisse</w:t>
      </w:r>
      <w:proofErr w:type="spellEnd"/>
      <w:r w:rsidRPr="00E16D14">
        <w:rPr>
          <w:lang w:val="en-GB"/>
        </w:rPr>
        <w:t> </w:t>
      </w:r>
      <w:proofErr w:type="spellStart"/>
      <w:r w:rsidRPr="00E16D14">
        <w:rPr>
          <w:lang w:val="en-GB"/>
        </w:rPr>
        <w:t>eos</w:t>
      </w:r>
      <w:proofErr w:type="spellEnd"/>
      <w:r w:rsidRPr="00E16D14">
        <w:rPr>
          <w:lang w:val="en-GB"/>
        </w:rPr>
        <w:t> </w:t>
      </w:r>
      <w:proofErr w:type="spellStart"/>
      <w:r w:rsidRPr="00E16D14">
        <w:rPr>
          <w:lang w:val="en-GB"/>
        </w:rPr>
        <w:t>existimasset</w:t>
      </w:r>
      <w:proofErr w:type="spellEnd"/>
      <w:r w:rsidRPr="00E16D14">
        <w:t> (επειδή νόμισε ότι αυτοί είχαν έρθει για να συλλάβουν τον ίδιο) [</w:t>
      </w:r>
      <w:proofErr w:type="spellStart"/>
      <w:r w:rsidRPr="00E16D14">
        <w:rPr>
          <w:lang w:val="en-US"/>
        </w:rPr>
        <w:t>captum</w:t>
      </w:r>
      <w:proofErr w:type="spellEnd"/>
      <w:r w:rsidRPr="00E16D14">
        <w:t>: αιτιατική σουπίνου, που δηλώνει τον σκοπό της κίνησης]</w:t>
      </w:r>
    </w:p>
    <w:p w:rsidR="00E16D14" w:rsidRPr="00E16D14" w:rsidRDefault="00E16D14" w:rsidP="00E16D14">
      <w:proofErr w:type="spellStart"/>
      <w:r w:rsidRPr="00E16D14">
        <w:rPr>
          <w:b/>
          <w:bCs/>
          <w:lang w:val="en-US"/>
        </w:rPr>
        <w:t>ut</w:t>
      </w:r>
      <w:proofErr w:type="spellEnd"/>
      <w:r w:rsidRPr="00E16D14">
        <w:rPr>
          <w:b/>
          <w:bCs/>
          <w:lang w:val="en-US"/>
        </w:rPr>
        <w:t> se ipsum </w:t>
      </w:r>
      <w:proofErr w:type="spellStart"/>
      <w:r w:rsidRPr="00E16D14">
        <w:rPr>
          <w:b/>
          <w:bCs/>
          <w:lang w:val="en-US"/>
        </w:rPr>
        <w:t>caperent</w:t>
      </w:r>
      <w:proofErr w:type="spellEnd"/>
      <w:r w:rsidRPr="00E16D14">
        <w:rPr>
          <w:b/>
          <w:bCs/>
          <w:lang w:val="en-US"/>
        </w:rPr>
        <w:t> </w:t>
      </w:r>
      <w:r w:rsidRPr="00E16D14">
        <w:t>[</w:t>
      </w:r>
      <w:proofErr w:type="spellStart"/>
      <w:r w:rsidRPr="00E16D14">
        <w:t>Δευ</w:t>
      </w:r>
      <w:proofErr w:type="spellEnd"/>
      <w:r w:rsidRPr="00E16D14">
        <w:t>/σα Τελική πρόταση, εκφερόμενη με Υποτακτική Παρατατικού, επειδή εξαρτάται από ιστορικό χρόνο (ιδιόμορφη ακολουθία χρόνων)]</w:t>
      </w:r>
    </w:p>
    <w:p w:rsidR="00E16D14" w:rsidRPr="00E16D14" w:rsidRDefault="00E16D14" w:rsidP="00E16D14">
      <w:r w:rsidRPr="00E16D14">
        <w:rPr>
          <w:b/>
          <w:bCs/>
          <w:lang w:val="en-US"/>
        </w:rPr>
        <w:t>qui se ipsum </w:t>
      </w:r>
      <w:proofErr w:type="spellStart"/>
      <w:r w:rsidRPr="00E16D14">
        <w:rPr>
          <w:b/>
          <w:bCs/>
          <w:lang w:val="en-US"/>
        </w:rPr>
        <w:t>caperent</w:t>
      </w:r>
      <w:proofErr w:type="spellEnd"/>
      <w:r w:rsidRPr="00E16D14">
        <w:rPr>
          <w:lang w:val="en-US"/>
        </w:rPr>
        <w:t> </w:t>
      </w:r>
      <w:r w:rsidRPr="00E16D14">
        <w:t>[</w:t>
      </w:r>
      <w:proofErr w:type="spellStart"/>
      <w:r w:rsidRPr="00E16D14">
        <w:t>Δευ</w:t>
      </w:r>
      <w:proofErr w:type="spellEnd"/>
      <w:r w:rsidRPr="00E16D14">
        <w:t>/σα Αναφορική Τελική πρόταση, εκφερόμενη με Υποτακτική Παρατατικού επειδή εξαρτάται από ιστορικό χρόνο (ιδιόμορφη ακολουθία χρόνων)]</w:t>
      </w:r>
    </w:p>
    <w:p w:rsidR="00E16D14" w:rsidRPr="00E16D14" w:rsidRDefault="00E16D14" w:rsidP="00E16D14">
      <w:r w:rsidRPr="00E16D14">
        <w:rPr>
          <w:b/>
          <w:bCs/>
          <w:lang w:val="en-US"/>
        </w:rPr>
        <w:t>sui </w:t>
      </w:r>
      <w:proofErr w:type="spellStart"/>
      <w:r w:rsidRPr="00E16D14">
        <w:rPr>
          <w:b/>
          <w:bCs/>
          <w:lang w:val="en-US"/>
        </w:rPr>
        <w:t>ipsius</w:t>
      </w:r>
      <w:proofErr w:type="spellEnd"/>
      <w:r w:rsidRPr="00E16D14">
        <w:rPr>
          <w:b/>
          <w:bCs/>
          <w:lang w:val="en-US"/>
        </w:rPr>
        <w:t> </w:t>
      </w:r>
      <w:proofErr w:type="spellStart"/>
      <w:r w:rsidRPr="00E16D14">
        <w:rPr>
          <w:b/>
          <w:bCs/>
          <w:lang w:val="en-US"/>
        </w:rPr>
        <w:t>capiendi</w:t>
      </w:r>
      <w:proofErr w:type="spellEnd"/>
      <w:r w:rsidRPr="00E16D14">
        <w:rPr>
          <w:b/>
          <w:bCs/>
          <w:lang w:val="en-US"/>
        </w:rPr>
        <w:t> causa </w:t>
      </w:r>
      <w:r w:rsidRPr="00E16D14">
        <w:t>[</w:t>
      </w:r>
      <w:r w:rsidRPr="00E16D14">
        <w:rPr>
          <w:lang w:val="en-US"/>
        </w:rPr>
        <w:t>causa</w:t>
      </w:r>
      <w:r w:rsidRPr="00E16D14">
        <w:t xml:space="preserve"> + γενική γερουνδίου] Η </w:t>
      </w:r>
      <w:proofErr w:type="spellStart"/>
      <w:r w:rsidRPr="00E16D14">
        <w:t>γερουνδιακή</w:t>
      </w:r>
      <w:proofErr w:type="spellEnd"/>
      <w:r w:rsidRPr="00E16D14">
        <w:t xml:space="preserve"> έλξη έγινε υποχρεωτικά, καθώς είχαμε: </w:t>
      </w:r>
      <w:r w:rsidRPr="00E16D14">
        <w:rPr>
          <w:lang w:val="en-US"/>
        </w:rPr>
        <w:t>se ipsum </w:t>
      </w:r>
      <w:proofErr w:type="spellStart"/>
      <w:r w:rsidRPr="00E16D14">
        <w:rPr>
          <w:lang w:val="en-US"/>
        </w:rPr>
        <w:t>capiendi</w:t>
      </w:r>
      <w:proofErr w:type="spellEnd"/>
      <w:r w:rsidRPr="00E16D14">
        <w:rPr>
          <w:lang w:val="en-US"/>
        </w:rPr>
        <w:t> </w:t>
      </w:r>
      <w:proofErr w:type="spellStart"/>
      <w:r w:rsidRPr="00E16D14">
        <w:rPr>
          <w:lang w:val="en-US"/>
        </w:rPr>
        <w:t>casusa</w:t>
      </w:r>
      <w:proofErr w:type="spellEnd"/>
      <w:r w:rsidRPr="00E16D14">
        <w:t xml:space="preserve"> (εμπρόθετη γενική γερουνδίου με αντικείμενο σε </w:t>
      </w:r>
      <w:proofErr w:type="spellStart"/>
      <w:r w:rsidRPr="00E16D14">
        <w:t>αιτατική</w:t>
      </w:r>
      <w:proofErr w:type="spellEnd"/>
      <w:r w:rsidRPr="00E16D14">
        <w:t>)  </w:t>
      </w:r>
    </w:p>
    <w:p w:rsidR="00E16D14" w:rsidRPr="00E16D14" w:rsidRDefault="00E16D14" w:rsidP="00E16D14">
      <w:r w:rsidRPr="00E16D14">
        <w:rPr>
          <w:b/>
          <w:bCs/>
          <w:lang w:val="en-US"/>
        </w:rPr>
        <w:t>ad se ipsum </w:t>
      </w:r>
      <w:proofErr w:type="spellStart"/>
      <w:r w:rsidRPr="00E16D14">
        <w:rPr>
          <w:b/>
          <w:bCs/>
          <w:lang w:val="en-US"/>
        </w:rPr>
        <w:t>capiendum</w:t>
      </w:r>
      <w:proofErr w:type="spellEnd"/>
      <w:r w:rsidRPr="00E16D14">
        <w:rPr>
          <w:b/>
          <w:bCs/>
          <w:lang w:val="en-US"/>
        </w:rPr>
        <w:t> </w:t>
      </w:r>
      <w:r w:rsidRPr="00E16D14">
        <w:t>[</w:t>
      </w:r>
      <w:r w:rsidRPr="00E16D14">
        <w:rPr>
          <w:lang w:val="en-US"/>
        </w:rPr>
        <w:t>ad</w:t>
      </w:r>
      <w:r w:rsidRPr="00E16D14">
        <w:t xml:space="preserve"> + αιτιατική γερουνδίου] Η </w:t>
      </w:r>
      <w:proofErr w:type="spellStart"/>
      <w:r w:rsidRPr="00E16D14">
        <w:t>γερουνδιακή</w:t>
      </w:r>
      <w:proofErr w:type="spellEnd"/>
      <w:r w:rsidRPr="00E16D14">
        <w:t xml:space="preserve"> έλξη έγινε υποχρεωτικά, καθώς είχαμε: </w:t>
      </w:r>
      <w:r w:rsidRPr="00E16D14">
        <w:rPr>
          <w:lang w:val="en-US"/>
        </w:rPr>
        <w:t>ad </w:t>
      </w:r>
      <w:proofErr w:type="spellStart"/>
      <w:r w:rsidRPr="00E16D14">
        <w:rPr>
          <w:lang w:val="en-US"/>
        </w:rPr>
        <w:t>capiendum</w:t>
      </w:r>
      <w:proofErr w:type="spellEnd"/>
      <w:r w:rsidRPr="00E16D14">
        <w:rPr>
          <w:lang w:val="en-US"/>
        </w:rPr>
        <w:t> se ipsum</w:t>
      </w:r>
      <w:r w:rsidRPr="00E16D14">
        <w:t> (εμπρόθετη αιτιατική γερουνδίου με αντικείμενο σε αιτιατική).</w:t>
      </w:r>
    </w:p>
    <w:p w:rsidR="00E16D14" w:rsidRPr="00E16D14" w:rsidRDefault="00E16D14" w:rsidP="00E16D14"/>
    <w:p w:rsidR="00E16D14" w:rsidRPr="00E16D14" w:rsidRDefault="00E16D14" w:rsidP="00E16D14">
      <w:proofErr w:type="spellStart"/>
      <w:r w:rsidRPr="00E16D14">
        <w:rPr>
          <w:lang w:val="en-GB"/>
        </w:rPr>
        <w:t>Praedones</w:t>
      </w:r>
      <w:proofErr w:type="spellEnd"/>
      <w:r w:rsidRPr="00E16D14">
        <w:rPr>
          <w:lang w:val="en-GB"/>
        </w:rPr>
        <w:t> </w:t>
      </w:r>
      <w:proofErr w:type="spellStart"/>
      <w:r w:rsidRPr="00E16D14">
        <w:rPr>
          <w:lang w:val="en-GB"/>
        </w:rPr>
        <w:t>virtutem</w:t>
      </w:r>
      <w:proofErr w:type="spellEnd"/>
      <w:r w:rsidRPr="00E16D14">
        <w:rPr>
          <w:lang w:val="en-GB"/>
        </w:rPr>
        <w:t> </w:t>
      </w:r>
      <w:proofErr w:type="spellStart"/>
      <w:r w:rsidRPr="00E16D14">
        <w:rPr>
          <w:lang w:val="en-GB"/>
        </w:rPr>
        <w:t>eius</w:t>
      </w:r>
      <w:proofErr w:type="spellEnd"/>
      <w:r w:rsidRPr="00E16D14">
        <w:rPr>
          <w:lang w:val="en-GB"/>
        </w:rPr>
        <w:t> </w:t>
      </w:r>
      <w:proofErr w:type="spellStart"/>
      <w:r w:rsidRPr="00E16D14">
        <w:rPr>
          <w:b/>
          <w:bCs/>
          <w:lang w:val="en-GB"/>
        </w:rPr>
        <w:t>admiratum</w:t>
      </w:r>
      <w:proofErr w:type="spellEnd"/>
      <w:r w:rsidRPr="00E16D14">
        <w:rPr>
          <w:b/>
          <w:bCs/>
          <w:lang w:val="en-GB"/>
        </w:rPr>
        <w:t> </w:t>
      </w:r>
      <w:r w:rsidRPr="00E16D14">
        <w:rPr>
          <w:lang w:val="en-GB"/>
        </w:rPr>
        <w:t>se </w:t>
      </w:r>
      <w:proofErr w:type="spellStart"/>
      <w:r w:rsidRPr="00E16D14">
        <w:rPr>
          <w:lang w:val="en-GB"/>
        </w:rPr>
        <w:t>venisse</w:t>
      </w:r>
      <w:proofErr w:type="spellEnd"/>
      <w:r w:rsidRPr="00E16D14">
        <w:t> (</w:t>
      </w:r>
      <w:proofErr w:type="spellStart"/>
      <w:r w:rsidRPr="00E16D14">
        <w:rPr>
          <w:lang w:val="en-GB"/>
        </w:rPr>
        <w:t>veneru</w:t>
      </w:r>
      <w:r w:rsidRPr="00E16D14">
        <w:rPr>
          <w:lang w:val="en-US"/>
        </w:rPr>
        <w:t>nt</w:t>
      </w:r>
      <w:proofErr w:type="spellEnd"/>
      <w:r w:rsidRPr="00E16D14">
        <w:t>: σε ευθύ λόγο) (οι ληστές είχαν έλθει για να θαυμάσουν την ανδρεία του)</w:t>
      </w:r>
    </w:p>
    <w:p w:rsidR="00E16D14" w:rsidRPr="00E16D14" w:rsidRDefault="00E16D14" w:rsidP="00E16D14">
      <w:proofErr w:type="spellStart"/>
      <w:r w:rsidRPr="00E16D14">
        <w:rPr>
          <w:b/>
          <w:bCs/>
          <w:lang w:val="en-US"/>
        </w:rPr>
        <w:t>ut</w:t>
      </w:r>
      <w:proofErr w:type="spellEnd"/>
      <w:r w:rsidRPr="00E16D14">
        <w:rPr>
          <w:b/>
          <w:bCs/>
          <w:lang w:val="en-US"/>
        </w:rPr>
        <w:t> </w:t>
      </w:r>
      <w:proofErr w:type="spellStart"/>
      <w:r w:rsidRPr="00E16D14">
        <w:rPr>
          <w:b/>
          <w:bCs/>
          <w:lang w:val="en-US"/>
        </w:rPr>
        <w:t>virtutem</w:t>
      </w:r>
      <w:proofErr w:type="spellEnd"/>
      <w:r w:rsidRPr="00E16D14">
        <w:rPr>
          <w:b/>
          <w:bCs/>
          <w:lang w:val="en-US"/>
        </w:rPr>
        <w:t> </w:t>
      </w:r>
      <w:proofErr w:type="spellStart"/>
      <w:r w:rsidRPr="00E16D14">
        <w:rPr>
          <w:b/>
          <w:bCs/>
          <w:lang w:val="en-US"/>
        </w:rPr>
        <w:t>eius</w:t>
      </w:r>
      <w:proofErr w:type="spellEnd"/>
      <w:r w:rsidRPr="00E16D14">
        <w:rPr>
          <w:b/>
          <w:bCs/>
          <w:lang w:val="en-US"/>
        </w:rPr>
        <w:t> </w:t>
      </w:r>
      <w:proofErr w:type="spellStart"/>
      <w:r w:rsidRPr="00E16D14">
        <w:rPr>
          <w:b/>
          <w:bCs/>
          <w:lang w:val="en-US"/>
        </w:rPr>
        <w:t>adimararentur</w:t>
      </w:r>
      <w:proofErr w:type="spellEnd"/>
      <w:r w:rsidRPr="00E16D14">
        <w:rPr>
          <w:b/>
          <w:bCs/>
          <w:lang w:val="en-US"/>
        </w:rPr>
        <w:t> </w:t>
      </w:r>
      <w:r w:rsidRPr="00E16D14">
        <w:t>[</w:t>
      </w:r>
      <w:proofErr w:type="spellStart"/>
      <w:r w:rsidRPr="00E16D14">
        <w:t>Δευ</w:t>
      </w:r>
      <w:proofErr w:type="spellEnd"/>
      <w:r w:rsidRPr="00E16D14">
        <w:t>/σα Τελική πρόταση, εκφερόμενη με Υποτακτική Παρατατικού (</w:t>
      </w:r>
      <w:proofErr w:type="spellStart"/>
      <w:r w:rsidRPr="00E16D14">
        <w:rPr>
          <w:lang w:val="en-US"/>
        </w:rPr>
        <w:t>admiror</w:t>
      </w:r>
      <w:proofErr w:type="spellEnd"/>
      <w:r w:rsidRPr="00E16D14">
        <w:t>: αποθετικό), επειδή εξαρτάται από ιστορικό χρόνο (ιδιόμορφη ακολουθία χρόνων)]</w:t>
      </w:r>
    </w:p>
    <w:p w:rsidR="00E16D14" w:rsidRPr="00E16D14" w:rsidRDefault="00E16D14" w:rsidP="00E16D14">
      <w:r w:rsidRPr="00E16D14">
        <w:rPr>
          <w:b/>
          <w:bCs/>
          <w:lang w:val="en-US"/>
        </w:rPr>
        <w:lastRenderedPageBreak/>
        <w:t>qui </w:t>
      </w:r>
      <w:proofErr w:type="spellStart"/>
      <w:r w:rsidRPr="00E16D14">
        <w:rPr>
          <w:b/>
          <w:bCs/>
          <w:lang w:val="en-US"/>
        </w:rPr>
        <w:t>virtutem</w:t>
      </w:r>
      <w:proofErr w:type="spellEnd"/>
      <w:r w:rsidRPr="00E16D14">
        <w:rPr>
          <w:b/>
          <w:bCs/>
          <w:lang w:val="en-US"/>
        </w:rPr>
        <w:t> </w:t>
      </w:r>
      <w:proofErr w:type="spellStart"/>
      <w:r w:rsidRPr="00E16D14">
        <w:rPr>
          <w:b/>
          <w:bCs/>
          <w:lang w:val="en-US"/>
        </w:rPr>
        <w:t>eius</w:t>
      </w:r>
      <w:proofErr w:type="spellEnd"/>
      <w:r w:rsidRPr="00E16D14">
        <w:rPr>
          <w:b/>
          <w:bCs/>
          <w:lang w:val="en-US"/>
        </w:rPr>
        <w:t> </w:t>
      </w:r>
      <w:proofErr w:type="spellStart"/>
      <w:r w:rsidRPr="00E16D14">
        <w:rPr>
          <w:b/>
          <w:bCs/>
          <w:lang w:val="en-US"/>
        </w:rPr>
        <w:t>adimararentur</w:t>
      </w:r>
      <w:proofErr w:type="spellEnd"/>
      <w:r w:rsidRPr="00E16D14">
        <w:rPr>
          <w:lang w:val="en-US"/>
        </w:rPr>
        <w:t> </w:t>
      </w:r>
      <w:r w:rsidRPr="00E16D14">
        <w:t>[</w:t>
      </w:r>
      <w:proofErr w:type="spellStart"/>
      <w:r w:rsidRPr="00E16D14">
        <w:t>Δευ</w:t>
      </w:r>
      <w:proofErr w:type="spellEnd"/>
      <w:r w:rsidRPr="00E16D14">
        <w:t>/σα Αναφορική Τελική πρόταση, εκφερόμενη με Υποτακτική Παρατατικού, επειδή εξαρτάται από ιστορικό χρόνο (ιδιόμορφη ακολουθία χρόνων)]</w:t>
      </w:r>
    </w:p>
    <w:p w:rsidR="00E16D14" w:rsidRPr="00E16D14" w:rsidRDefault="00E16D14" w:rsidP="00E16D14">
      <w:proofErr w:type="spellStart"/>
      <w:r w:rsidRPr="00E16D14">
        <w:rPr>
          <w:lang w:val="en-US"/>
        </w:rPr>
        <w:t>praedones</w:t>
      </w:r>
      <w:proofErr w:type="spellEnd"/>
      <w:r w:rsidRPr="00E16D14">
        <w:rPr>
          <w:lang w:val="en-US"/>
        </w:rPr>
        <w:t> </w:t>
      </w:r>
      <w:proofErr w:type="spellStart"/>
      <w:r w:rsidRPr="00E16D14">
        <w:rPr>
          <w:lang w:val="en-US"/>
        </w:rPr>
        <w:t>venerunt</w:t>
      </w:r>
      <w:proofErr w:type="spellEnd"/>
      <w:r w:rsidRPr="00E16D14">
        <w:rPr>
          <w:lang w:val="en-US"/>
        </w:rPr>
        <w:t> </w:t>
      </w:r>
      <w:proofErr w:type="spellStart"/>
      <w:r w:rsidRPr="00E16D14">
        <w:rPr>
          <w:b/>
          <w:bCs/>
          <w:lang w:val="en-US"/>
        </w:rPr>
        <w:t>virtutis</w:t>
      </w:r>
      <w:proofErr w:type="spellEnd"/>
      <w:r w:rsidRPr="00E16D14">
        <w:rPr>
          <w:b/>
          <w:bCs/>
          <w:lang w:val="en-US"/>
        </w:rPr>
        <w:t> </w:t>
      </w:r>
      <w:proofErr w:type="spellStart"/>
      <w:r w:rsidRPr="00E16D14">
        <w:rPr>
          <w:b/>
          <w:bCs/>
          <w:lang w:val="en-US"/>
        </w:rPr>
        <w:t>eius</w:t>
      </w:r>
      <w:proofErr w:type="spellEnd"/>
      <w:r w:rsidRPr="00E16D14">
        <w:rPr>
          <w:b/>
          <w:bCs/>
          <w:lang w:val="en-US"/>
        </w:rPr>
        <w:t> </w:t>
      </w:r>
      <w:proofErr w:type="spellStart"/>
      <w:r w:rsidRPr="00E16D14">
        <w:rPr>
          <w:b/>
          <w:bCs/>
          <w:lang w:val="en-US"/>
        </w:rPr>
        <w:t>admirandae</w:t>
      </w:r>
      <w:proofErr w:type="spellEnd"/>
      <w:r w:rsidRPr="00E16D14">
        <w:rPr>
          <w:b/>
          <w:bCs/>
          <w:lang w:val="en-US"/>
        </w:rPr>
        <w:t> causa</w:t>
      </w:r>
      <w:r w:rsidRPr="00E16D14">
        <w:t> [από το </w:t>
      </w:r>
      <w:r w:rsidRPr="00E16D14">
        <w:rPr>
          <w:lang w:val="en-US"/>
        </w:rPr>
        <w:t>causa</w:t>
      </w:r>
      <w:r w:rsidRPr="00E16D14">
        <w:t> + γενική γερουνδίου (</w:t>
      </w:r>
      <w:proofErr w:type="spellStart"/>
      <w:r w:rsidRPr="00E16D14">
        <w:rPr>
          <w:lang w:val="en-US"/>
        </w:rPr>
        <w:t>virtutem</w:t>
      </w:r>
      <w:proofErr w:type="spellEnd"/>
      <w:r w:rsidRPr="00E16D14">
        <w:rPr>
          <w:lang w:val="en-US"/>
        </w:rPr>
        <w:t> </w:t>
      </w:r>
      <w:proofErr w:type="spellStart"/>
      <w:r w:rsidRPr="00E16D14">
        <w:rPr>
          <w:lang w:val="en-US"/>
        </w:rPr>
        <w:t>eius</w:t>
      </w:r>
      <w:proofErr w:type="spellEnd"/>
      <w:r w:rsidRPr="00E16D14">
        <w:rPr>
          <w:lang w:val="en-US"/>
        </w:rPr>
        <w:t> </w:t>
      </w:r>
      <w:proofErr w:type="spellStart"/>
      <w:r w:rsidRPr="00E16D14">
        <w:rPr>
          <w:lang w:val="en-US"/>
        </w:rPr>
        <w:t>admirandi</w:t>
      </w:r>
      <w:proofErr w:type="spellEnd"/>
      <w:r w:rsidRPr="00E16D14">
        <w:rPr>
          <w:lang w:val="en-US"/>
        </w:rPr>
        <w:t> causa</w:t>
      </w:r>
      <w:r w:rsidRPr="00E16D14">
        <w:t>), προκύπτει </w:t>
      </w:r>
      <w:r w:rsidRPr="00E16D14">
        <w:rPr>
          <w:b/>
          <w:bCs/>
        </w:rPr>
        <w:t xml:space="preserve">υποχρεωτική </w:t>
      </w:r>
      <w:proofErr w:type="spellStart"/>
      <w:r w:rsidRPr="00E16D14">
        <w:rPr>
          <w:b/>
          <w:bCs/>
        </w:rPr>
        <w:t>γερουνδιακή</w:t>
      </w:r>
      <w:proofErr w:type="spellEnd"/>
      <w:r w:rsidRPr="00E16D14">
        <w:rPr>
          <w:b/>
          <w:bCs/>
        </w:rPr>
        <w:t xml:space="preserve"> έλξη</w:t>
      </w:r>
      <w:r w:rsidRPr="00E16D14">
        <w:t>, καθώς έχουμε αντικείμενο σε αιτιατική </w:t>
      </w:r>
      <w:proofErr w:type="spellStart"/>
      <w:r w:rsidRPr="00E16D14">
        <w:rPr>
          <w:lang w:val="en-US"/>
        </w:rPr>
        <w:t>virtutem</w:t>
      </w:r>
      <w:proofErr w:type="spellEnd"/>
      <w:r w:rsidRPr="00E16D14">
        <w:t>]</w:t>
      </w:r>
    </w:p>
    <w:p w:rsidR="00E16D14" w:rsidRPr="00E16D14" w:rsidRDefault="00E16D14" w:rsidP="00E16D14">
      <w:proofErr w:type="spellStart"/>
      <w:r w:rsidRPr="00E16D14">
        <w:rPr>
          <w:lang w:val="en-US"/>
        </w:rPr>
        <w:t>praedones</w:t>
      </w:r>
      <w:proofErr w:type="spellEnd"/>
      <w:r w:rsidRPr="00E16D14">
        <w:rPr>
          <w:lang w:val="en-US"/>
        </w:rPr>
        <w:t> </w:t>
      </w:r>
      <w:proofErr w:type="spellStart"/>
      <w:r w:rsidRPr="00E16D14">
        <w:rPr>
          <w:lang w:val="en-US"/>
        </w:rPr>
        <w:t>venerunt</w:t>
      </w:r>
      <w:proofErr w:type="spellEnd"/>
      <w:r w:rsidRPr="00E16D14">
        <w:rPr>
          <w:lang w:val="en-US"/>
        </w:rPr>
        <w:t> </w:t>
      </w:r>
      <w:r w:rsidRPr="00E16D14">
        <w:rPr>
          <w:b/>
          <w:bCs/>
          <w:lang w:val="en-US"/>
        </w:rPr>
        <w:t>ad </w:t>
      </w:r>
      <w:proofErr w:type="spellStart"/>
      <w:r w:rsidRPr="00E16D14">
        <w:rPr>
          <w:b/>
          <w:bCs/>
          <w:lang w:val="en-US"/>
        </w:rPr>
        <w:t>virtutem</w:t>
      </w:r>
      <w:proofErr w:type="spellEnd"/>
      <w:r w:rsidRPr="00E16D14">
        <w:rPr>
          <w:b/>
          <w:bCs/>
          <w:lang w:val="en-US"/>
        </w:rPr>
        <w:t> </w:t>
      </w:r>
      <w:proofErr w:type="spellStart"/>
      <w:r w:rsidRPr="00E16D14">
        <w:rPr>
          <w:b/>
          <w:bCs/>
          <w:lang w:val="en-US"/>
        </w:rPr>
        <w:t>eius</w:t>
      </w:r>
      <w:proofErr w:type="spellEnd"/>
      <w:r w:rsidRPr="00E16D14">
        <w:rPr>
          <w:b/>
          <w:bCs/>
          <w:lang w:val="en-US"/>
        </w:rPr>
        <w:t> </w:t>
      </w:r>
      <w:proofErr w:type="spellStart"/>
      <w:r w:rsidRPr="00E16D14">
        <w:rPr>
          <w:b/>
          <w:bCs/>
          <w:lang w:val="en-US"/>
        </w:rPr>
        <w:t>admirandam</w:t>
      </w:r>
      <w:proofErr w:type="spellEnd"/>
      <w:r w:rsidRPr="00E16D14">
        <w:t> [από το </w:t>
      </w:r>
      <w:r w:rsidRPr="00E16D14">
        <w:rPr>
          <w:lang w:val="en-US"/>
        </w:rPr>
        <w:t>ad</w:t>
      </w:r>
      <w:r w:rsidRPr="00E16D14">
        <w:t> + αιτιατική γερουνδίου (</w:t>
      </w:r>
      <w:r w:rsidRPr="00E16D14">
        <w:rPr>
          <w:lang w:val="en-US"/>
        </w:rPr>
        <w:t>ad </w:t>
      </w:r>
      <w:proofErr w:type="spellStart"/>
      <w:r w:rsidRPr="00E16D14">
        <w:rPr>
          <w:lang w:val="en-US"/>
        </w:rPr>
        <w:t>virtutem</w:t>
      </w:r>
      <w:proofErr w:type="spellEnd"/>
      <w:r w:rsidRPr="00E16D14">
        <w:rPr>
          <w:lang w:val="en-US"/>
        </w:rPr>
        <w:t> </w:t>
      </w:r>
      <w:proofErr w:type="spellStart"/>
      <w:r w:rsidRPr="00E16D14">
        <w:rPr>
          <w:lang w:val="en-US"/>
        </w:rPr>
        <w:t>eius</w:t>
      </w:r>
      <w:proofErr w:type="spellEnd"/>
      <w:r w:rsidRPr="00E16D14">
        <w:rPr>
          <w:lang w:val="en-US"/>
        </w:rPr>
        <w:t> </w:t>
      </w:r>
      <w:proofErr w:type="spellStart"/>
      <w:r w:rsidRPr="00E16D14">
        <w:rPr>
          <w:lang w:val="en-US"/>
        </w:rPr>
        <w:t>admirandum</w:t>
      </w:r>
      <w:proofErr w:type="spellEnd"/>
      <w:r w:rsidRPr="00E16D14">
        <w:t>), προκύπτει </w:t>
      </w:r>
      <w:r w:rsidRPr="00E16D14">
        <w:rPr>
          <w:b/>
          <w:bCs/>
        </w:rPr>
        <w:t xml:space="preserve">υποχρεωτική </w:t>
      </w:r>
      <w:proofErr w:type="spellStart"/>
      <w:r w:rsidRPr="00E16D14">
        <w:rPr>
          <w:b/>
          <w:bCs/>
        </w:rPr>
        <w:t>γερουνδιακή</w:t>
      </w:r>
      <w:proofErr w:type="spellEnd"/>
      <w:r w:rsidRPr="00E16D14">
        <w:rPr>
          <w:b/>
          <w:bCs/>
        </w:rPr>
        <w:t xml:space="preserve"> έλξη</w:t>
      </w:r>
      <w:r w:rsidRPr="00E16D14">
        <w:t>, καθώς έχουμε αντικείμενο σε αιτιατική </w:t>
      </w:r>
      <w:proofErr w:type="spellStart"/>
      <w:r w:rsidRPr="00E16D14">
        <w:rPr>
          <w:lang w:val="en-US"/>
        </w:rPr>
        <w:t>virtutem</w:t>
      </w:r>
      <w:proofErr w:type="spellEnd"/>
      <w:r w:rsidRPr="00E16D14">
        <w:t>]</w:t>
      </w:r>
    </w:p>
    <w:p w:rsidR="00E16D14" w:rsidRPr="00E16D14" w:rsidRDefault="00E16D14" w:rsidP="00E16D14"/>
    <w:p w:rsidR="00E16D14" w:rsidRPr="00E16D14" w:rsidRDefault="00E16D14" w:rsidP="00E16D14">
      <w:r w:rsidRPr="00E16D14">
        <w:rPr>
          <w:b/>
          <w:bCs/>
        </w:rPr>
        <w:t>Κείμενο</w:t>
      </w:r>
      <w:r w:rsidRPr="00E16D14">
        <w:rPr>
          <w:b/>
          <w:bCs/>
          <w:lang w:val="en-GB"/>
        </w:rPr>
        <w:t> </w:t>
      </w:r>
      <w:r w:rsidRPr="00E16D14">
        <w:rPr>
          <w:b/>
          <w:bCs/>
        </w:rPr>
        <w:t>36</w:t>
      </w:r>
    </w:p>
    <w:p w:rsidR="00E16D14" w:rsidRPr="00E16D14" w:rsidRDefault="00E16D14" w:rsidP="00E16D14">
      <w:r w:rsidRPr="00E16D14">
        <w:rPr>
          <w:b/>
          <w:bCs/>
          <w:lang w:val="en-US"/>
        </w:rPr>
        <w:t>quo </w:t>
      </w:r>
      <w:proofErr w:type="spellStart"/>
      <w:r w:rsidRPr="00E16D14">
        <w:rPr>
          <w:b/>
          <w:bCs/>
          <w:lang w:val="en-US"/>
        </w:rPr>
        <w:t>facilius</w:t>
      </w:r>
      <w:proofErr w:type="spellEnd"/>
      <w:r w:rsidRPr="00E16D14">
        <w:rPr>
          <w:b/>
          <w:bCs/>
          <w:lang w:val="en-US"/>
        </w:rPr>
        <w:t> </w:t>
      </w:r>
      <w:proofErr w:type="spellStart"/>
      <w:r w:rsidRPr="00E16D14">
        <w:rPr>
          <w:b/>
          <w:bCs/>
          <w:lang w:val="en-US"/>
        </w:rPr>
        <w:t>divitias</w:t>
      </w:r>
      <w:proofErr w:type="spellEnd"/>
      <w:r w:rsidRPr="00E16D14">
        <w:rPr>
          <w:b/>
          <w:bCs/>
          <w:lang w:val="en-US"/>
        </w:rPr>
        <w:t> </w:t>
      </w:r>
      <w:proofErr w:type="spellStart"/>
      <w:r w:rsidRPr="00E16D14">
        <w:rPr>
          <w:b/>
          <w:bCs/>
          <w:lang w:val="en-US"/>
        </w:rPr>
        <w:t>contemnere</w:t>
      </w:r>
      <w:proofErr w:type="spellEnd"/>
      <w:r w:rsidRPr="00E16D14">
        <w:rPr>
          <w:b/>
          <w:bCs/>
          <w:lang w:val="en-US"/>
        </w:rPr>
        <w:t> posset</w:t>
      </w:r>
      <w:r w:rsidRPr="00E16D14">
        <w:t> (για να μπορεί ευκολότερα να περιφρονεί τα πλούτη) [</w:t>
      </w:r>
      <w:proofErr w:type="spellStart"/>
      <w:r w:rsidRPr="00E16D14">
        <w:t>Δευ</w:t>
      </w:r>
      <w:proofErr w:type="spellEnd"/>
      <w:r w:rsidRPr="00E16D14">
        <w:t>/σα Τελική πρόταση, εισαγόμενη με το </w:t>
      </w:r>
      <w:r w:rsidRPr="00E16D14">
        <w:rPr>
          <w:lang w:val="en-US"/>
        </w:rPr>
        <w:t>quo </w:t>
      </w:r>
      <w:r w:rsidRPr="00E16D14">
        <w:t>επειδή ακολουθεί συγκριτικός βαθμός επιρρήματος (</w:t>
      </w:r>
      <w:proofErr w:type="spellStart"/>
      <w:r w:rsidRPr="00E16D14">
        <w:rPr>
          <w:lang w:val="en-US"/>
        </w:rPr>
        <w:t>facilius</w:t>
      </w:r>
      <w:proofErr w:type="spellEnd"/>
      <w:r w:rsidRPr="00E16D14">
        <w:t>), εκφερόμενη με Υποτακτική Παρατατικού, επειδή εξαρτάται από ιστορικό χρόνο (</w:t>
      </w:r>
      <w:proofErr w:type="spellStart"/>
      <w:r w:rsidRPr="00E16D14">
        <w:rPr>
          <w:lang w:val="en-US"/>
        </w:rPr>
        <w:t>utebatur</w:t>
      </w:r>
      <w:proofErr w:type="spellEnd"/>
      <w:r w:rsidRPr="00E16D14">
        <w:t>) (ιδιόμορφη ακολουθία χρόνων)]</w:t>
      </w:r>
    </w:p>
    <w:p w:rsidR="00E16D14" w:rsidRPr="00E16D14" w:rsidRDefault="00E16D14" w:rsidP="00E16D14">
      <w:r w:rsidRPr="00E16D14">
        <w:rPr>
          <w:b/>
          <w:bCs/>
          <w:lang w:val="en-US"/>
        </w:rPr>
        <w:t>qui </w:t>
      </w:r>
      <w:proofErr w:type="spellStart"/>
      <w:r w:rsidRPr="00E16D14">
        <w:rPr>
          <w:b/>
          <w:bCs/>
          <w:lang w:val="en-US"/>
        </w:rPr>
        <w:t>facilius</w:t>
      </w:r>
      <w:proofErr w:type="spellEnd"/>
      <w:r w:rsidRPr="00E16D14">
        <w:rPr>
          <w:b/>
          <w:bCs/>
          <w:lang w:val="en-US"/>
        </w:rPr>
        <w:t> </w:t>
      </w:r>
      <w:proofErr w:type="spellStart"/>
      <w:r w:rsidRPr="00E16D14">
        <w:rPr>
          <w:b/>
          <w:bCs/>
          <w:lang w:val="en-US"/>
        </w:rPr>
        <w:t>divitias</w:t>
      </w:r>
      <w:proofErr w:type="spellEnd"/>
      <w:r w:rsidRPr="00E16D14">
        <w:rPr>
          <w:b/>
          <w:bCs/>
          <w:lang w:val="en-US"/>
        </w:rPr>
        <w:t> </w:t>
      </w:r>
      <w:proofErr w:type="spellStart"/>
      <w:r w:rsidRPr="00E16D14">
        <w:rPr>
          <w:b/>
          <w:bCs/>
          <w:lang w:val="en-US"/>
        </w:rPr>
        <w:t>contemnere</w:t>
      </w:r>
      <w:proofErr w:type="spellEnd"/>
      <w:r w:rsidRPr="00E16D14">
        <w:rPr>
          <w:b/>
          <w:bCs/>
          <w:lang w:val="en-US"/>
        </w:rPr>
        <w:t> posset</w:t>
      </w:r>
      <w:r w:rsidRPr="00E16D14">
        <w:rPr>
          <w:lang w:val="en-US"/>
        </w:rPr>
        <w:t> </w:t>
      </w:r>
      <w:r w:rsidRPr="00E16D14">
        <w:t>[</w:t>
      </w:r>
      <w:proofErr w:type="spellStart"/>
      <w:r w:rsidRPr="00E16D14">
        <w:t>Δευ</w:t>
      </w:r>
      <w:proofErr w:type="spellEnd"/>
      <w:r w:rsidRPr="00E16D14">
        <w:t>/σα Αναφορική Τελική πρόταση, εκφερόμενη με Υποτακτική Παρατατικού, επειδή εξαρτάται από ιστορικό χρόνο (ιδιόμορφη ακολουθία χρόνων)]</w:t>
      </w:r>
    </w:p>
    <w:p w:rsidR="00E16D14" w:rsidRPr="00E16D14" w:rsidRDefault="00E16D14" w:rsidP="00E16D14">
      <w:r w:rsidRPr="00E16D14">
        <w:t>Το ρήμα </w:t>
      </w:r>
      <w:r w:rsidRPr="00E16D14">
        <w:rPr>
          <w:lang w:val="en-US"/>
        </w:rPr>
        <w:t>possum </w:t>
      </w:r>
      <w:r w:rsidRPr="00E16D14">
        <w:t>δεν έχει σουπίνο και γερούνδιο, οπότε ο σκοπός δεν μπορεί να δηλωθεί με άλλους τρόπους.</w:t>
      </w:r>
    </w:p>
    <w:p w:rsidR="00E16D14" w:rsidRPr="00E16D14" w:rsidRDefault="00E16D14" w:rsidP="00E16D14"/>
    <w:p w:rsidR="00E16D14" w:rsidRPr="00E16D14" w:rsidRDefault="00E16D14" w:rsidP="00E16D14">
      <w:proofErr w:type="spellStart"/>
      <w:r w:rsidRPr="00E16D14">
        <w:rPr>
          <w:b/>
          <w:bCs/>
          <w:lang w:val="en-US"/>
        </w:rPr>
        <w:t>ut</w:t>
      </w:r>
      <w:proofErr w:type="spellEnd"/>
      <w:r w:rsidRPr="00E16D14">
        <w:rPr>
          <w:b/>
          <w:bCs/>
          <w:lang w:val="en-US"/>
        </w:rPr>
        <w:t> </w:t>
      </w:r>
      <w:proofErr w:type="spellStart"/>
      <w:r w:rsidRPr="00E16D14">
        <w:rPr>
          <w:b/>
          <w:bCs/>
          <w:lang w:val="en-US"/>
        </w:rPr>
        <w:t>eo</w:t>
      </w:r>
      <w:proofErr w:type="spellEnd"/>
      <w:r w:rsidRPr="00E16D14">
        <w:rPr>
          <w:b/>
          <w:bCs/>
          <w:lang w:val="en-US"/>
        </w:rPr>
        <w:t> </w:t>
      </w:r>
      <w:proofErr w:type="spellStart"/>
      <w:r w:rsidRPr="00E16D14">
        <w:rPr>
          <w:b/>
          <w:bCs/>
          <w:lang w:val="en-US"/>
        </w:rPr>
        <w:t>uteretur</w:t>
      </w:r>
      <w:proofErr w:type="spellEnd"/>
      <w:r w:rsidRPr="00E16D14">
        <w:t> (για να το χρησιμοποιήσει) [</w:t>
      </w:r>
      <w:proofErr w:type="spellStart"/>
      <w:r w:rsidRPr="00E16D14">
        <w:t>Δευ</w:t>
      </w:r>
      <w:proofErr w:type="spellEnd"/>
      <w:r w:rsidRPr="00E16D14">
        <w:t>/σα Τελική πρόταση, εκφερόμενη με Υποτακτική Παρατατικού, επειδή εξαρτάται από ιστορικό χρόνο (</w:t>
      </w:r>
      <w:proofErr w:type="spellStart"/>
      <w:r w:rsidRPr="00E16D14">
        <w:rPr>
          <w:lang w:val="en-US"/>
        </w:rPr>
        <w:t>attulissent</w:t>
      </w:r>
      <w:proofErr w:type="spellEnd"/>
      <w:r w:rsidRPr="00E16D14">
        <w:t>) (ιδιόμορφη ακολουθία χρόνων)]</w:t>
      </w:r>
    </w:p>
    <w:p w:rsidR="00E16D14" w:rsidRPr="00E16D14" w:rsidRDefault="00E16D14" w:rsidP="00E16D14">
      <w:r>
        <w:rPr>
          <w:b/>
          <w:bCs/>
          <w:lang w:val="en-US"/>
        </w:rPr>
        <w:t>qui</w:t>
      </w:r>
      <w:r w:rsidRPr="00E16D14">
        <w:rPr>
          <w:b/>
          <w:bCs/>
        </w:rPr>
        <w:t xml:space="preserve"> </w:t>
      </w:r>
      <w:proofErr w:type="spellStart"/>
      <w:r>
        <w:rPr>
          <w:b/>
          <w:bCs/>
          <w:lang w:val="en-US"/>
        </w:rPr>
        <w:t>eo</w:t>
      </w:r>
      <w:proofErr w:type="spellEnd"/>
      <w:r w:rsidRPr="00E16D14">
        <w:rPr>
          <w:b/>
          <w:bCs/>
        </w:rPr>
        <w:t xml:space="preserve"> </w:t>
      </w:r>
      <w:proofErr w:type="spellStart"/>
      <w:r w:rsidRPr="00E16D14">
        <w:rPr>
          <w:b/>
          <w:bCs/>
          <w:lang w:val="en-US"/>
        </w:rPr>
        <w:t>uteretur</w:t>
      </w:r>
      <w:proofErr w:type="spellEnd"/>
      <w:r w:rsidRPr="00E16D14">
        <w:rPr>
          <w:lang w:val="en-US"/>
        </w:rPr>
        <w:t> </w:t>
      </w:r>
      <w:r w:rsidRPr="00E16D14">
        <w:t>[</w:t>
      </w:r>
      <w:proofErr w:type="spellStart"/>
      <w:r w:rsidRPr="00E16D14">
        <w:t>Δευ</w:t>
      </w:r>
      <w:proofErr w:type="spellEnd"/>
      <w:r w:rsidRPr="00E16D14">
        <w:t>/σα Αναφορική Τελική πρόταση, εκφερόμενη με Υποτακτική Παρατατικού, επειδή εξαρτάται από ιστορικό χρόνο (ιδιόμορφη ακολουθία χρόνων)]</w:t>
      </w:r>
    </w:p>
    <w:p w:rsidR="00E16D14" w:rsidRPr="00E16D14" w:rsidRDefault="00E16D14" w:rsidP="00E16D14">
      <w:proofErr w:type="spellStart"/>
      <w:r w:rsidRPr="00E16D14">
        <w:rPr>
          <w:b/>
          <w:bCs/>
          <w:lang w:val="en-US"/>
        </w:rPr>
        <w:t>usum</w:t>
      </w:r>
      <w:proofErr w:type="spellEnd"/>
      <w:r w:rsidRPr="00E16D14">
        <w:rPr>
          <w:b/>
          <w:bCs/>
          <w:lang w:val="en-US"/>
        </w:rPr>
        <w:t> </w:t>
      </w:r>
      <w:proofErr w:type="spellStart"/>
      <w:r w:rsidRPr="00E16D14">
        <w:rPr>
          <w:b/>
          <w:bCs/>
          <w:lang w:val="en-US"/>
        </w:rPr>
        <w:t>eo</w:t>
      </w:r>
      <w:proofErr w:type="spellEnd"/>
      <w:r w:rsidRPr="00E16D14">
        <w:t> [αιτιατική σουπίνου]</w:t>
      </w:r>
    </w:p>
    <w:p w:rsidR="00E16D14" w:rsidRPr="00E16D14" w:rsidRDefault="00E16D14" w:rsidP="00E16D14">
      <w:proofErr w:type="spellStart"/>
      <w:r w:rsidRPr="00E16D14">
        <w:rPr>
          <w:b/>
          <w:bCs/>
          <w:lang w:val="en-US"/>
        </w:rPr>
        <w:t>utendi</w:t>
      </w:r>
      <w:proofErr w:type="spellEnd"/>
      <w:r w:rsidRPr="00E16D14">
        <w:rPr>
          <w:b/>
          <w:bCs/>
          <w:lang w:val="en-US"/>
        </w:rPr>
        <w:t> </w:t>
      </w:r>
      <w:proofErr w:type="spellStart"/>
      <w:r w:rsidRPr="00E16D14">
        <w:rPr>
          <w:b/>
          <w:bCs/>
          <w:lang w:val="en-US"/>
        </w:rPr>
        <w:t>eo</w:t>
      </w:r>
      <w:proofErr w:type="spellEnd"/>
      <w:r w:rsidRPr="00E16D14">
        <w:rPr>
          <w:b/>
          <w:bCs/>
          <w:lang w:val="en-US"/>
        </w:rPr>
        <w:t> causa</w:t>
      </w:r>
      <w:r w:rsidRPr="00E16D14">
        <w:rPr>
          <w:lang w:val="en-US"/>
        </w:rPr>
        <w:t> </w:t>
      </w:r>
      <w:r w:rsidRPr="00E16D14">
        <w:t>[</w:t>
      </w:r>
      <w:r w:rsidRPr="00E16D14">
        <w:rPr>
          <w:lang w:val="en-US"/>
        </w:rPr>
        <w:t>causa</w:t>
      </w:r>
      <w:r w:rsidRPr="00E16D14">
        <w:t xml:space="preserve"> + γενική γερουνδίου] (Εφόσον δεν υπάρχει αντικείμενο σε αιτιατική, δεν έχουμε </w:t>
      </w:r>
      <w:proofErr w:type="spellStart"/>
      <w:r w:rsidRPr="00E16D14">
        <w:t>γερουνδιακή</w:t>
      </w:r>
      <w:proofErr w:type="spellEnd"/>
      <w:r w:rsidRPr="00E16D14">
        <w:t xml:space="preserve"> έλξη. Ακόμη κι αν το </w:t>
      </w:r>
      <w:proofErr w:type="spellStart"/>
      <w:r w:rsidRPr="00E16D14">
        <w:rPr>
          <w:lang w:val="en-US"/>
        </w:rPr>
        <w:t>eo</w:t>
      </w:r>
      <w:proofErr w:type="spellEnd"/>
      <w:r w:rsidRPr="00E16D14">
        <w:rPr>
          <w:lang w:val="en-US"/>
        </w:rPr>
        <w:t> </w:t>
      </w:r>
      <w:r w:rsidRPr="00E16D14">
        <w:t xml:space="preserve">είχε τεθεί σε αιτιατική δεν θα είχαμε </w:t>
      </w:r>
      <w:proofErr w:type="spellStart"/>
      <w:r w:rsidRPr="00E16D14">
        <w:t>γερουνδιακή</w:t>
      </w:r>
      <w:proofErr w:type="spellEnd"/>
      <w:r w:rsidRPr="00E16D14">
        <w:t xml:space="preserve"> έλξη, καθώς είναι το ουδέτερο αντωνυμίας.)</w:t>
      </w:r>
    </w:p>
    <w:p w:rsidR="00E16D14" w:rsidRPr="00E16D14" w:rsidRDefault="00E16D14" w:rsidP="00E16D14">
      <w:r w:rsidRPr="00E16D14">
        <w:rPr>
          <w:b/>
          <w:bCs/>
          <w:lang w:val="en-US"/>
        </w:rPr>
        <w:t>ad </w:t>
      </w:r>
      <w:proofErr w:type="spellStart"/>
      <w:r w:rsidRPr="00E16D14">
        <w:rPr>
          <w:b/>
          <w:bCs/>
          <w:lang w:val="en-US"/>
        </w:rPr>
        <w:t>utendum</w:t>
      </w:r>
      <w:proofErr w:type="spellEnd"/>
      <w:r w:rsidRPr="00E16D14">
        <w:rPr>
          <w:b/>
          <w:bCs/>
          <w:lang w:val="en-US"/>
        </w:rPr>
        <w:t> </w:t>
      </w:r>
      <w:proofErr w:type="spellStart"/>
      <w:r w:rsidRPr="00E16D14">
        <w:rPr>
          <w:b/>
          <w:bCs/>
          <w:lang w:val="en-US"/>
        </w:rPr>
        <w:t>eo</w:t>
      </w:r>
      <w:proofErr w:type="spellEnd"/>
      <w:r w:rsidRPr="00E16D14">
        <w:rPr>
          <w:b/>
          <w:bCs/>
          <w:lang w:val="en-US"/>
        </w:rPr>
        <w:t> </w:t>
      </w:r>
      <w:r w:rsidRPr="00E16D14">
        <w:t>[</w:t>
      </w:r>
      <w:r w:rsidRPr="00E16D14">
        <w:rPr>
          <w:lang w:val="en-US"/>
        </w:rPr>
        <w:t>ad</w:t>
      </w:r>
      <w:r w:rsidRPr="00E16D14">
        <w:t> +</w:t>
      </w:r>
      <w:r w:rsidRPr="00E16D14">
        <w:rPr>
          <w:lang w:val="en-US"/>
        </w:rPr>
        <w:t> </w:t>
      </w:r>
      <w:r w:rsidRPr="00E16D14">
        <w:t>αιτιατική γερουνδίου]</w:t>
      </w:r>
    </w:p>
    <w:p w:rsidR="00C86131" w:rsidRDefault="00C86131"/>
    <w:sectPr w:rsidR="00C8613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83C" w:rsidRDefault="0081283C" w:rsidP="00966B2E">
      <w:pPr>
        <w:spacing w:after="0" w:line="240" w:lineRule="auto"/>
      </w:pPr>
      <w:r>
        <w:separator/>
      </w:r>
    </w:p>
  </w:endnote>
  <w:endnote w:type="continuationSeparator" w:id="0">
    <w:p w:rsidR="0081283C" w:rsidRDefault="0081283C" w:rsidP="0096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2E" w:rsidRDefault="00966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2E" w:rsidRDefault="00966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2E" w:rsidRDefault="0096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83C" w:rsidRDefault="0081283C" w:rsidP="00966B2E">
      <w:pPr>
        <w:spacing w:after="0" w:line="240" w:lineRule="auto"/>
      </w:pPr>
      <w:r>
        <w:separator/>
      </w:r>
    </w:p>
  </w:footnote>
  <w:footnote w:type="continuationSeparator" w:id="0">
    <w:p w:rsidR="0081283C" w:rsidRDefault="0081283C" w:rsidP="00966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2E" w:rsidRDefault="00966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2E" w:rsidRDefault="00966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2E" w:rsidRDefault="00966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C7248"/>
    <w:multiLevelType w:val="multilevel"/>
    <w:tmpl w:val="924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B0FE0"/>
    <w:multiLevelType w:val="multilevel"/>
    <w:tmpl w:val="924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37BFE"/>
    <w:multiLevelType w:val="multilevel"/>
    <w:tmpl w:val="924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14"/>
    <w:rsid w:val="004124D3"/>
    <w:rsid w:val="0081283C"/>
    <w:rsid w:val="00966B2E"/>
    <w:rsid w:val="009F5794"/>
    <w:rsid w:val="00C86131"/>
    <w:rsid w:val="00E16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C84810-E01E-4AD6-9F7F-57EF7FF4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B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6B2E"/>
  </w:style>
  <w:style w:type="paragraph" w:styleId="Footer">
    <w:name w:val="footer"/>
    <w:basedOn w:val="Normal"/>
    <w:link w:val="FooterChar"/>
    <w:uiPriority w:val="99"/>
    <w:unhideWhenUsed/>
    <w:rsid w:val="00966B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1542</Words>
  <Characters>8328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306977266577</cp:lastModifiedBy>
  <cp:revision>4</cp:revision>
  <dcterms:created xsi:type="dcterms:W3CDTF">2021-09-26T17:54:00Z</dcterms:created>
  <dcterms:modified xsi:type="dcterms:W3CDTF">2025-01-13T18:45:00Z</dcterms:modified>
</cp:coreProperties>
</file>