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DFF" w:rsidRDefault="00BF6DFF" w:rsidP="00BF6DFF">
      <w:pPr>
        <w:spacing w:after="0" w:line="240" w:lineRule="auto"/>
        <w:textAlignment w:val="baseline"/>
        <w:rPr>
          <w:rFonts w:ascii="Bookman Old Style" w:eastAsia="Times New Roman" w:hAnsi="Bookman Old Style" w:cs="Times New Roman"/>
          <w:b/>
          <w:bCs/>
          <w:color w:val="333333"/>
          <w:sz w:val="18"/>
          <w:szCs w:val="18"/>
          <w:bdr w:val="none" w:sz="0" w:space="0" w:color="auto" w:frame="1"/>
        </w:rPr>
      </w:pPr>
    </w:p>
    <w:p w:rsidR="00BF6DFF" w:rsidRDefault="00BF6DFF" w:rsidP="00BF6DFF">
      <w:pPr>
        <w:spacing w:after="0" w:line="240" w:lineRule="auto"/>
        <w:textAlignment w:val="baseline"/>
        <w:rPr>
          <w:rFonts w:ascii="Bookman Old Style" w:eastAsia="Times New Roman" w:hAnsi="Bookman Old Style" w:cs="Times New Roman"/>
          <w:b/>
          <w:bCs/>
          <w:color w:val="333333"/>
          <w:sz w:val="18"/>
          <w:szCs w:val="18"/>
          <w:bdr w:val="none" w:sz="0" w:space="0" w:color="auto" w:frame="1"/>
        </w:rPr>
      </w:pPr>
    </w:p>
    <w:p w:rsidR="00BF6DFF" w:rsidRPr="00BF6DFF" w:rsidRDefault="00BF6DFF" w:rsidP="00BF6DFF">
      <w:pPr>
        <w:jc w:val="right"/>
        <w:rPr>
          <w:rFonts w:ascii="Bookman Old Style" w:hAnsi="Bookman Old Style"/>
          <w:sz w:val="20"/>
          <w:szCs w:val="20"/>
          <w:lang w:val="el-GR"/>
        </w:rPr>
      </w:pPr>
      <w:r w:rsidRPr="00BF6DFF">
        <w:rPr>
          <w:rFonts w:ascii="Bookman Old Style" w:hAnsi="Bookman Old Style"/>
          <w:sz w:val="20"/>
          <w:szCs w:val="20"/>
          <w:lang w:val="el-GR"/>
        </w:rPr>
        <w:t>Καλλιτεχνικό Λύκειο Γέρακα</w:t>
      </w:r>
    </w:p>
    <w:p w:rsidR="00BF6DFF" w:rsidRPr="00BF6DFF" w:rsidRDefault="00BF6DFF" w:rsidP="00BF6DFF">
      <w:pPr>
        <w:jc w:val="center"/>
        <w:rPr>
          <w:rFonts w:ascii="Bookman Old Style" w:hAnsi="Bookman Old Style"/>
          <w:sz w:val="20"/>
          <w:szCs w:val="20"/>
          <w:lang w:val="el-GR"/>
        </w:rPr>
      </w:pPr>
      <w:r w:rsidRPr="00BF6DFF">
        <w:rPr>
          <w:rFonts w:ascii="Bookman Old Style" w:hAnsi="Bookman Old Style"/>
          <w:sz w:val="20"/>
          <w:szCs w:val="20"/>
          <w:lang w:val="el-GR"/>
        </w:rPr>
        <w:t xml:space="preserve">                                                                                                       </w:t>
      </w:r>
      <w:r>
        <w:rPr>
          <w:rFonts w:ascii="Bookman Old Style" w:hAnsi="Bookman Old Style"/>
          <w:sz w:val="20"/>
          <w:szCs w:val="20"/>
          <w:lang w:val="el-GR"/>
        </w:rPr>
        <w:t xml:space="preserve">                     ΓΛΩΣΣΑ </w:t>
      </w:r>
      <w:r w:rsidR="00DC5D0A">
        <w:rPr>
          <w:rFonts w:ascii="Bookman Old Style" w:hAnsi="Bookman Old Style"/>
          <w:sz w:val="20"/>
          <w:szCs w:val="20"/>
          <w:lang w:val="el-GR"/>
        </w:rPr>
        <w:t xml:space="preserve"> </w:t>
      </w:r>
      <w:r w:rsidRPr="00BF6DFF">
        <w:rPr>
          <w:rFonts w:ascii="Bookman Old Style" w:hAnsi="Bookman Old Style"/>
          <w:sz w:val="20"/>
          <w:szCs w:val="20"/>
          <w:lang w:val="el-GR"/>
        </w:rPr>
        <w:t>ΛΥΚΕΙΟΥ</w:t>
      </w:r>
    </w:p>
    <w:p w:rsidR="00BF6DFF" w:rsidRPr="00BF6DFF" w:rsidRDefault="00A43FB3" w:rsidP="00BF6DFF">
      <w:pPr>
        <w:jc w:val="both"/>
        <w:rPr>
          <w:rFonts w:ascii="Bookman Old Style" w:hAnsi="Bookman Old Style"/>
          <w:b/>
          <w:sz w:val="20"/>
          <w:szCs w:val="20"/>
          <w:lang w:val="el-GR"/>
        </w:rPr>
      </w:pPr>
      <w:r>
        <w:rPr>
          <w:rFonts w:ascii="Bookman Old Style" w:hAnsi="Bookman Old Style"/>
          <w:b/>
          <w:sz w:val="20"/>
          <w:szCs w:val="20"/>
          <w:lang w:val="el-GR"/>
        </w:rPr>
        <w:t xml:space="preserve">                                           </w:t>
      </w:r>
      <w:bookmarkStart w:id="0" w:name="_GoBack"/>
      <w:bookmarkEnd w:id="0"/>
      <w:r w:rsidR="00BF6DFF" w:rsidRPr="00BF6DFF">
        <w:rPr>
          <w:rFonts w:ascii="Bookman Old Style" w:hAnsi="Bookman Old Style"/>
          <w:b/>
          <w:sz w:val="20"/>
          <w:szCs w:val="20"/>
          <w:lang w:val="el-GR"/>
        </w:rPr>
        <w:t xml:space="preserve">                              </w:t>
      </w:r>
      <w:r w:rsidR="00BF6DFF">
        <w:rPr>
          <w:rFonts w:ascii="Bookman Old Style" w:hAnsi="Bookman Old Style"/>
          <w:b/>
          <w:sz w:val="20"/>
          <w:szCs w:val="20"/>
          <w:u w:val="single"/>
          <w:lang w:val="el-GR"/>
        </w:rPr>
        <w:t>ΠΕΡΙΛΗΨΗ</w:t>
      </w:r>
    </w:p>
    <w:p w:rsidR="00BF6DFF" w:rsidRPr="00DC5D0A" w:rsidRDefault="00A74292" w:rsidP="00BF6DFF">
      <w:pPr>
        <w:jc w:val="both"/>
        <w:rPr>
          <w:rFonts w:ascii="Bookman Old Style" w:hAnsi="Bookman Old Style"/>
          <w:b/>
          <w:sz w:val="20"/>
          <w:szCs w:val="20"/>
          <w:lang w:val="el-GR"/>
        </w:rPr>
      </w:pPr>
      <w:r>
        <w:rPr>
          <w:rFonts w:ascii="Bookman Old Style" w:hAnsi="Bookman Old Style"/>
          <w:b/>
          <w:sz w:val="20"/>
          <w:szCs w:val="20"/>
          <w:lang w:val="el-GR"/>
        </w:rPr>
        <w:t xml:space="preserve">ΘΕΩΡΙΑ                                                       </w:t>
      </w:r>
      <w:r w:rsidR="00BF6DFF" w:rsidRPr="00BF6DFF">
        <w:rPr>
          <w:rFonts w:ascii="Bookman Old Style" w:hAnsi="Bookman Old Style"/>
          <w:b/>
          <w:sz w:val="20"/>
          <w:szCs w:val="20"/>
          <w:lang w:val="el-GR"/>
        </w:rPr>
        <w:t xml:space="preserve">                           </w:t>
      </w:r>
    </w:p>
    <w:p w:rsidR="00BF6DFF" w:rsidRPr="00DC5D0A" w:rsidRDefault="00BF6DFF" w:rsidP="00BF6DFF">
      <w:pPr>
        <w:spacing w:after="0" w:line="240" w:lineRule="auto"/>
        <w:textAlignment w:val="baseline"/>
        <w:rPr>
          <w:rFonts w:ascii="Bookman Old Style" w:eastAsia="Times New Roman" w:hAnsi="Bookman Old Style" w:cs="Times New Roman"/>
          <w:b/>
          <w:bCs/>
          <w:color w:val="333333"/>
          <w:sz w:val="18"/>
          <w:szCs w:val="18"/>
          <w:bdr w:val="none" w:sz="0" w:space="0" w:color="auto" w:frame="1"/>
          <w:lang w:val="el-GR"/>
        </w:rPr>
      </w:pPr>
    </w:p>
    <w:p w:rsidR="00BF6DFF" w:rsidRPr="00DC5D0A" w:rsidRDefault="00BF6DFF" w:rsidP="00BF6DFF">
      <w:pPr>
        <w:spacing w:after="0" w:line="240" w:lineRule="auto"/>
        <w:textAlignment w:val="baseline"/>
        <w:rPr>
          <w:rFonts w:ascii="Bookman Old Style" w:eastAsia="Times New Roman" w:hAnsi="Bookman Old Style" w:cs="Times New Roman"/>
          <w:b/>
          <w:bCs/>
          <w:color w:val="333333"/>
          <w:sz w:val="18"/>
          <w:szCs w:val="18"/>
          <w:bdr w:val="none" w:sz="0" w:space="0" w:color="auto" w:frame="1"/>
          <w:lang w:val="el-GR"/>
        </w:rPr>
      </w:pPr>
    </w:p>
    <w:p w:rsidR="00BF6DFF" w:rsidRPr="00DC5D0A" w:rsidRDefault="00BF6DFF" w:rsidP="00BF6DFF">
      <w:pPr>
        <w:spacing w:after="0" w:line="240" w:lineRule="auto"/>
        <w:textAlignment w:val="baseline"/>
        <w:rPr>
          <w:rFonts w:ascii="Bookman Old Style" w:eastAsia="Times New Roman" w:hAnsi="Bookman Old Style" w:cs="Times New Roman"/>
          <w:b/>
          <w:bCs/>
          <w:color w:val="333333"/>
          <w:sz w:val="18"/>
          <w:szCs w:val="18"/>
          <w:bdr w:val="none" w:sz="0" w:space="0" w:color="auto" w:frame="1"/>
          <w:lang w:val="el-GR"/>
        </w:rPr>
      </w:pPr>
    </w:p>
    <w:p w:rsidR="00BF6DFF" w:rsidRPr="00BF6DFF" w:rsidRDefault="00DC5D0A" w:rsidP="00DC5D0A">
      <w:pPr>
        <w:spacing w:after="0" w:line="240" w:lineRule="auto"/>
        <w:jc w:val="both"/>
        <w:textAlignment w:val="baseline"/>
        <w:rPr>
          <w:rFonts w:ascii="Bookman Old Style" w:eastAsia="Times New Roman" w:hAnsi="Bookman Old Style" w:cs="Times New Roman"/>
          <w:color w:val="333333"/>
          <w:sz w:val="18"/>
          <w:szCs w:val="18"/>
          <w:lang w:val="el-GR"/>
        </w:rPr>
      </w:pPr>
      <w:r>
        <w:rPr>
          <w:rFonts w:ascii="Bookman Old Style" w:eastAsia="Times New Roman" w:hAnsi="Bookman Old Style" w:cs="Times New Roman"/>
          <w:b/>
          <w:bCs/>
          <w:color w:val="333333"/>
          <w:sz w:val="18"/>
          <w:szCs w:val="18"/>
          <w:bdr w:val="none" w:sz="0" w:space="0" w:color="auto" w:frame="1"/>
          <w:lang w:val="el-GR"/>
        </w:rPr>
        <w:t xml:space="preserve">Τι είναι η περίληψη: </w:t>
      </w:r>
      <w:r w:rsidR="00BF6DFF" w:rsidRPr="00BF6DFF">
        <w:rPr>
          <w:rFonts w:ascii="Bookman Old Style" w:eastAsia="Times New Roman" w:hAnsi="Bookman Old Style" w:cs="Times New Roman"/>
          <w:color w:val="333333"/>
          <w:sz w:val="18"/>
          <w:szCs w:val="18"/>
          <w:lang w:val="el-GR"/>
        </w:rPr>
        <w:t>Είναι η</w:t>
      </w:r>
      <w:r w:rsidR="00BF6DFF" w:rsidRPr="00BF6DFF">
        <w:rPr>
          <w:rFonts w:ascii="Bookman Old Style" w:eastAsia="Times New Roman" w:hAnsi="Bookman Old Style" w:cs="Times New Roman"/>
          <w:color w:val="333333"/>
          <w:sz w:val="18"/>
          <w:szCs w:val="18"/>
        </w:rPr>
        <w:t> </w:t>
      </w:r>
      <w:r w:rsidR="00BF6DFF" w:rsidRPr="00BF6DFF">
        <w:rPr>
          <w:rFonts w:ascii="Bookman Old Style" w:eastAsia="Times New Roman" w:hAnsi="Bookman Old Style" w:cs="Times New Roman"/>
          <w:i/>
          <w:iCs/>
          <w:color w:val="333333"/>
          <w:sz w:val="18"/>
          <w:szCs w:val="18"/>
          <w:bdr w:val="none" w:sz="0" w:space="0" w:color="auto" w:frame="1"/>
          <w:lang w:val="el-GR"/>
        </w:rPr>
        <w:t>συνοπτική</w:t>
      </w:r>
      <w:r w:rsidR="00BF6DFF" w:rsidRPr="00BF6DFF">
        <w:rPr>
          <w:rFonts w:ascii="Bookman Old Style" w:eastAsia="Times New Roman" w:hAnsi="Bookman Old Style" w:cs="Times New Roman"/>
          <w:i/>
          <w:iCs/>
          <w:color w:val="333333"/>
          <w:sz w:val="18"/>
          <w:szCs w:val="18"/>
          <w:bdr w:val="none" w:sz="0" w:space="0" w:color="auto" w:frame="1"/>
        </w:rPr>
        <w:t> </w:t>
      </w:r>
      <w:r w:rsidR="00BF6DFF" w:rsidRPr="00BF6DFF">
        <w:rPr>
          <w:rFonts w:ascii="Bookman Old Style" w:eastAsia="Times New Roman" w:hAnsi="Bookman Old Style" w:cs="Times New Roman"/>
          <w:color w:val="333333"/>
          <w:sz w:val="18"/>
          <w:szCs w:val="18"/>
          <w:lang w:val="el-GR"/>
        </w:rPr>
        <w:t>και περιεκτική απόδοση, σε συνεχή λόγο, ενός κειμένου. Είναι ένα νέο κείμενο, που, χωρίς να προδίδει το αρχικό, περιλαμβάνει τα σημαντικότερα σημεία του, κατάλληλα συνδεδεμένα.</w:t>
      </w:r>
    </w:p>
    <w:p w:rsidR="00BF6DFF" w:rsidRPr="00BF6DFF" w:rsidRDefault="00BF6DFF" w:rsidP="00DC5D0A">
      <w:pPr>
        <w:spacing w:after="0" w:line="240" w:lineRule="auto"/>
        <w:jc w:val="both"/>
        <w:textAlignment w:val="baseline"/>
        <w:rPr>
          <w:rFonts w:ascii="Bookman Old Style" w:eastAsia="Times New Roman" w:hAnsi="Bookman Old Style" w:cs="Times New Roman"/>
          <w:color w:val="333333"/>
          <w:sz w:val="18"/>
          <w:szCs w:val="18"/>
          <w:lang w:val="el-GR"/>
        </w:rPr>
      </w:pPr>
      <w:r w:rsidRPr="00BF6DFF">
        <w:rPr>
          <w:rFonts w:ascii="Bookman Old Style" w:eastAsia="Times New Roman" w:hAnsi="Bookman Old Style" w:cs="Times New Roman"/>
          <w:b/>
          <w:bCs/>
          <w:color w:val="333333"/>
          <w:sz w:val="18"/>
          <w:szCs w:val="18"/>
          <w:bdr w:val="none" w:sz="0" w:space="0" w:color="auto" w:frame="1"/>
          <w:lang w:val="el-GR"/>
        </w:rPr>
        <w:t>Η έκταση της περίληψης</w:t>
      </w:r>
      <w:r w:rsidR="00DC5D0A">
        <w:rPr>
          <w:rFonts w:ascii="Bookman Old Style" w:eastAsia="Times New Roman" w:hAnsi="Bookman Old Style" w:cs="Times New Roman"/>
          <w:b/>
          <w:bCs/>
          <w:color w:val="333333"/>
          <w:sz w:val="18"/>
          <w:szCs w:val="18"/>
          <w:bdr w:val="none" w:sz="0" w:space="0" w:color="auto" w:frame="1"/>
          <w:lang w:val="el-GR"/>
        </w:rPr>
        <w:t xml:space="preserve"> :</w:t>
      </w:r>
      <w:r w:rsidRPr="00BF6DFF">
        <w:rPr>
          <w:rFonts w:ascii="Bookman Old Style" w:eastAsia="Times New Roman" w:hAnsi="Bookman Old Style" w:cs="Times New Roman"/>
          <w:color w:val="333333"/>
          <w:sz w:val="18"/>
          <w:szCs w:val="18"/>
          <w:lang w:val="el-GR"/>
        </w:rPr>
        <w:t>Συνήθως είναι το 1/3 του αρχικού κειμένου. Στις εξετάσεις, ο αριθμός των λέξε</w:t>
      </w:r>
      <w:r w:rsidRPr="00BF6DFF">
        <w:rPr>
          <w:rFonts w:ascii="Bookman Old Style" w:eastAsia="Times New Roman" w:hAnsi="Bookman Old Style" w:cs="Times New Roman"/>
          <w:color w:val="333333"/>
          <w:sz w:val="18"/>
          <w:szCs w:val="18"/>
          <w:lang w:val="el-GR"/>
        </w:rPr>
        <w:softHyphen/>
        <w:t>ων καθορίζεται. Δεν πρέπει να υπερβαίνουμε το όριο πάνω από 15-20 λέξεις.</w:t>
      </w:r>
    </w:p>
    <w:p w:rsidR="00BF6DFF" w:rsidRDefault="00BF6DFF" w:rsidP="00DC5D0A">
      <w:pPr>
        <w:shd w:val="clear" w:color="auto" w:fill="FFFFFF"/>
        <w:spacing w:after="0" w:line="240" w:lineRule="auto"/>
        <w:jc w:val="both"/>
        <w:textAlignment w:val="baseline"/>
        <w:rPr>
          <w:rFonts w:ascii="Bookman Old Style" w:eastAsia="Times New Roman" w:hAnsi="Bookman Old Style" w:cs="Times New Roman"/>
          <w:b/>
          <w:bCs/>
          <w:color w:val="333333"/>
          <w:sz w:val="18"/>
          <w:szCs w:val="18"/>
          <w:bdr w:val="none" w:sz="0" w:space="0" w:color="auto" w:frame="1"/>
          <w:lang w:val="el-GR"/>
        </w:rPr>
      </w:pPr>
      <w:r w:rsidRPr="00BF6DFF">
        <w:rPr>
          <w:rFonts w:ascii="Bookman Old Style" w:eastAsia="Times New Roman" w:hAnsi="Bookman Old Style" w:cs="Times New Roman"/>
          <w:b/>
          <w:bCs/>
          <w:color w:val="333333"/>
          <w:sz w:val="18"/>
          <w:szCs w:val="18"/>
          <w:bdr w:val="none" w:sz="0" w:space="0" w:color="auto" w:frame="1"/>
          <w:lang w:val="el-GR"/>
        </w:rPr>
        <w:t>Πορεία σύνθεσης μιας περίληψης:</w:t>
      </w:r>
    </w:p>
    <w:p w:rsidR="00DC5D0A" w:rsidRPr="00BF6DFF" w:rsidRDefault="00DC5D0A" w:rsidP="00DC5D0A">
      <w:pPr>
        <w:shd w:val="clear" w:color="auto" w:fill="FFFFFF"/>
        <w:spacing w:after="0" w:line="240" w:lineRule="auto"/>
        <w:jc w:val="both"/>
        <w:textAlignment w:val="baseline"/>
        <w:rPr>
          <w:rFonts w:ascii="Bookman Old Style" w:eastAsia="Times New Roman" w:hAnsi="Bookman Old Style" w:cs="Times New Roman"/>
          <w:color w:val="333333"/>
          <w:sz w:val="18"/>
          <w:szCs w:val="18"/>
          <w:lang w:val="el-GR"/>
        </w:rPr>
      </w:pPr>
    </w:p>
    <w:p w:rsidR="00DC5D0A" w:rsidRDefault="00BF6DFF" w:rsidP="00DC5D0A">
      <w:pPr>
        <w:shd w:val="clear" w:color="auto" w:fill="FFFFFF"/>
        <w:spacing w:after="360" w:line="240" w:lineRule="auto"/>
        <w:jc w:val="both"/>
        <w:textAlignment w:val="baseline"/>
        <w:rPr>
          <w:rFonts w:ascii="Bookman Old Style" w:eastAsia="Times New Roman" w:hAnsi="Bookman Old Style" w:cs="Times New Roman"/>
          <w:color w:val="333333"/>
          <w:sz w:val="18"/>
          <w:szCs w:val="18"/>
          <w:lang w:val="el-GR"/>
        </w:rPr>
      </w:pP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b/>
          <w:bCs/>
          <w:color w:val="333333"/>
          <w:sz w:val="18"/>
          <w:szCs w:val="18"/>
          <w:bdr w:val="none" w:sz="0" w:space="0" w:color="auto" w:frame="1"/>
          <w:lang w:val="el-GR"/>
        </w:rPr>
        <w:t>1)</w:t>
      </w: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color w:val="333333"/>
          <w:sz w:val="18"/>
          <w:szCs w:val="18"/>
          <w:lang w:val="el-GR"/>
        </w:rPr>
        <w:t>Διαβάζουμε προσεκτικά το κείμενο που μας δόθηκε και προσπαθούμε να συλλάβουμε</w:t>
      </w: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b/>
          <w:bCs/>
          <w:color w:val="333333"/>
          <w:sz w:val="18"/>
          <w:szCs w:val="18"/>
          <w:bdr w:val="none" w:sz="0" w:space="0" w:color="auto" w:frame="1"/>
          <w:lang w:val="el-GR"/>
        </w:rPr>
        <w:t>το θεματικό/νοηματικό του κέντρο</w:t>
      </w: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color w:val="333333"/>
          <w:sz w:val="18"/>
          <w:szCs w:val="18"/>
          <w:lang w:val="el-GR"/>
        </w:rPr>
        <w:t>. Στη συνέχεια καταγράφουμε το θεματικό κέντρο που εντοπίσαμε στο πρόχειρό μας ,διότι αυτό μπορεί να αποτελέσει στη συνέχεια ακόμη και τη θεματική περίοδο της περίληψής μας ,αν βέβαια επιλέξουμε την παραγωγική μέθοδο ανάπτυξης. Στην προσπάθεια εντοπισμού του θεματικού κέντρου του κειμένου, θ</w:t>
      </w:r>
      <w:r w:rsidR="00447455">
        <w:rPr>
          <w:rFonts w:ascii="Bookman Old Style" w:eastAsia="Times New Roman" w:hAnsi="Bookman Old Style" w:cs="Times New Roman"/>
          <w:color w:val="333333"/>
          <w:sz w:val="18"/>
          <w:szCs w:val="18"/>
          <w:lang w:val="el-GR"/>
        </w:rPr>
        <w:t>α μας βοηθήσει και ο τίτλος του</w:t>
      </w:r>
      <w:r w:rsidRPr="00BF6DFF">
        <w:rPr>
          <w:rFonts w:ascii="Bookman Old Style" w:eastAsia="Times New Roman" w:hAnsi="Bookman Old Style" w:cs="Times New Roman"/>
          <w:color w:val="333333"/>
          <w:sz w:val="18"/>
          <w:szCs w:val="18"/>
          <w:lang w:val="el-GR"/>
        </w:rPr>
        <w:t>,</w:t>
      </w:r>
      <w:r w:rsidR="00447455">
        <w:rPr>
          <w:rFonts w:ascii="Bookman Old Style" w:eastAsia="Times New Roman" w:hAnsi="Bookman Old Style" w:cs="Times New Roman"/>
          <w:color w:val="333333"/>
          <w:sz w:val="18"/>
          <w:szCs w:val="18"/>
          <w:lang w:val="el-GR"/>
        </w:rPr>
        <w:t xml:space="preserve"> </w:t>
      </w:r>
      <w:r w:rsidRPr="00BF6DFF">
        <w:rPr>
          <w:rFonts w:ascii="Bookman Old Style" w:eastAsia="Times New Roman" w:hAnsi="Bookman Old Style" w:cs="Times New Roman"/>
          <w:color w:val="333333"/>
          <w:sz w:val="18"/>
          <w:szCs w:val="18"/>
          <w:lang w:val="el-GR"/>
        </w:rPr>
        <w:t>αν υπάρχει.</w:t>
      </w:r>
    </w:p>
    <w:p w:rsidR="00DC5D0A" w:rsidRDefault="00BF6DFF" w:rsidP="00DC5D0A">
      <w:pPr>
        <w:shd w:val="clear" w:color="auto" w:fill="FFFFFF"/>
        <w:spacing w:after="360" w:line="240" w:lineRule="auto"/>
        <w:jc w:val="both"/>
        <w:textAlignment w:val="baseline"/>
        <w:rPr>
          <w:rFonts w:ascii="Bookman Old Style" w:eastAsia="Times New Roman" w:hAnsi="Bookman Old Style" w:cs="Times New Roman"/>
          <w:color w:val="333333"/>
          <w:sz w:val="18"/>
          <w:szCs w:val="18"/>
          <w:lang w:val="el-GR"/>
        </w:rPr>
      </w:pPr>
      <w:r w:rsidRPr="00BF6DFF">
        <w:rPr>
          <w:rFonts w:ascii="Bookman Old Style" w:eastAsia="Times New Roman" w:hAnsi="Bookman Old Style" w:cs="Times New Roman"/>
          <w:b/>
          <w:bCs/>
          <w:color w:val="333333"/>
          <w:sz w:val="18"/>
          <w:szCs w:val="18"/>
          <w:bdr w:val="none" w:sz="0" w:space="0" w:color="auto" w:frame="1"/>
          <w:lang w:val="el-GR"/>
        </w:rPr>
        <w:t>2)</w:t>
      </w: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color w:val="333333"/>
          <w:sz w:val="18"/>
          <w:szCs w:val="18"/>
          <w:lang w:val="el-GR"/>
        </w:rPr>
        <w:t>Εργαζόμαστε ανά παράγραφο εντοπίζοντας τα μέρη της (</w:t>
      </w:r>
      <w:r w:rsidRPr="00BF6DFF">
        <w:rPr>
          <w:rFonts w:ascii="Bookman Old Style" w:eastAsia="Times New Roman" w:hAnsi="Bookman Old Style" w:cs="Times New Roman"/>
          <w:b/>
          <w:bCs/>
          <w:color w:val="333333"/>
          <w:sz w:val="18"/>
          <w:szCs w:val="18"/>
          <w:bdr w:val="none" w:sz="0" w:space="0" w:color="auto" w:frame="1"/>
          <w:lang w:val="el-GR"/>
        </w:rPr>
        <w:t>θεματική περίοδος, λεπτομέρειες ,πρόταση- κατακλείδα</w:t>
      </w:r>
      <w:r w:rsidRPr="00BF6DFF">
        <w:rPr>
          <w:rFonts w:ascii="Bookman Old Style" w:eastAsia="Times New Roman" w:hAnsi="Bookman Old Style" w:cs="Times New Roman"/>
          <w:b/>
          <w:bCs/>
          <w:color w:val="333333"/>
          <w:sz w:val="18"/>
          <w:szCs w:val="18"/>
          <w:bdr w:val="none" w:sz="0" w:space="0" w:color="auto" w:frame="1"/>
        </w:rPr>
        <w:t> </w:t>
      </w:r>
      <w:r w:rsidRPr="00BF6DFF">
        <w:rPr>
          <w:rFonts w:ascii="Bookman Old Style" w:eastAsia="Times New Roman" w:hAnsi="Bookman Old Style" w:cs="Times New Roman"/>
          <w:color w:val="333333"/>
          <w:sz w:val="18"/>
          <w:szCs w:val="18"/>
          <w:lang w:val="el-GR"/>
        </w:rPr>
        <w:t>) και υπογραμμίζουμε τις</w:t>
      </w: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b/>
          <w:bCs/>
          <w:color w:val="333333"/>
          <w:sz w:val="18"/>
          <w:szCs w:val="18"/>
          <w:bdr w:val="none" w:sz="0" w:space="0" w:color="auto" w:frame="1"/>
          <w:lang w:val="el-GR"/>
        </w:rPr>
        <w:t>λέξεις -κλειδιά ή τις φράσεις-κλειδιά.</w:t>
      </w: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color w:val="333333"/>
          <w:sz w:val="18"/>
          <w:szCs w:val="18"/>
          <w:lang w:val="el-GR"/>
        </w:rPr>
        <w:t>Οι λέξεις (ή φράσεις κατά περίπτωση) αυτές αποδίδουν τα βασικά στοιχεία -θέσεις , απόψεις, σκέψεις κ.ά. – του συγγραφέα.</w:t>
      </w:r>
      <w:r w:rsidR="00447455">
        <w:rPr>
          <w:rFonts w:ascii="Bookman Old Style" w:eastAsia="Times New Roman" w:hAnsi="Bookman Old Style" w:cs="Times New Roman"/>
          <w:color w:val="333333"/>
          <w:sz w:val="18"/>
          <w:szCs w:val="18"/>
          <w:lang w:val="el-GR"/>
        </w:rPr>
        <w:t xml:space="preserve"> </w:t>
      </w:r>
      <w:r w:rsidRPr="00BF6DFF">
        <w:rPr>
          <w:rFonts w:ascii="Bookman Old Style" w:eastAsia="Times New Roman" w:hAnsi="Bookman Old Style" w:cs="Times New Roman"/>
          <w:color w:val="333333"/>
          <w:sz w:val="18"/>
          <w:szCs w:val="18"/>
          <w:lang w:val="el-GR"/>
        </w:rPr>
        <w:t>Ένας τρόπος για να καταλάβουμε ότι έχουμε υπογραμμίσει τις σωστές λέξεις -κλειδιά, είναι να τις διαβάσουμε τη μια μετά την άλλη, μετά την υπογράμμισή τους ,απομονωμένες δηλαδή από το υπόλοιπο γλωσσικό περιβάλλον της παραγράφου. Αν αποδίδουν το βασικό νόημα της παραγράφου, τότε οι επιλογές μας είναι σωστές ή τουλάχιστον ικανοποιητικές . Η επιλογή τους επίσης, είναι αυστηρή και θα πρέπει να αποφεύγ</w:t>
      </w:r>
      <w:r w:rsidR="00447455">
        <w:rPr>
          <w:rFonts w:ascii="Bookman Old Style" w:eastAsia="Times New Roman" w:hAnsi="Bookman Old Style" w:cs="Times New Roman"/>
          <w:color w:val="333333"/>
          <w:sz w:val="18"/>
          <w:szCs w:val="18"/>
          <w:lang w:val="el-GR"/>
        </w:rPr>
        <w:t>εται η κατά…βούληση υπογράμμιση</w:t>
      </w:r>
      <w:r w:rsidRPr="00BF6DFF">
        <w:rPr>
          <w:rFonts w:ascii="Bookman Old Style" w:eastAsia="Times New Roman" w:hAnsi="Bookman Old Style" w:cs="Times New Roman"/>
          <w:color w:val="333333"/>
          <w:sz w:val="18"/>
          <w:szCs w:val="18"/>
          <w:lang w:val="el-GR"/>
        </w:rPr>
        <w:t>. Ανάλογα πάντως με το κείμενο και με οδηγό τη συλλογιστική πορεία του συγγραφέα ,μπορούμε να τις εντοπίσουμε υποβάλλοντας σύντομα ερωτήματα του τύπου :</w:t>
      </w: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b/>
          <w:bCs/>
          <w:color w:val="333333"/>
          <w:sz w:val="18"/>
          <w:szCs w:val="18"/>
          <w:bdr w:val="none" w:sz="0" w:space="0" w:color="auto" w:frame="1"/>
          <w:lang w:val="el-GR"/>
        </w:rPr>
        <w:t>ποιος, πού ,πότε, τί , πώς ,γιατί, με ποιο σκοπό , με ποιο αποτέλεσμα ,με ποια προϋπόθεση</w:t>
      </w:r>
      <w:r w:rsidRPr="00BF6DFF">
        <w:rPr>
          <w:rFonts w:ascii="Bookman Old Style" w:eastAsia="Times New Roman" w:hAnsi="Bookman Old Style" w:cs="Times New Roman"/>
          <w:b/>
          <w:bCs/>
          <w:color w:val="333333"/>
          <w:sz w:val="18"/>
          <w:szCs w:val="18"/>
          <w:bdr w:val="none" w:sz="0" w:space="0" w:color="auto" w:frame="1"/>
        </w:rPr>
        <w:t> </w:t>
      </w:r>
      <w:r w:rsidRPr="00BF6DFF">
        <w:rPr>
          <w:rFonts w:ascii="Bookman Old Style" w:eastAsia="Times New Roman" w:hAnsi="Bookman Old Style" w:cs="Times New Roman"/>
          <w:color w:val="333333"/>
          <w:sz w:val="18"/>
          <w:szCs w:val="18"/>
          <w:lang w:val="el-GR"/>
        </w:rPr>
        <w:t>κ.ο.κ.</w:t>
      </w:r>
    </w:p>
    <w:p w:rsidR="00DC5D0A" w:rsidRDefault="00BF6DFF" w:rsidP="00DC5D0A">
      <w:pPr>
        <w:shd w:val="clear" w:color="auto" w:fill="FFFFFF"/>
        <w:spacing w:after="360" w:line="240" w:lineRule="auto"/>
        <w:jc w:val="both"/>
        <w:textAlignment w:val="baseline"/>
        <w:rPr>
          <w:rFonts w:ascii="Bookman Old Style" w:eastAsia="Times New Roman" w:hAnsi="Bookman Old Style" w:cs="Times New Roman"/>
          <w:color w:val="333333"/>
          <w:sz w:val="18"/>
          <w:szCs w:val="18"/>
          <w:lang w:val="el-GR"/>
        </w:rPr>
      </w:pPr>
      <w:r w:rsidRPr="00BF6DFF">
        <w:rPr>
          <w:rFonts w:ascii="Bookman Old Style" w:eastAsia="Times New Roman" w:hAnsi="Bookman Old Style" w:cs="Times New Roman"/>
          <w:b/>
          <w:bCs/>
          <w:color w:val="333333"/>
          <w:sz w:val="18"/>
          <w:szCs w:val="18"/>
          <w:bdr w:val="none" w:sz="0" w:space="0" w:color="auto" w:frame="1"/>
          <w:lang w:val="el-GR"/>
        </w:rPr>
        <w:t>3)</w:t>
      </w: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color w:val="333333"/>
          <w:sz w:val="18"/>
          <w:szCs w:val="18"/>
          <w:lang w:val="el-GR"/>
        </w:rPr>
        <w:t>Στη συνέχεια , «</w:t>
      </w:r>
      <w:r w:rsidRPr="00BF6DFF">
        <w:rPr>
          <w:rFonts w:ascii="Bookman Old Style" w:eastAsia="Times New Roman" w:hAnsi="Bookman Old Style" w:cs="Times New Roman"/>
          <w:b/>
          <w:bCs/>
          <w:color w:val="333333"/>
          <w:sz w:val="18"/>
          <w:szCs w:val="18"/>
          <w:bdr w:val="none" w:sz="0" w:space="0" w:color="auto" w:frame="1"/>
          <w:lang w:val="el-GR"/>
        </w:rPr>
        <w:t>κρατάμε» σημειώσεις</w:t>
      </w: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color w:val="333333"/>
          <w:sz w:val="18"/>
          <w:szCs w:val="18"/>
          <w:lang w:val="el-GR"/>
        </w:rPr>
        <w:t>από κάθε παράγραφο ή νοηματική ενότητα χωριστά, χρησιμοποιώντας τις λέξεις -κλειδιά ως οδηγό ή καταγράφουμε τον</w:t>
      </w: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b/>
          <w:bCs/>
          <w:color w:val="333333"/>
          <w:sz w:val="18"/>
          <w:szCs w:val="18"/>
          <w:bdr w:val="none" w:sz="0" w:space="0" w:color="auto" w:frame="1"/>
          <w:lang w:val="el-GR"/>
        </w:rPr>
        <w:t>πλαγιότιτλο της παραγράφου</w:t>
      </w: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color w:val="333333"/>
          <w:sz w:val="18"/>
          <w:szCs w:val="18"/>
          <w:lang w:val="el-GR"/>
        </w:rPr>
        <w:t>ή της θεματικής ενότητας.</w:t>
      </w:r>
    </w:p>
    <w:p w:rsidR="00BF6DFF" w:rsidRDefault="00BF6DFF" w:rsidP="00DC5D0A">
      <w:pPr>
        <w:shd w:val="clear" w:color="auto" w:fill="FFFFFF"/>
        <w:spacing w:after="360" w:line="240" w:lineRule="auto"/>
        <w:jc w:val="both"/>
        <w:textAlignment w:val="baseline"/>
        <w:rPr>
          <w:rFonts w:ascii="Bookman Old Style" w:eastAsia="Times New Roman" w:hAnsi="Bookman Old Style" w:cs="Times New Roman"/>
          <w:color w:val="333333"/>
          <w:sz w:val="18"/>
          <w:szCs w:val="18"/>
          <w:lang w:val="el-GR"/>
        </w:rPr>
      </w:pPr>
      <w:r w:rsidRPr="00BF6DFF">
        <w:rPr>
          <w:rFonts w:ascii="Bookman Old Style" w:eastAsia="Times New Roman" w:hAnsi="Bookman Old Style" w:cs="Times New Roman"/>
          <w:b/>
          <w:bCs/>
          <w:color w:val="333333"/>
          <w:sz w:val="18"/>
          <w:szCs w:val="18"/>
          <w:bdr w:val="none" w:sz="0" w:space="0" w:color="auto" w:frame="1"/>
          <w:lang w:val="el-GR"/>
        </w:rPr>
        <w:t>4)</w:t>
      </w: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b/>
          <w:bCs/>
          <w:color w:val="333333"/>
          <w:sz w:val="18"/>
          <w:szCs w:val="18"/>
          <w:bdr w:val="none" w:sz="0" w:space="0" w:color="auto" w:frame="1"/>
          <w:lang w:val="el-GR"/>
        </w:rPr>
        <w:t>Συνθέτουμε και γράφουμε την περίληψη με δικά μας λόγια</w:t>
      </w: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color w:val="333333"/>
          <w:sz w:val="18"/>
          <w:szCs w:val="18"/>
          <w:lang w:val="el-GR"/>
        </w:rPr>
        <w:t>,χρησιμοποιώντας το θεματικό κέντρο,</w:t>
      </w:r>
      <w:r w:rsidRPr="00BF6DFF">
        <w:rPr>
          <w:rFonts w:ascii="Bookman Old Style" w:eastAsia="Times New Roman" w:hAnsi="Bookman Old Style" w:cs="Times New Roman"/>
          <w:color w:val="333333"/>
          <w:sz w:val="18"/>
          <w:szCs w:val="18"/>
        </w:rPr>
        <w:t> </w:t>
      </w:r>
      <w:r w:rsidR="00DC5D0A">
        <w:rPr>
          <w:rFonts w:ascii="Bookman Old Style" w:eastAsia="Times New Roman" w:hAnsi="Bookman Old Style" w:cs="Times New Roman"/>
          <w:color w:val="333333"/>
          <w:sz w:val="18"/>
          <w:szCs w:val="18"/>
          <w:lang w:val="el-GR"/>
        </w:rPr>
        <w:t xml:space="preserve"> τις λέξεις -κλειδιά</w:t>
      </w:r>
      <w:r w:rsidRPr="00BF6DFF">
        <w:rPr>
          <w:rFonts w:ascii="Bookman Old Style" w:eastAsia="Times New Roman" w:hAnsi="Bookman Old Style" w:cs="Times New Roman"/>
          <w:color w:val="333333"/>
          <w:sz w:val="18"/>
          <w:szCs w:val="18"/>
          <w:lang w:val="el-GR"/>
        </w:rPr>
        <w:t>,</w:t>
      </w:r>
      <w:r w:rsidR="00DC5D0A">
        <w:rPr>
          <w:rFonts w:ascii="Bookman Old Style" w:eastAsia="Times New Roman" w:hAnsi="Bookman Old Style" w:cs="Times New Roman"/>
          <w:color w:val="333333"/>
          <w:sz w:val="18"/>
          <w:szCs w:val="18"/>
          <w:lang w:val="el-GR"/>
        </w:rPr>
        <w:t xml:space="preserve"> </w:t>
      </w:r>
      <w:r w:rsidRPr="00BF6DFF">
        <w:rPr>
          <w:rFonts w:ascii="Bookman Old Style" w:eastAsia="Times New Roman" w:hAnsi="Bookman Old Style" w:cs="Times New Roman"/>
          <w:color w:val="333333"/>
          <w:sz w:val="18"/>
          <w:szCs w:val="18"/>
          <w:lang w:val="el-GR"/>
        </w:rPr>
        <w:t>τις σημειώσεις που κρατήσαμε από κάθε παράγραφο ή θεματική ενότητα ή τους πλαγ</w:t>
      </w:r>
      <w:r w:rsidR="00447455">
        <w:rPr>
          <w:rFonts w:ascii="Bookman Old Style" w:eastAsia="Times New Roman" w:hAnsi="Bookman Old Style" w:cs="Times New Roman"/>
          <w:color w:val="333333"/>
          <w:sz w:val="18"/>
          <w:szCs w:val="18"/>
          <w:lang w:val="el-GR"/>
        </w:rPr>
        <w:t>ιότιτλους που έχουμε καταγράψει</w:t>
      </w:r>
      <w:r w:rsidRPr="00BF6DFF">
        <w:rPr>
          <w:rFonts w:ascii="Bookman Old Style" w:eastAsia="Times New Roman" w:hAnsi="Bookman Old Style" w:cs="Times New Roman"/>
          <w:color w:val="333333"/>
          <w:sz w:val="18"/>
          <w:szCs w:val="18"/>
          <w:lang w:val="el-GR"/>
        </w:rPr>
        <w:t>. Η σύνδεση αυτών των συστατικών μερών γίνεται με τη</w:t>
      </w:r>
      <w:r w:rsidR="00DC5D0A">
        <w:rPr>
          <w:rFonts w:ascii="Bookman Old Style" w:eastAsia="Times New Roman" w:hAnsi="Bookman Old Style" w:cs="Times New Roman"/>
          <w:color w:val="333333"/>
          <w:sz w:val="18"/>
          <w:szCs w:val="18"/>
          <w:lang w:val="el-GR"/>
        </w:rPr>
        <w:t xml:space="preserve"> </w:t>
      </w:r>
      <w:r w:rsidRPr="00BF6DFF">
        <w:rPr>
          <w:rFonts w:ascii="Bookman Old Style" w:eastAsia="Times New Roman" w:hAnsi="Bookman Old Style" w:cs="Times New Roman"/>
          <w:b/>
          <w:bCs/>
          <w:color w:val="333333"/>
          <w:sz w:val="18"/>
          <w:szCs w:val="18"/>
          <w:bdr w:val="none" w:sz="0" w:space="0" w:color="auto" w:frame="1"/>
          <w:lang w:val="el-GR"/>
        </w:rPr>
        <w:t>χρήση διαρθρωτικών λέξεων</w:t>
      </w:r>
      <w:r w:rsidRPr="00BF6DFF">
        <w:rPr>
          <w:rFonts w:ascii="Bookman Old Style" w:eastAsia="Times New Roman" w:hAnsi="Bookman Old Style" w:cs="Times New Roman"/>
          <w:color w:val="333333"/>
          <w:sz w:val="18"/>
          <w:szCs w:val="18"/>
          <w:lang w:val="el-GR"/>
        </w:rPr>
        <w:t>,</w:t>
      </w:r>
      <w:r w:rsidR="00447455">
        <w:rPr>
          <w:rFonts w:ascii="Bookman Old Style" w:eastAsia="Times New Roman" w:hAnsi="Bookman Old Style" w:cs="Times New Roman"/>
          <w:color w:val="333333"/>
          <w:sz w:val="18"/>
          <w:szCs w:val="18"/>
          <w:lang w:val="el-GR"/>
        </w:rPr>
        <w:t xml:space="preserve"> </w:t>
      </w:r>
      <w:r w:rsidRPr="00BF6DFF">
        <w:rPr>
          <w:rFonts w:ascii="Bookman Old Style" w:eastAsia="Times New Roman" w:hAnsi="Bookman Old Style" w:cs="Times New Roman"/>
          <w:color w:val="333333"/>
          <w:sz w:val="18"/>
          <w:szCs w:val="18"/>
          <w:lang w:val="el-GR"/>
        </w:rPr>
        <w:t>που στοχεύουν στο δέσιμο μεταξύ τους των μερών της περίληψης.</w:t>
      </w:r>
    </w:p>
    <w:p w:rsidR="00BF6DFF" w:rsidRPr="00BF6DFF" w:rsidRDefault="00DC5D0A" w:rsidP="00DC5D0A">
      <w:pPr>
        <w:shd w:val="clear" w:color="auto" w:fill="FFFFFF"/>
        <w:spacing w:after="0" w:line="240" w:lineRule="auto"/>
        <w:jc w:val="both"/>
        <w:textAlignment w:val="baseline"/>
        <w:rPr>
          <w:rFonts w:ascii="Bookman Old Style" w:eastAsia="Times New Roman" w:hAnsi="Bookman Old Style" w:cs="Times New Roman"/>
          <w:color w:val="333333"/>
          <w:sz w:val="18"/>
          <w:szCs w:val="18"/>
          <w:lang w:val="el-GR"/>
        </w:rPr>
      </w:pPr>
      <w:r>
        <w:rPr>
          <w:rFonts w:ascii="Bookman Old Style" w:eastAsia="Times New Roman" w:hAnsi="Bookman Old Style" w:cs="Times New Roman"/>
          <w:b/>
          <w:bCs/>
          <w:color w:val="333333"/>
          <w:sz w:val="18"/>
          <w:szCs w:val="18"/>
          <w:bdr w:val="none" w:sz="0" w:space="0" w:color="auto" w:frame="1"/>
          <w:lang w:val="el-GR"/>
        </w:rPr>
        <w:t>Ορισμέ</w:t>
      </w:r>
      <w:r w:rsidR="00BF6DFF" w:rsidRPr="00BF6DFF">
        <w:rPr>
          <w:rFonts w:ascii="Bookman Old Style" w:eastAsia="Times New Roman" w:hAnsi="Bookman Old Style" w:cs="Times New Roman"/>
          <w:b/>
          <w:bCs/>
          <w:color w:val="333333"/>
          <w:sz w:val="18"/>
          <w:szCs w:val="18"/>
          <w:bdr w:val="none" w:sz="0" w:space="0" w:color="auto" w:frame="1"/>
          <w:lang w:val="el-GR"/>
        </w:rPr>
        <w:t xml:space="preserve">νες συνηθισμένες </w:t>
      </w:r>
      <w:r>
        <w:rPr>
          <w:rFonts w:ascii="Bookman Old Style" w:eastAsia="Times New Roman" w:hAnsi="Bookman Old Style" w:cs="Times New Roman"/>
          <w:b/>
          <w:bCs/>
          <w:color w:val="333333"/>
          <w:sz w:val="18"/>
          <w:szCs w:val="18"/>
          <w:bdr w:val="none" w:sz="0" w:space="0" w:color="auto" w:frame="1"/>
          <w:lang w:val="el-GR"/>
        </w:rPr>
        <w:t>διαρθρωτικές λέξεις α</w:t>
      </w:r>
      <w:r w:rsidR="00BF6DFF" w:rsidRPr="00BF6DFF">
        <w:rPr>
          <w:rFonts w:ascii="Bookman Old Style" w:eastAsia="Times New Roman" w:hAnsi="Bookman Old Style" w:cs="Times New Roman"/>
          <w:b/>
          <w:bCs/>
          <w:color w:val="333333"/>
          <w:sz w:val="18"/>
          <w:szCs w:val="18"/>
          <w:bdr w:val="none" w:sz="0" w:space="0" w:color="auto" w:frame="1"/>
          <w:lang w:val="el-GR"/>
        </w:rPr>
        <w:t>νάλογα με τη σημασία τους</w:t>
      </w:r>
      <w:r w:rsidR="00BF6DFF" w:rsidRPr="00BF6DFF">
        <w:rPr>
          <w:rFonts w:ascii="Bookman Old Style" w:eastAsia="Times New Roman" w:hAnsi="Bookman Old Style" w:cs="Times New Roman"/>
          <w:b/>
          <w:bCs/>
          <w:color w:val="333333"/>
          <w:sz w:val="18"/>
          <w:szCs w:val="18"/>
          <w:bdr w:val="none" w:sz="0" w:space="0" w:color="auto" w:frame="1"/>
        </w:rPr>
        <w:t> </w:t>
      </w:r>
      <w:r w:rsidR="00BF6DFF" w:rsidRPr="00BF6DFF">
        <w:rPr>
          <w:rFonts w:ascii="Bookman Old Style" w:eastAsia="Times New Roman" w:hAnsi="Bookman Old Style" w:cs="Times New Roman"/>
          <w:b/>
          <w:bCs/>
          <w:color w:val="333333"/>
          <w:sz w:val="18"/>
          <w:szCs w:val="18"/>
          <w:bdr w:val="none" w:sz="0" w:space="0" w:color="auto" w:frame="1"/>
          <w:lang w:val="el-GR"/>
        </w:rPr>
        <w:t xml:space="preserve"> είναι οι ακόλουθες</w:t>
      </w:r>
      <w:r w:rsidR="00BF6DFF" w:rsidRPr="00BF6DFF">
        <w:rPr>
          <w:rFonts w:ascii="Bookman Old Style" w:eastAsia="Times New Roman" w:hAnsi="Bookman Old Style" w:cs="Times New Roman"/>
          <w:color w:val="333333"/>
          <w:sz w:val="18"/>
          <w:szCs w:val="18"/>
        </w:rPr>
        <w:t> </w:t>
      </w:r>
      <w:r w:rsidR="00BF6DFF" w:rsidRPr="00BF6DFF">
        <w:rPr>
          <w:rFonts w:ascii="Bookman Old Style" w:eastAsia="Times New Roman" w:hAnsi="Bookman Old Style" w:cs="Times New Roman"/>
          <w:color w:val="333333"/>
          <w:sz w:val="18"/>
          <w:szCs w:val="18"/>
          <w:lang w:val="el-GR"/>
        </w:rPr>
        <w:t>:</w:t>
      </w:r>
    </w:p>
    <w:p w:rsidR="00BF6DFF" w:rsidRPr="00BF6DFF" w:rsidRDefault="00BF6DFF" w:rsidP="00DC5D0A">
      <w:pPr>
        <w:shd w:val="clear" w:color="auto" w:fill="FFFFFF"/>
        <w:spacing w:after="0" w:line="240" w:lineRule="auto"/>
        <w:jc w:val="both"/>
        <w:textAlignment w:val="baseline"/>
        <w:rPr>
          <w:rFonts w:ascii="Bookman Old Style" w:eastAsia="Times New Roman" w:hAnsi="Bookman Old Style" w:cs="Times New Roman"/>
          <w:color w:val="333333"/>
          <w:sz w:val="18"/>
          <w:szCs w:val="18"/>
          <w:lang w:val="el-GR"/>
        </w:rPr>
      </w:pPr>
      <w:r w:rsidRPr="00BF6DFF">
        <w:rPr>
          <w:rFonts w:ascii="Bookman Old Style" w:eastAsia="Times New Roman" w:hAnsi="Bookman Old Style" w:cs="Times New Roman"/>
          <w:b/>
          <w:bCs/>
          <w:color w:val="333333"/>
          <w:sz w:val="18"/>
          <w:szCs w:val="18"/>
          <w:bdr w:val="none" w:sz="0" w:space="0" w:color="auto" w:frame="1"/>
          <w:lang w:val="el-GR"/>
        </w:rPr>
        <w:t>α) αίτιο -αποτέλεσμα</w:t>
      </w: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color w:val="333333"/>
          <w:sz w:val="18"/>
          <w:szCs w:val="18"/>
          <w:lang w:val="el-GR"/>
        </w:rPr>
        <w:t>: επειδή ,διότι, γιατί, με αποτέλεσμα ,επομένως, άρα κ.ά.</w:t>
      </w:r>
    </w:p>
    <w:p w:rsidR="00BF6DFF" w:rsidRPr="00BF6DFF" w:rsidRDefault="00BF6DFF" w:rsidP="00DC5D0A">
      <w:pPr>
        <w:shd w:val="clear" w:color="auto" w:fill="FFFFFF"/>
        <w:spacing w:after="0" w:line="240" w:lineRule="auto"/>
        <w:jc w:val="both"/>
        <w:textAlignment w:val="baseline"/>
        <w:rPr>
          <w:rFonts w:ascii="Bookman Old Style" w:eastAsia="Times New Roman" w:hAnsi="Bookman Old Style" w:cs="Times New Roman"/>
          <w:color w:val="333333"/>
          <w:sz w:val="18"/>
          <w:szCs w:val="18"/>
          <w:lang w:val="el-GR"/>
        </w:rPr>
      </w:pPr>
      <w:r w:rsidRPr="00BF6DFF">
        <w:rPr>
          <w:rFonts w:ascii="Bookman Old Style" w:eastAsia="Times New Roman" w:hAnsi="Bookman Old Style" w:cs="Times New Roman"/>
          <w:b/>
          <w:bCs/>
          <w:color w:val="333333"/>
          <w:sz w:val="18"/>
          <w:szCs w:val="18"/>
          <w:bdr w:val="none" w:sz="0" w:space="0" w:color="auto" w:frame="1"/>
          <w:lang w:val="el-GR"/>
        </w:rPr>
        <w:t>β)χρονική σχέση</w:t>
      </w: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color w:val="333333"/>
          <w:sz w:val="18"/>
          <w:szCs w:val="18"/>
          <w:lang w:val="el-GR"/>
        </w:rPr>
        <w:t>: ύστερα, προηγουμένως, εντωμεταξύ, στη συνέχεια κ.ά.</w:t>
      </w:r>
    </w:p>
    <w:p w:rsidR="00BF6DFF" w:rsidRPr="00BF6DFF" w:rsidRDefault="00BF6DFF" w:rsidP="00DC5D0A">
      <w:pPr>
        <w:shd w:val="clear" w:color="auto" w:fill="FFFFFF"/>
        <w:spacing w:after="0" w:line="240" w:lineRule="auto"/>
        <w:jc w:val="both"/>
        <w:textAlignment w:val="baseline"/>
        <w:rPr>
          <w:rFonts w:ascii="Bookman Old Style" w:eastAsia="Times New Roman" w:hAnsi="Bookman Old Style" w:cs="Times New Roman"/>
          <w:color w:val="333333"/>
          <w:sz w:val="18"/>
          <w:szCs w:val="18"/>
          <w:lang w:val="el-GR"/>
        </w:rPr>
      </w:pPr>
      <w:r w:rsidRPr="00BF6DFF">
        <w:rPr>
          <w:rFonts w:ascii="Bookman Old Style" w:eastAsia="Times New Roman" w:hAnsi="Bookman Old Style" w:cs="Times New Roman"/>
          <w:b/>
          <w:bCs/>
          <w:color w:val="333333"/>
          <w:sz w:val="18"/>
          <w:szCs w:val="18"/>
          <w:bdr w:val="none" w:sz="0" w:space="0" w:color="auto" w:frame="1"/>
          <w:lang w:val="el-GR"/>
        </w:rPr>
        <w:t>γ) όρος ,προϋπόθεση</w:t>
      </w: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color w:val="333333"/>
          <w:sz w:val="18"/>
          <w:szCs w:val="18"/>
          <w:lang w:val="el-GR"/>
        </w:rPr>
        <w:t>: αν, εάν, εκτός κι αν, σε περίπτωση , με την προϋπόθεση ,με τον όρο κ.ά.</w:t>
      </w:r>
    </w:p>
    <w:p w:rsidR="00BF6DFF" w:rsidRPr="00BF6DFF" w:rsidRDefault="00BF6DFF" w:rsidP="00DC5D0A">
      <w:pPr>
        <w:shd w:val="clear" w:color="auto" w:fill="FFFFFF"/>
        <w:spacing w:after="0" w:line="240" w:lineRule="auto"/>
        <w:jc w:val="both"/>
        <w:textAlignment w:val="baseline"/>
        <w:rPr>
          <w:rFonts w:ascii="Bookman Old Style" w:eastAsia="Times New Roman" w:hAnsi="Bookman Old Style" w:cs="Times New Roman"/>
          <w:color w:val="333333"/>
          <w:sz w:val="18"/>
          <w:szCs w:val="18"/>
          <w:lang w:val="el-GR"/>
        </w:rPr>
      </w:pPr>
      <w:r w:rsidRPr="00BF6DFF">
        <w:rPr>
          <w:rFonts w:ascii="Bookman Old Style" w:eastAsia="Times New Roman" w:hAnsi="Bookman Old Style" w:cs="Times New Roman"/>
          <w:b/>
          <w:bCs/>
          <w:color w:val="333333"/>
          <w:sz w:val="18"/>
          <w:szCs w:val="18"/>
          <w:bdr w:val="none" w:sz="0" w:space="0" w:color="auto" w:frame="1"/>
          <w:lang w:val="el-GR"/>
        </w:rPr>
        <w:t>δ) αντίθεση</w:t>
      </w: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color w:val="333333"/>
          <w:sz w:val="18"/>
          <w:szCs w:val="18"/>
          <w:lang w:val="el-GR"/>
        </w:rPr>
        <w:t>:αλλά, όμως, αντίθετα, ωστόσο, εξάλλου, από την άλλη πλευρά, εντούτοις κ.ά.</w:t>
      </w:r>
    </w:p>
    <w:p w:rsidR="00BF6DFF" w:rsidRPr="00BF6DFF" w:rsidRDefault="00BF6DFF" w:rsidP="00DC5D0A">
      <w:pPr>
        <w:shd w:val="clear" w:color="auto" w:fill="FFFFFF"/>
        <w:spacing w:after="0" w:line="240" w:lineRule="auto"/>
        <w:jc w:val="both"/>
        <w:textAlignment w:val="baseline"/>
        <w:rPr>
          <w:rFonts w:ascii="Bookman Old Style" w:eastAsia="Times New Roman" w:hAnsi="Bookman Old Style" w:cs="Times New Roman"/>
          <w:color w:val="333333"/>
          <w:sz w:val="18"/>
          <w:szCs w:val="18"/>
          <w:lang w:val="el-GR"/>
        </w:rPr>
      </w:pPr>
      <w:r w:rsidRPr="00BF6DFF">
        <w:rPr>
          <w:rFonts w:ascii="Bookman Old Style" w:eastAsia="Times New Roman" w:hAnsi="Bookman Old Style" w:cs="Times New Roman"/>
          <w:b/>
          <w:bCs/>
          <w:color w:val="333333"/>
          <w:sz w:val="18"/>
          <w:szCs w:val="18"/>
          <w:bdr w:val="none" w:sz="0" w:space="0" w:color="auto" w:frame="1"/>
          <w:lang w:val="el-GR"/>
        </w:rPr>
        <w:t>ε) επεξήγηση</w:t>
      </w: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color w:val="333333"/>
          <w:sz w:val="18"/>
          <w:szCs w:val="18"/>
          <w:lang w:val="el-GR"/>
        </w:rPr>
        <w:t>: δηλαδή, με άλλα λόγια, για να το πω απλά κ.ά.</w:t>
      </w:r>
    </w:p>
    <w:p w:rsidR="00BF6DFF" w:rsidRPr="00BF6DFF" w:rsidRDefault="00BF6DFF" w:rsidP="00DC5D0A">
      <w:pPr>
        <w:shd w:val="clear" w:color="auto" w:fill="FFFFFF"/>
        <w:spacing w:after="0" w:line="240" w:lineRule="auto"/>
        <w:jc w:val="both"/>
        <w:textAlignment w:val="baseline"/>
        <w:rPr>
          <w:rFonts w:ascii="Bookman Old Style" w:eastAsia="Times New Roman" w:hAnsi="Bookman Old Style" w:cs="Times New Roman"/>
          <w:color w:val="333333"/>
          <w:sz w:val="18"/>
          <w:szCs w:val="18"/>
          <w:lang w:val="el-GR"/>
        </w:rPr>
      </w:pPr>
      <w:proofErr w:type="spellStart"/>
      <w:r w:rsidRPr="00BF6DFF">
        <w:rPr>
          <w:rFonts w:ascii="Bookman Old Style" w:eastAsia="Times New Roman" w:hAnsi="Bookman Old Style" w:cs="Times New Roman"/>
          <w:b/>
          <w:bCs/>
          <w:color w:val="333333"/>
          <w:sz w:val="18"/>
          <w:szCs w:val="18"/>
          <w:bdr w:val="none" w:sz="0" w:space="0" w:color="auto" w:frame="1"/>
          <w:lang w:val="el-GR"/>
        </w:rPr>
        <w:t>στ</w:t>
      </w:r>
      <w:proofErr w:type="spellEnd"/>
      <w:r w:rsidRPr="00BF6DFF">
        <w:rPr>
          <w:rFonts w:ascii="Bookman Old Style" w:eastAsia="Times New Roman" w:hAnsi="Bookman Old Style" w:cs="Times New Roman"/>
          <w:b/>
          <w:bCs/>
          <w:color w:val="333333"/>
          <w:sz w:val="18"/>
          <w:szCs w:val="18"/>
          <w:bdr w:val="none" w:sz="0" w:space="0" w:color="auto" w:frame="1"/>
          <w:lang w:val="el-GR"/>
        </w:rPr>
        <w:t>) έμφαση</w:t>
      </w: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color w:val="333333"/>
          <w:sz w:val="18"/>
          <w:szCs w:val="18"/>
          <w:lang w:val="el-GR"/>
        </w:rPr>
        <w:t xml:space="preserve">: είναι αξιοσημείωτο/ αξιοπρόσεκτο ότι …, θα ήθελα να τονίσω το εξής , να </w:t>
      </w:r>
      <w:proofErr w:type="spellStart"/>
      <w:r w:rsidRPr="00BF6DFF">
        <w:rPr>
          <w:rFonts w:ascii="Bookman Old Style" w:eastAsia="Times New Roman" w:hAnsi="Bookman Old Style" w:cs="Times New Roman"/>
          <w:color w:val="333333"/>
          <w:sz w:val="18"/>
          <w:szCs w:val="18"/>
          <w:lang w:val="el-GR"/>
        </w:rPr>
        <w:t>επιστήσω</w:t>
      </w:r>
      <w:proofErr w:type="spellEnd"/>
      <w:r w:rsidRPr="00BF6DFF">
        <w:rPr>
          <w:rFonts w:ascii="Bookman Old Style" w:eastAsia="Times New Roman" w:hAnsi="Bookman Old Style" w:cs="Times New Roman"/>
          <w:color w:val="333333"/>
          <w:sz w:val="18"/>
          <w:szCs w:val="18"/>
          <w:lang w:val="el-GR"/>
        </w:rPr>
        <w:t xml:space="preserve"> την προσοχή κ.ά.</w:t>
      </w:r>
    </w:p>
    <w:p w:rsidR="00BF6DFF" w:rsidRPr="00BF6DFF" w:rsidRDefault="00BF6DFF" w:rsidP="00DC5D0A">
      <w:pPr>
        <w:shd w:val="clear" w:color="auto" w:fill="FFFFFF"/>
        <w:spacing w:after="0" w:line="240" w:lineRule="auto"/>
        <w:jc w:val="both"/>
        <w:textAlignment w:val="baseline"/>
        <w:rPr>
          <w:rFonts w:ascii="Bookman Old Style" w:eastAsia="Times New Roman" w:hAnsi="Bookman Old Style" w:cs="Times New Roman"/>
          <w:color w:val="333333"/>
          <w:sz w:val="18"/>
          <w:szCs w:val="18"/>
          <w:lang w:val="el-GR"/>
        </w:rPr>
      </w:pPr>
      <w:r w:rsidRPr="00BF6DFF">
        <w:rPr>
          <w:rFonts w:ascii="Bookman Old Style" w:eastAsia="Times New Roman" w:hAnsi="Bookman Old Style" w:cs="Times New Roman"/>
          <w:b/>
          <w:bCs/>
          <w:color w:val="333333"/>
          <w:sz w:val="18"/>
          <w:szCs w:val="18"/>
          <w:bdr w:val="none" w:sz="0" w:space="0" w:color="auto" w:frame="1"/>
          <w:lang w:val="el-GR"/>
        </w:rPr>
        <w:t>ζ) παράδειγμα</w:t>
      </w: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color w:val="333333"/>
          <w:sz w:val="18"/>
          <w:szCs w:val="18"/>
          <w:lang w:val="el-GR"/>
        </w:rPr>
        <w:t>: για παράδειγμα ,π.χ., λ.χ.</w:t>
      </w: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color w:val="333333"/>
          <w:sz w:val="18"/>
          <w:szCs w:val="18"/>
          <w:lang w:val="el-GR"/>
        </w:rPr>
        <w:t xml:space="preserve"> κ.ά.</w:t>
      </w:r>
    </w:p>
    <w:p w:rsidR="00BF6DFF" w:rsidRPr="00BF6DFF" w:rsidRDefault="00BF6DFF" w:rsidP="00DC5D0A">
      <w:pPr>
        <w:shd w:val="clear" w:color="auto" w:fill="FFFFFF"/>
        <w:spacing w:after="0" w:line="240" w:lineRule="auto"/>
        <w:jc w:val="both"/>
        <w:textAlignment w:val="baseline"/>
        <w:rPr>
          <w:rFonts w:ascii="Bookman Old Style" w:eastAsia="Times New Roman" w:hAnsi="Bookman Old Style" w:cs="Times New Roman"/>
          <w:color w:val="333333"/>
          <w:sz w:val="18"/>
          <w:szCs w:val="18"/>
          <w:lang w:val="el-GR"/>
        </w:rPr>
      </w:pPr>
      <w:r w:rsidRPr="00BF6DFF">
        <w:rPr>
          <w:rFonts w:ascii="Bookman Old Style" w:eastAsia="Times New Roman" w:hAnsi="Bookman Old Style" w:cs="Times New Roman"/>
          <w:b/>
          <w:bCs/>
          <w:color w:val="333333"/>
          <w:sz w:val="18"/>
          <w:szCs w:val="18"/>
          <w:bdr w:val="none" w:sz="0" w:space="0" w:color="auto" w:frame="1"/>
          <w:lang w:val="el-GR"/>
        </w:rPr>
        <w:t>η) απαρίθμηση επιχειρημάτων</w:t>
      </w: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color w:val="333333"/>
          <w:sz w:val="18"/>
          <w:szCs w:val="18"/>
          <w:lang w:val="el-GR"/>
        </w:rPr>
        <w:t>: πρώτο, δεύτερο ,τρίτο … καταρχήν ,τελικά, στη συνέχεια κ.ά.</w:t>
      </w:r>
    </w:p>
    <w:p w:rsidR="00BF6DFF" w:rsidRPr="00BF6DFF" w:rsidRDefault="00BF6DFF" w:rsidP="00DC5D0A">
      <w:pPr>
        <w:shd w:val="clear" w:color="auto" w:fill="FFFFFF"/>
        <w:spacing w:after="0" w:line="240" w:lineRule="auto"/>
        <w:jc w:val="both"/>
        <w:textAlignment w:val="baseline"/>
        <w:rPr>
          <w:rFonts w:ascii="Bookman Old Style" w:eastAsia="Times New Roman" w:hAnsi="Bookman Old Style" w:cs="Times New Roman"/>
          <w:color w:val="333333"/>
          <w:sz w:val="18"/>
          <w:szCs w:val="18"/>
          <w:lang w:val="el-GR"/>
        </w:rPr>
      </w:pPr>
      <w:r w:rsidRPr="00BF6DFF">
        <w:rPr>
          <w:rFonts w:ascii="Bookman Old Style" w:eastAsia="Times New Roman" w:hAnsi="Bookman Old Style" w:cs="Times New Roman"/>
          <w:b/>
          <w:bCs/>
          <w:color w:val="333333"/>
          <w:sz w:val="18"/>
          <w:szCs w:val="18"/>
          <w:bdr w:val="none" w:sz="0" w:space="0" w:color="auto" w:frame="1"/>
          <w:lang w:val="el-GR"/>
        </w:rPr>
        <w:t>θ) διάρθρωση του κειμένου</w:t>
      </w: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color w:val="333333"/>
          <w:sz w:val="18"/>
          <w:szCs w:val="18"/>
          <w:lang w:val="el-GR"/>
        </w:rPr>
        <w:t>: το άρθρο/ η μελέτη/ η εισήγηση /η ομιλία /η επιφυλλίδα /το κείμενο … κ.ά.</w:t>
      </w:r>
    </w:p>
    <w:p w:rsidR="00BF6DFF" w:rsidRPr="00BF6DFF" w:rsidRDefault="00BF6DFF" w:rsidP="00DC5D0A">
      <w:pPr>
        <w:shd w:val="clear" w:color="auto" w:fill="FFFFFF"/>
        <w:spacing w:after="0" w:line="240" w:lineRule="auto"/>
        <w:jc w:val="both"/>
        <w:textAlignment w:val="baseline"/>
        <w:rPr>
          <w:rFonts w:ascii="Bookman Old Style" w:eastAsia="Times New Roman" w:hAnsi="Bookman Old Style" w:cs="Times New Roman"/>
          <w:color w:val="333333"/>
          <w:sz w:val="18"/>
          <w:szCs w:val="18"/>
          <w:lang w:val="el-GR"/>
        </w:rPr>
      </w:pPr>
      <w:r w:rsidRPr="00BF6DFF">
        <w:rPr>
          <w:rFonts w:ascii="Bookman Old Style" w:eastAsia="Times New Roman" w:hAnsi="Bookman Old Style" w:cs="Times New Roman"/>
          <w:b/>
          <w:bCs/>
          <w:color w:val="333333"/>
          <w:sz w:val="18"/>
          <w:szCs w:val="18"/>
          <w:bdr w:val="none" w:sz="0" w:space="0" w:color="auto" w:frame="1"/>
          <w:lang w:val="el-GR"/>
        </w:rPr>
        <w:t>ι)συμπέρασμα/ ανακεφαλαίωση</w:t>
      </w:r>
      <w:r w:rsidRPr="00BF6DFF">
        <w:rPr>
          <w:rFonts w:ascii="Bookman Old Style" w:eastAsia="Times New Roman" w:hAnsi="Bookman Old Style" w:cs="Times New Roman"/>
          <w:color w:val="333333"/>
          <w:sz w:val="18"/>
          <w:szCs w:val="18"/>
          <w:lang w:val="el-GR"/>
        </w:rPr>
        <w:t>: συμπεραίνοντας, ανακεφαλαιώνοντας, συμπερασματικά θα λέγαμε , στο τέλος κ.ά.</w:t>
      </w:r>
    </w:p>
    <w:p w:rsidR="00BF6DFF" w:rsidRPr="00BF6DFF" w:rsidRDefault="00BF6DFF" w:rsidP="00DC5D0A">
      <w:pPr>
        <w:shd w:val="clear" w:color="auto" w:fill="FFFFFF"/>
        <w:spacing w:after="360" w:line="240" w:lineRule="auto"/>
        <w:jc w:val="both"/>
        <w:textAlignment w:val="baseline"/>
        <w:rPr>
          <w:rFonts w:ascii="Bookman Old Style" w:eastAsia="Times New Roman" w:hAnsi="Bookman Old Style" w:cs="Times New Roman"/>
          <w:color w:val="333333"/>
          <w:sz w:val="18"/>
          <w:szCs w:val="18"/>
          <w:lang w:val="el-GR"/>
        </w:rPr>
      </w:pPr>
      <w:r w:rsidRPr="00BF6DFF">
        <w:rPr>
          <w:rFonts w:ascii="Bookman Old Style" w:eastAsia="Times New Roman" w:hAnsi="Bookman Old Style" w:cs="Times New Roman"/>
          <w:color w:val="333333"/>
          <w:sz w:val="18"/>
          <w:szCs w:val="18"/>
        </w:rPr>
        <w:t> </w:t>
      </w:r>
    </w:p>
    <w:p w:rsidR="00BF6DFF" w:rsidRPr="00BF6DFF" w:rsidRDefault="00BF6DFF" w:rsidP="00DC5D0A">
      <w:pPr>
        <w:shd w:val="clear" w:color="auto" w:fill="FFFFFF"/>
        <w:spacing w:after="0" w:line="240" w:lineRule="auto"/>
        <w:jc w:val="both"/>
        <w:textAlignment w:val="baseline"/>
        <w:rPr>
          <w:rFonts w:ascii="Bookman Old Style" w:eastAsia="Times New Roman" w:hAnsi="Bookman Old Style" w:cs="Times New Roman"/>
          <w:color w:val="333333"/>
          <w:sz w:val="18"/>
          <w:szCs w:val="18"/>
          <w:lang w:val="el-GR"/>
        </w:rPr>
      </w:pPr>
      <w:r w:rsidRPr="00BF6DFF">
        <w:rPr>
          <w:rFonts w:ascii="Bookman Old Style" w:eastAsia="Times New Roman" w:hAnsi="Bookman Old Style" w:cs="Times New Roman"/>
          <w:b/>
          <w:bCs/>
          <w:color w:val="333333"/>
          <w:sz w:val="18"/>
          <w:szCs w:val="18"/>
          <w:bdr w:val="none" w:sz="0" w:space="0" w:color="auto" w:frame="1"/>
          <w:lang w:val="el-GR"/>
        </w:rPr>
        <w:t>Γενικές οδηγίες</w:t>
      </w:r>
    </w:p>
    <w:p w:rsidR="00BF6DFF" w:rsidRPr="00BF6DFF" w:rsidRDefault="00BF6DFF" w:rsidP="00DC5D0A">
      <w:pPr>
        <w:shd w:val="clear" w:color="auto" w:fill="FFFFFF"/>
        <w:spacing w:after="0" w:line="240" w:lineRule="auto"/>
        <w:jc w:val="both"/>
        <w:textAlignment w:val="baseline"/>
        <w:rPr>
          <w:rFonts w:ascii="Bookman Old Style" w:eastAsia="Times New Roman" w:hAnsi="Bookman Old Style" w:cs="Times New Roman"/>
          <w:color w:val="333333"/>
          <w:sz w:val="18"/>
          <w:szCs w:val="18"/>
          <w:lang w:val="el-GR"/>
        </w:rPr>
      </w:pPr>
      <w:r w:rsidRPr="00BF6DFF">
        <w:rPr>
          <w:rFonts w:ascii="Bookman Old Style" w:eastAsia="Times New Roman" w:hAnsi="Bookman Old Style" w:cs="Times New Roman"/>
          <w:b/>
          <w:bCs/>
          <w:color w:val="333333"/>
          <w:sz w:val="18"/>
          <w:szCs w:val="18"/>
          <w:bdr w:val="none" w:sz="0" w:space="0" w:color="auto" w:frame="1"/>
          <w:lang w:val="el-GR"/>
        </w:rPr>
        <w:t>1)</w:t>
      </w: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b/>
          <w:bCs/>
          <w:color w:val="333333"/>
          <w:sz w:val="18"/>
          <w:szCs w:val="18"/>
          <w:bdr w:val="none" w:sz="0" w:space="0" w:color="auto" w:frame="1"/>
          <w:lang w:val="el-GR"/>
        </w:rPr>
        <w:t>Αποφεύγουμε την υπερβολική αφαίρεση και γενίκευση</w:t>
      </w: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color w:val="333333"/>
          <w:sz w:val="18"/>
          <w:szCs w:val="18"/>
          <w:lang w:val="el-GR"/>
        </w:rPr>
        <w:t>δίνοντας τα επιχειρήματα και τις σκέψεις του συγγραφέα σε σωστή αναλογία.</w:t>
      </w:r>
    </w:p>
    <w:p w:rsidR="00BF6DFF" w:rsidRPr="00BF6DFF" w:rsidRDefault="00BF6DFF" w:rsidP="00DC5D0A">
      <w:pPr>
        <w:shd w:val="clear" w:color="auto" w:fill="FFFFFF"/>
        <w:spacing w:after="0" w:line="240" w:lineRule="auto"/>
        <w:jc w:val="both"/>
        <w:textAlignment w:val="baseline"/>
        <w:rPr>
          <w:rFonts w:ascii="Bookman Old Style" w:eastAsia="Times New Roman" w:hAnsi="Bookman Old Style" w:cs="Times New Roman"/>
          <w:color w:val="333333"/>
          <w:sz w:val="18"/>
          <w:szCs w:val="18"/>
          <w:lang w:val="el-GR"/>
        </w:rPr>
      </w:pPr>
      <w:r w:rsidRPr="00BF6DFF">
        <w:rPr>
          <w:rFonts w:ascii="Bookman Old Style" w:eastAsia="Times New Roman" w:hAnsi="Bookman Old Style" w:cs="Times New Roman"/>
          <w:b/>
          <w:bCs/>
          <w:color w:val="333333"/>
          <w:sz w:val="18"/>
          <w:szCs w:val="18"/>
          <w:bdr w:val="none" w:sz="0" w:space="0" w:color="auto" w:frame="1"/>
          <w:lang w:val="el-GR"/>
        </w:rPr>
        <w:t>2)Δεν προσπαθούμε να μιμηθούμε το ύφος του κειμένου</w:t>
      </w: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color w:val="333333"/>
          <w:sz w:val="18"/>
          <w:szCs w:val="18"/>
          <w:lang w:val="el-GR"/>
        </w:rPr>
        <w:t>και αποφεύγουμε να χρησιμοποιήσουμε αυτούσιες τ</w:t>
      </w:r>
      <w:r w:rsidR="00447455">
        <w:rPr>
          <w:rFonts w:ascii="Bookman Old Style" w:eastAsia="Times New Roman" w:hAnsi="Bookman Old Style" w:cs="Times New Roman"/>
          <w:color w:val="333333"/>
          <w:sz w:val="18"/>
          <w:szCs w:val="18"/>
          <w:lang w:val="el-GR"/>
        </w:rPr>
        <w:t>ις λέξεις/ φράσεις του κειμένου</w:t>
      </w:r>
      <w:r w:rsidRPr="00BF6DFF">
        <w:rPr>
          <w:rFonts w:ascii="Bookman Old Style" w:eastAsia="Times New Roman" w:hAnsi="Bookman Old Style" w:cs="Times New Roman"/>
          <w:color w:val="333333"/>
          <w:sz w:val="18"/>
          <w:szCs w:val="18"/>
          <w:lang w:val="el-GR"/>
        </w:rPr>
        <w:t>,</w:t>
      </w:r>
      <w:r w:rsidR="00447455">
        <w:rPr>
          <w:rFonts w:ascii="Bookman Old Style" w:eastAsia="Times New Roman" w:hAnsi="Bookman Old Style" w:cs="Times New Roman"/>
          <w:color w:val="333333"/>
          <w:sz w:val="18"/>
          <w:szCs w:val="18"/>
          <w:lang w:val="el-GR"/>
        </w:rPr>
        <w:t xml:space="preserve"> </w:t>
      </w:r>
      <w:r w:rsidRPr="00BF6DFF">
        <w:rPr>
          <w:rFonts w:ascii="Bookman Old Style" w:eastAsia="Times New Roman" w:hAnsi="Bookman Old Style" w:cs="Times New Roman"/>
          <w:color w:val="333333"/>
          <w:sz w:val="18"/>
          <w:szCs w:val="18"/>
          <w:lang w:val="el-GR"/>
        </w:rPr>
        <w:t>παρά μόνο αν είναι εντελώς απαραίτητο. Σε αυτή την περίπτωση χρησιμοποιούμε</w:t>
      </w: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b/>
          <w:bCs/>
          <w:color w:val="333333"/>
          <w:sz w:val="18"/>
          <w:szCs w:val="18"/>
          <w:bdr w:val="none" w:sz="0" w:space="0" w:color="auto" w:frame="1"/>
          <w:lang w:val="el-GR"/>
        </w:rPr>
        <w:t>εισαγωγικά.</w:t>
      </w:r>
    </w:p>
    <w:p w:rsidR="00BF6DFF" w:rsidRPr="00BF6DFF" w:rsidRDefault="00BF6DFF" w:rsidP="00DC5D0A">
      <w:pPr>
        <w:shd w:val="clear" w:color="auto" w:fill="FFFFFF"/>
        <w:spacing w:after="0" w:line="240" w:lineRule="auto"/>
        <w:jc w:val="both"/>
        <w:textAlignment w:val="baseline"/>
        <w:rPr>
          <w:rFonts w:ascii="Bookman Old Style" w:eastAsia="Times New Roman" w:hAnsi="Bookman Old Style" w:cs="Times New Roman"/>
          <w:color w:val="333333"/>
          <w:sz w:val="18"/>
          <w:szCs w:val="18"/>
          <w:lang w:val="el-GR"/>
        </w:rPr>
      </w:pPr>
      <w:r w:rsidRPr="00BF6DFF">
        <w:rPr>
          <w:rFonts w:ascii="Bookman Old Style" w:eastAsia="Times New Roman" w:hAnsi="Bookman Old Style" w:cs="Times New Roman"/>
          <w:b/>
          <w:bCs/>
          <w:color w:val="333333"/>
          <w:sz w:val="18"/>
          <w:szCs w:val="18"/>
          <w:bdr w:val="none" w:sz="0" w:space="0" w:color="auto" w:frame="1"/>
          <w:lang w:val="el-GR"/>
        </w:rPr>
        <w:t>3) Δε σχολιά</w:t>
      </w:r>
      <w:r w:rsidR="00447455">
        <w:rPr>
          <w:rFonts w:ascii="Bookman Old Style" w:eastAsia="Times New Roman" w:hAnsi="Bookman Old Style" w:cs="Times New Roman"/>
          <w:b/>
          <w:bCs/>
          <w:color w:val="333333"/>
          <w:sz w:val="18"/>
          <w:szCs w:val="18"/>
          <w:bdr w:val="none" w:sz="0" w:space="0" w:color="auto" w:frame="1"/>
          <w:lang w:val="el-GR"/>
        </w:rPr>
        <w:t>ζουμε τις απόψεις του συγγραφέα</w:t>
      </w:r>
      <w:r w:rsidRPr="00BF6DFF">
        <w:rPr>
          <w:rFonts w:ascii="Bookman Old Style" w:eastAsia="Times New Roman" w:hAnsi="Bookman Old Style" w:cs="Times New Roman"/>
          <w:b/>
          <w:bCs/>
          <w:color w:val="333333"/>
          <w:sz w:val="18"/>
          <w:szCs w:val="18"/>
          <w:bdr w:val="none" w:sz="0" w:space="0" w:color="auto" w:frame="1"/>
          <w:lang w:val="el-GR"/>
        </w:rPr>
        <w:t>,</w:t>
      </w:r>
      <w:r w:rsidR="00447455">
        <w:rPr>
          <w:rFonts w:ascii="Bookman Old Style" w:eastAsia="Times New Roman" w:hAnsi="Bookman Old Style" w:cs="Times New Roman"/>
          <w:b/>
          <w:bCs/>
          <w:color w:val="333333"/>
          <w:sz w:val="18"/>
          <w:szCs w:val="18"/>
          <w:bdr w:val="none" w:sz="0" w:space="0" w:color="auto" w:frame="1"/>
          <w:lang w:val="el-GR"/>
        </w:rPr>
        <w:t xml:space="preserve"> </w:t>
      </w:r>
      <w:r w:rsidRPr="00BF6DFF">
        <w:rPr>
          <w:rFonts w:ascii="Bookman Old Style" w:eastAsia="Times New Roman" w:hAnsi="Bookman Old Style" w:cs="Times New Roman"/>
          <w:b/>
          <w:bCs/>
          <w:color w:val="333333"/>
          <w:sz w:val="18"/>
          <w:szCs w:val="18"/>
          <w:bdr w:val="none" w:sz="0" w:space="0" w:color="auto" w:frame="1"/>
          <w:lang w:val="el-GR"/>
        </w:rPr>
        <w:t>ούτε επιδοκιμάζουμε ή αποδοκιμάζουμε τις θέσεις του.</w:t>
      </w: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color w:val="333333"/>
          <w:sz w:val="18"/>
          <w:szCs w:val="18"/>
          <w:lang w:val="el-GR"/>
        </w:rPr>
        <w:t>Παρακολουθούμε και καταγράφουμε τη συλλογιστική του πορεία με -όσο το δυνατό- αντικειμενικό τρόπο.</w:t>
      </w:r>
    </w:p>
    <w:p w:rsidR="00BF6DFF" w:rsidRPr="00BF6DFF" w:rsidRDefault="00BF6DFF" w:rsidP="00DC5D0A">
      <w:pPr>
        <w:shd w:val="clear" w:color="auto" w:fill="FFFFFF"/>
        <w:spacing w:after="0" w:line="240" w:lineRule="auto"/>
        <w:jc w:val="both"/>
        <w:textAlignment w:val="baseline"/>
        <w:rPr>
          <w:rFonts w:ascii="Bookman Old Style" w:eastAsia="Times New Roman" w:hAnsi="Bookman Old Style" w:cs="Times New Roman"/>
          <w:color w:val="333333"/>
          <w:sz w:val="18"/>
          <w:szCs w:val="18"/>
          <w:lang w:val="el-GR"/>
        </w:rPr>
      </w:pPr>
      <w:r w:rsidRPr="00BF6DFF">
        <w:rPr>
          <w:rFonts w:ascii="Bookman Old Style" w:eastAsia="Times New Roman" w:hAnsi="Bookman Old Style" w:cs="Times New Roman"/>
          <w:b/>
          <w:bCs/>
          <w:color w:val="333333"/>
          <w:sz w:val="18"/>
          <w:szCs w:val="18"/>
          <w:bdr w:val="none" w:sz="0" w:space="0" w:color="auto" w:frame="1"/>
          <w:lang w:val="el-GR"/>
        </w:rPr>
        <w:t>4)Παραλείπουμε</w:t>
      </w: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color w:val="333333"/>
          <w:sz w:val="18"/>
          <w:szCs w:val="18"/>
          <w:lang w:val="el-GR"/>
        </w:rPr>
        <w:t>: τις επεξηγήσεις ,όπου είναι δυ</w:t>
      </w:r>
      <w:r w:rsidR="00447455">
        <w:rPr>
          <w:rFonts w:ascii="Bookman Old Style" w:eastAsia="Times New Roman" w:hAnsi="Bookman Old Style" w:cs="Times New Roman"/>
          <w:color w:val="333333"/>
          <w:sz w:val="18"/>
          <w:szCs w:val="18"/>
          <w:lang w:val="el-GR"/>
        </w:rPr>
        <w:t xml:space="preserve">νατό, τα παραδείγματα , τις </w:t>
      </w:r>
      <w:proofErr w:type="spellStart"/>
      <w:r w:rsidR="00447455">
        <w:rPr>
          <w:rFonts w:ascii="Bookman Old Style" w:eastAsia="Times New Roman" w:hAnsi="Bookman Old Style" w:cs="Times New Roman"/>
          <w:color w:val="333333"/>
          <w:sz w:val="18"/>
          <w:szCs w:val="18"/>
          <w:lang w:val="el-GR"/>
        </w:rPr>
        <w:t>καλλ</w:t>
      </w:r>
      <w:r w:rsidRPr="00BF6DFF">
        <w:rPr>
          <w:rFonts w:ascii="Bookman Old Style" w:eastAsia="Times New Roman" w:hAnsi="Bookman Old Style" w:cs="Times New Roman"/>
          <w:color w:val="333333"/>
          <w:sz w:val="18"/>
          <w:szCs w:val="18"/>
          <w:lang w:val="el-GR"/>
        </w:rPr>
        <w:t>ολογικές</w:t>
      </w:r>
      <w:proofErr w:type="spellEnd"/>
      <w:r w:rsidRPr="00BF6DFF">
        <w:rPr>
          <w:rFonts w:ascii="Bookman Old Style" w:eastAsia="Times New Roman" w:hAnsi="Bookman Old Style" w:cs="Times New Roman"/>
          <w:color w:val="333333"/>
          <w:sz w:val="18"/>
          <w:szCs w:val="18"/>
          <w:lang w:val="el-GR"/>
        </w:rPr>
        <w:t xml:space="preserve"> εκφράσεις ,τα σχήματα λόγου .</w:t>
      </w:r>
    </w:p>
    <w:p w:rsidR="00BF6DFF" w:rsidRPr="00BF6DFF" w:rsidRDefault="00BF6DFF" w:rsidP="00DC5D0A">
      <w:pPr>
        <w:shd w:val="clear" w:color="auto" w:fill="FFFFFF"/>
        <w:spacing w:after="0" w:line="240" w:lineRule="auto"/>
        <w:jc w:val="both"/>
        <w:textAlignment w:val="baseline"/>
        <w:rPr>
          <w:rFonts w:ascii="Bookman Old Style" w:eastAsia="Times New Roman" w:hAnsi="Bookman Old Style" w:cs="Times New Roman"/>
          <w:color w:val="333333"/>
          <w:sz w:val="18"/>
          <w:szCs w:val="18"/>
          <w:lang w:val="el-GR"/>
        </w:rPr>
      </w:pPr>
      <w:r w:rsidRPr="00BF6DFF">
        <w:rPr>
          <w:rFonts w:ascii="Bookman Old Style" w:eastAsia="Times New Roman" w:hAnsi="Bookman Old Style" w:cs="Times New Roman"/>
          <w:b/>
          <w:bCs/>
          <w:color w:val="333333"/>
          <w:sz w:val="18"/>
          <w:szCs w:val="18"/>
          <w:bdr w:val="none" w:sz="0" w:space="0" w:color="auto" w:frame="1"/>
          <w:lang w:val="el-GR"/>
        </w:rPr>
        <w:t>5) Μετατρέπουμε</w:t>
      </w: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color w:val="333333"/>
          <w:sz w:val="18"/>
          <w:szCs w:val="18"/>
          <w:lang w:val="el-GR"/>
        </w:rPr>
        <w:t>τις μεταφορές σε κυριολεξίες ή απλά τις παραλείπουμε.</w:t>
      </w:r>
    </w:p>
    <w:p w:rsidR="00BF6DFF" w:rsidRPr="00BF6DFF" w:rsidRDefault="00BF6DFF" w:rsidP="00DC5D0A">
      <w:pPr>
        <w:shd w:val="clear" w:color="auto" w:fill="FFFFFF"/>
        <w:spacing w:after="0" w:line="240" w:lineRule="auto"/>
        <w:jc w:val="both"/>
        <w:textAlignment w:val="baseline"/>
        <w:rPr>
          <w:rFonts w:ascii="Bookman Old Style" w:eastAsia="Times New Roman" w:hAnsi="Bookman Old Style" w:cs="Times New Roman"/>
          <w:color w:val="333333"/>
          <w:sz w:val="18"/>
          <w:szCs w:val="18"/>
          <w:lang w:val="el-GR"/>
        </w:rPr>
      </w:pPr>
      <w:r w:rsidRPr="00BF6DFF">
        <w:rPr>
          <w:rFonts w:ascii="Bookman Old Style" w:eastAsia="Times New Roman" w:hAnsi="Bookman Old Style" w:cs="Times New Roman"/>
          <w:b/>
          <w:bCs/>
          <w:color w:val="333333"/>
          <w:sz w:val="18"/>
          <w:szCs w:val="18"/>
          <w:bdr w:val="none" w:sz="0" w:space="0" w:color="auto" w:frame="1"/>
          <w:lang w:val="el-GR"/>
        </w:rPr>
        <w:lastRenderedPageBreak/>
        <w:t>6)</w:t>
      </w:r>
      <w:r w:rsidRPr="00BF6DFF">
        <w:rPr>
          <w:rFonts w:ascii="Bookman Old Style" w:eastAsia="Times New Roman" w:hAnsi="Bookman Old Style" w:cs="Times New Roman"/>
          <w:color w:val="333333"/>
          <w:sz w:val="18"/>
          <w:szCs w:val="18"/>
          <w:lang w:val="el-GR"/>
        </w:rPr>
        <w:t>Επιλέγουμε από την αρχή τη</w:t>
      </w: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b/>
          <w:bCs/>
          <w:color w:val="333333"/>
          <w:sz w:val="18"/>
          <w:szCs w:val="18"/>
          <w:bdr w:val="none" w:sz="0" w:space="0" w:color="auto" w:frame="1"/>
          <w:lang w:val="el-GR"/>
        </w:rPr>
        <w:t>σύνταξη</w:t>
      </w:r>
      <w:r w:rsidRPr="00BF6DFF">
        <w:rPr>
          <w:rFonts w:ascii="Bookman Old Style" w:eastAsia="Times New Roman" w:hAnsi="Bookman Old Style" w:cs="Times New Roman"/>
          <w:b/>
          <w:bCs/>
          <w:color w:val="333333"/>
          <w:sz w:val="18"/>
          <w:szCs w:val="18"/>
          <w:bdr w:val="none" w:sz="0" w:space="0" w:color="auto" w:frame="1"/>
        </w:rPr>
        <w:t> </w:t>
      </w:r>
      <w:r w:rsidRPr="00BF6DFF">
        <w:rPr>
          <w:rFonts w:ascii="Bookman Old Style" w:eastAsia="Times New Roman" w:hAnsi="Bookman Old Style" w:cs="Times New Roman"/>
          <w:b/>
          <w:bCs/>
          <w:color w:val="333333"/>
          <w:sz w:val="18"/>
          <w:szCs w:val="18"/>
          <w:bdr w:val="none" w:sz="0" w:space="0" w:color="auto" w:frame="1"/>
          <w:lang w:val="el-GR"/>
        </w:rPr>
        <w:t>(ενεργητική ή παθητική)</w:t>
      </w: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color w:val="333333"/>
          <w:sz w:val="18"/>
          <w:szCs w:val="18"/>
          <w:lang w:val="el-GR"/>
        </w:rPr>
        <w:t>που θα χρησιμοποιήσουμε και τη διατηρούμε ως το τέλος της περίληψης.</w:t>
      </w:r>
    </w:p>
    <w:p w:rsidR="00BF6DFF" w:rsidRPr="00BF6DFF" w:rsidRDefault="00BF6DFF" w:rsidP="00DC5D0A">
      <w:pPr>
        <w:shd w:val="clear" w:color="auto" w:fill="FFFFFF"/>
        <w:spacing w:after="0" w:line="240" w:lineRule="auto"/>
        <w:jc w:val="both"/>
        <w:textAlignment w:val="baseline"/>
        <w:rPr>
          <w:rFonts w:ascii="Bookman Old Style" w:eastAsia="Times New Roman" w:hAnsi="Bookman Old Style" w:cs="Times New Roman"/>
          <w:color w:val="333333"/>
          <w:sz w:val="18"/>
          <w:szCs w:val="18"/>
          <w:lang w:val="el-GR"/>
        </w:rPr>
      </w:pPr>
      <w:r w:rsidRPr="00BF6DFF">
        <w:rPr>
          <w:rFonts w:ascii="Bookman Old Style" w:eastAsia="Times New Roman" w:hAnsi="Bookman Old Style" w:cs="Times New Roman"/>
          <w:b/>
          <w:bCs/>
          <w:color w:val="333333"/>
          <w:sz w:val="18"/>
          <w:szCs w:val="18"/>
          <w:bdr w:val="none" w:sz="0" w:space="0" w:color="auto" w:frame="1"/>
          <w:lang w:val="el-GR"/>
        </w:rPr>
        <w:t>7)</w:t>
      </w:r>
      <w:r w:rsidRPr="00BF6DFF">
        <w:rPr>
          <w:rFonts w:ascii="Bookman Old Style" w:eastAsia="Times New Roman" w:hAnsi="Bookman Old Style" w:cs="Times New Roman"/>
          <w:b/>
          <w:bCs/>
          <w:color w:val="333333"/>
          <w:sz w:val="18"/>
          <w:szCs w:val="18"/>
          <w:bdr w:val="none" w:sz="0" w:space="0" w:color="auto" w:frame="1"/>
        </w:rPr>
        <w:t> </w:t>
      </w:r>
      <w:r w:rsidRPr="00BF6DFF">
        <w:rPr>
          <w:rFonts w:ascii="Bookman Old Style" w:eastAsia="Times New Roman" w:hAnsi="Bookman Old Style" w:cs="Times New Roman"/>
          <w:color w:val="333333"/>
          <w:sz w:val="18"/>
          <w:szCs w:val="18"/>
          <w:lang w:val="el-GR"/>
        </w:rPr>
        <w:t>Χρησιμοποιούμε κατά κανόνα το</w:t>
      </w: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b/>
          <w:bCs/>
          <w:color w:val="333333"/>
          <w:sz w:val="18"/>
          <w:szCs w:val="18"/>
          <w:bdr w:val="none" w:sz="0" w:space="0" w:color="auto" w:frame="1"/>
          <w:lang w:val="el-GR"/>
        </w:rPr>
        <w:t>τρίτο πρόσωπο</w:t>
      </w: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color w:val="333333"/>
          <w:sz w:val="18"/>
          <w:szCs w:val="18"/>
          <w:lang w:val="el-GR"/>
        </w:rPr>
        <w:t>.</w:t>
      </w:r>
    </w:p>
    <w:p w:rsidR="00BF6DFF" w:rsidRPr="00BF6DFF" w:rsidRDefault="00BF6DFF" w:rsidP="00DC5D0A">
      <w:pPr>
        <w:shd w:val="clear" w:color="auto" w:fill="FFFFFF"/>
        <w:spacing w:after="0" w:line="240" w:lineRule="auto"/>
        <w:jc w:val="both"/>
        <w:textAlignment w:val="baseline"/>
        <w:rPr>
          <w:rFonts w:ascii="Bookman Old Style" w:eastAsia="Times New Roman" w:hAnsi="Bookman Old Style" w:cs="Times New Roman"/>
          <w:color w:val="333333"/>
          <w:sz w:val="18"/>
          <w:szCs w:val="18"/>
          <w:lang w:val="el-GR"/>
        </w:rPr>
      </w:pPr>
      <w:r w:rsidRPr="00BF6DFF">
        <w:rPr>
          <w:rFonts w:ascii="Bookman Old Style" w:eastAsia="Times New Roman" w:hAnsi="Bookman Old Style" w:cs="Times New Roman"/>
          <w:b/>
          <w:bCs/>
          <w:color w:val="333333"/>
          <w:sz w:val="18"/>
          <w:szCs w:val="18"/>
          <w:bdr w:val="none" w:sz="0" w:space="0" w:color="auto" w:frame="1"/>
          <w:lang w:val="el-GR"/>
        </w:rPr>
        <w:t>8)</w:t>
      </w: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color w:val="333333"/>
          <w:sz w:val="18"/>
          <w:szCs w:val="18"/>
          <w:lang w:val="el-GR"/>
        </w:rPr>
        <w:t>Καταγράφουμε τα</w:t>
      </w: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b/>
          <w:bCs/>
          <w:color w:val="333333"/>
          <w:sz w:val="18"/>
          <w:szCs w:val="18"/>
          <w:bdr w:val="none" w:sz="0" w:space="0" w:color="auto" w:frame="1"/>
          <w:lang w:val="el-GR"/>
        </w:rPr>
        <w:t>βασικά σημεία του κειμένου</w:t>
      </w: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color w:val="333333"/>
          <w:sz w:val="18"/>
          <w:szCs w:val="18"/>
          <w:lang w:val="el-GR"/>
        </w:rPr>
        <w:t>και</w:t>
      </w: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b/>
          <w:bCs/>
          <w:color w:val="333333"/>
          <w:sz w:val="18"/>
          <w:szCs w:val="18"/>
          <w:bdr w:val="none" w:sz="0" w:space="0" w:color="auto" w:frame="1"/>
          <w:lang w:val="el-GR"/>
        </w:rPr>
        <w:t>δεν τα σχολιάζουμε</w:t>
      </w: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color w:val="333333"/>
          <w:sz w:val="18"/>
          <w:szCs w:val="18"/>
          <w:lang w:val="el-GR"/>
        </w:rPr>
        <w:t>γιατί δεν κάνουμε διασκευή .</w:t>
      </w:r>
    </w:p>
    <w:p w:rsidR="00BF6DFF" w:rsidRDefault="00BF6DFF" w:rsidP="00DC5D0A">
      <w:pPr>
        <w:shd w:val="clear" w:color="auto" w:fill="FFFFFF"/>
        <w:spacing w:after="0" w:line="240" w:lineRule="auto"/>
        <w:jc w:val="both"/>
        <w:textAlignment w:val="baseline"/>
        <w:rPr>
          <w:rFonts w:ascii="Bookman Old Style" w:eastAsia="Times New Roman" w:hAnsi="Bookman Old Style" w:cs="Times New Roman"/>
          <w:color w:val="333333"/>
          <w:sz w:val="18"/>
          <w:szCs w:val="18"/>
          <w:lang w:val="el-GR"/>
        </w:rPr>
      </w:pPr>
      <w:r w:rsidRPr="00BF6DFF">
        <w:rPr>
          <w:rFonts w:ascii="Bookman Old Style" w:eastAsia="Times New Roman" w:hAnsi="Bookman Old Style" w:cs="Times New Roman"/>
          <w:b/>
          <w:bCs/>
          <w:color w:val="333333"/>
          <w:sz w:val="18"/>
          <w:szCs w:val="18"/>
          <w:bdr w:val="none" w:sz="0" w:space="0" w:color="auto" w:frame="1"/>
          <w:lang w:val="el-GR"/>
        </w:rPr>
        <w:t>9)</w:t>
      </w: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color w:val="333333"/>
          <w:sz w:val="18"/>
          <w:szCs w:val="18"/>
          <w:lang w:val="el-GR"/>
        </w:rPr>
        <w:t>Σε περίπτωση που η έκταση της περίληψης είναι αρκετά μεγάλη ,μπορούμε να εφαρμόσουμε και</w:t>
      </w:r>
      <w:r w:rsidR="00447455">
        <w:rPr>
          <w:rFonts w:ascii="Bookman Old Style" w:eastAsia="Times New Roman" w:hAnsi="Bookman Old Style" w:cs="Times New Roman"/>
          <w:color w:val="333333"/>
          <w:sz w:val="18"/>
          <w:szCs w:val="18"/>
          <w:lang w:val="el-GR"/>
        </w:rPr>
        <w:t xml:space="preserve"> </w:t>
      </w:r>
      <w:r w:rsidRPr="00BF6DFF">
        <w:rPr>
          <w:rFonts w:ascii="Bookman Old Style" w:eastAsia="Times New Roman" w:hAnsi="Bookman Old Style" w:cs="Times New Roman"/>
          <w:b/>
          <w:bCs/>
          <w:color w:val="333333"/>
          <w:sz w:val="18"/>
          <w:szCs w:val="18"/>
          <w:bdr w:val="none" w:sz="0" w:space="0" w:color="auto" w:frame="1"/>
          <w:lang w:val="el-GR"/>
        </w:rPr>
        <w:t>τεχνικές πύκνωσης</w:t>
      </w: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color w:val="333333"/>
          <w:sz w:val="18"/>
          <w:szCs w:val="18"/>
          <w:lang w:val="el-GR"/>
        </w:rPr>
        <w:t>:</w:t>
      </w:r>
    </w:p>
    <w:p w:rsidR="00DC5D0A" w:rsidRPr="00BF6DFF" w:rsidRDefault="00DC5D0A" w:rsidP="00DC5D0A">
      <w:pPr>
        <w:shd w:val="clear" w:color="auto" w:fill="FFFFFF"/>
        <w:spacing w:after="0" w:line="240" w:lineRule="auto"/>
        <w:jc w:val="both"/>
        <w:textAlignment w:val="baseline"/>
        <w:rPr>
          <w:rFonts w:ascii="Bookman Old Style" w:eastAsia="Times New Roman" w:hAnsi="Bookman Old Style" w:cs="Times New Roman"/>
          <w:color w:val="333333"/>
          <w:sz w:val="18"/>
          <w:szCs w:val="18"/>
          <w:lang w:val="el-GR"/>
        </w:rPr>
      </w:pPr>
    </w:p>
    <w:p w:rsidR="00DC5D0A" w:rsidRPr="00BF6DFF" w:rsidRDefault="00BF6DFF" w:rsidP="00DC5D0A">
      <w:pPr>
        <w:numPr>
          <w:ilvl w:val="0"/>
          <w:numId w:val="4"/>
        </w:numPr>
        <w:spacing w:after="0" w:line="240" w:lineRule="auto"/>
        <w:ind w:left="360"/>
        <w:jc w:val="both"/>
        <w:textAlignment w:val="baseline"/>
        <w:rPr>
          <w:rFonts w:ascii="Bookman Old Style" w:eastAsia="Times New Roman" w:hAnsi="Bookman Old Style" w:cs="Times New Roman"/>
          <w:color w:val="333333"/>
          <w:sz w:val="18"/>
          <w:szCs w:val="18"/>
          <w:lang w:val="el-GR"/>
        </w:rPr>
      </w:pPr>
      <w:r w:rsidRPr="00BF6DFF">
        <w:rPr>
          <w:rFonts w:ascii="Bookman Old Style" w:eastAsia="Times New Roman" w:hAnsi="Bookman Old Style" w:cs="Times New Roman"/>
          <w:color w:val="333333"/>
          <w:sz w:val="18"/>
          <w:szCs w:val="18"/>
        </w:rPr>
        <w:t> </w:t>
      </w:r>
      <w:r w:rsidR="00DC5D0A" w:rsidRPr="00BF6DFF">
        <w:rPr>
          <w:rFonts w:ascii="Bookman Old Style" w:eastAsia="Times New Roman" w:hAnsi="Bookman Old Style" w:cs="Times New Roman"/>
          <w:b/>
          <w:bCs/>
          <w:color w:val="333333"/>
          <w:sz w:val="18"/>
          <w:szCs w:val="18"/>
          <w:bdr w:val="none" w:sz="0" w:space="0" w:color="auto" w:frame="1"/>
          <w:lang w:val="el-GR"/>
        </w:rPr>
        <w:t>Η περίληψη γράφεται στο πλαίσιο μιας εκτενούς παραγράφου</w:t>
      </w:r>
      <w:r w:rsidR="00DC5D0A" w:rsidRPr="00BF6DFF">
        <w:rPr>
          <w:rFonts w:ascii="Bookman Old Style" w:eastAsia="Times New Roman" w:hAnsi="Bookman Old Style" w:cs="Times New Roman"/>
          <w:color w:val="333333"/>
          <w:sz w:val="18"/>
          <w:szCs w:val="18"/>
        </w:rPr>
        <w:t> </w:t>
      </w:r>
      <w:r w:rsidR="00DC5D0A" w:rsidRPr="00BF6DFF">
        <w:rPr>
          <w:rFonts w:ascii="Bookman Old Style" w:eastAsia="Times New Roman" w:hAnsi="Bookman Old Style" w:cs="Times New Roman"/>
          <w:color w:val="333333"/>
          <w:sz w:val="18"/>
          <w:szCs w:val="18"/>
          <w:lang w:val="el-GR"/>
        </w:rPr>
        <w:t>και για το λόγο αυτό έχει τη δομή μιας κανονικής παραγράφου. Η θεματική περίοδος αντιστοιχεί στο θεματικό/</w:t>
      </w:r>
      <w:r w:rsidR="00447455">
        <w:rPr>
          <w:rFonts w:ascii="Bookman Old Style" w:eastAsia="Times New Roman" w:hAnsi="Bookman Old Style" w:cs="Times New Roman"/>
          <w:color w:val="333333"/>
          <w:sz w:val="18"/>
          <w:szCs w:val="18"/>
          <w:lang w:val="el-GR"/>
        </w:rPr>
        <w:t xml:space="preserve"> νοηματικό κέντρο της περίληψης</w:t>
      </w:r>
      <w:r w:rsidR="00DC5D0A" w:rsidRPr="00BF6DFF">
        <w:rPr>
          <w:rFonts w:ascii="Bookman Old Style" w:eastAsia="Times New Roman" w:hAnsi="Bookman Old Style" w:cs="Times New Roman"/>
          <w:color w:val="333333"/>
          <w:sz w:val="18"/>
          <w:szCs w:val="18"/>
          <w:lang w:val="el-GR"/>
        </w:rPr>
        <w:t>, οι λεπτομέρειες αντιστοιχούν στις σημειώσεις ή τους πλαγιότιτλους και η πρόταση-κατακλείδα αντιστοιχεί στο συμπέρασμα που ενδεχομένως καταλήγει ο συγγραφέας του κειμένου που δόθηκε για περίληψη.</w:t>
      </w:r>
    </w:p>
    <w:p w:rsidR="00447455" w:rsidRDefault="00447455" w:rsidP="00DC5D0A">
      <w:pPr>
        <w:shd w:val="clear" w:color="auto" w:fill="FFFFFF"/>
        <w:spacing w:after="0" w:line="240" w:lineRule="auto"/>
        <w:jc w:val="both"/>
        <w:textAlignment w:val="baseline"/>
        <w:rPr>
          <w:rFonts w:ascii="Bookman Old Style" w:eastAsia="Times New Roman" w:hAnsi="Bookman Old Style" w:cs="Times New Roman"/>
          <w:b/>
          <w:bCs/>
          <w:color w:val="333333"/>
          <w:sz w:val="18"/>
          <w:szCs w:val="18"/>
          <w:bdr w:val="none" w:sz="0" w:space="0" w:color="auto" w:frame="1"/>
          <w:lang w:val="el-GR"/>
        </w:rPr>
      </w:pPr>
    </w:p>
    <w:p w:rsidR="00DC5D0A" w:rsidRDefault="00BF6DFF" w:rsidP="00DC5D0A">
      <w:pPr>
        <w:shd w:val="clear" w:color="auto" w:fill="FFFFFF"/>
        <w:spacing w:after="0" w:line="240" w:lineRule="auto"/>
        <w:jc w:val="both"/>
        <w:textAlignment w:val="baseline"/>
        <w:rPr>
          <w:rFonts w:ascii="Bookman Old Style" w:eastAsia="Times New Roman" w:hAnsi="Bookman Old Style" w:cs="Times New Roman"/>
          <w:b/>
          <w:bCs/>
          <w:color w:val="333333"/>
          <w:sz w:val="18"/>
          <w:szCs w:val="18"/>
          <w:bdr w:val="none" w:sz="0" w:space="0" w:color="auto" w:frame="1"/>
          <w:lang w:val="el-GR"/>
        </w:rPr>
      </w:pPr>
      <w:r w:rsidRPr="00BF6DFF">
        <w:rPr>
          <w:rFonts w:ascii="Bookman Old Style" w:eastAsia="Times New Roman" w:hAnsi="Bookman Old Style" w:cs="Times New Roman"/>
          <w:b/>
          <w:bCs/>
          <w:color w:val="333333"/>
          <w:sz w:val="18"/>
          <w:szCs w:val="18"/>
          <w:bdr w:val="none" w:sz="0" w:space="0" w:color="auto" w:frame="1"/>
          <w:lang w:val="el-GR"/>
        </w:rPr>
        <w:t>ΒΑΣΙΚΕΣ ΤΕΧΝΙΚΕΣ ΠΥΚΝΩΣΗΣ</w:t>
      </w:r>
    </w:p>
    <w:p w:rsidR="00BF6DFF" w:rsidRPr="00BF6DFF" w:rsidRDefault="00BF6DFF" w:rsidP="00DC5D0A">
      <w:pPr>
        <w:shd w:val="clear" w:color="auto" w:fill="FFFFFF"/>
        <w:spacing w:after="0" w:line="240" w:lineRule="auto"/>
        <w:jc w:val="both"/>
        <w:textAlignment w:val="baseline"/>
        <w:rPr>
          <w:rFonts w:ascii="Bookman Old Style" w:eastAsia="Times New Roman" w:hAnsi="Bookman Old Style" w:cs="Times New Roman"/>
          <w:color w:val="333333"/>
          <w:sz w:val="18"/>
          <w:szCs w:val="18"/>
          <w:lang w:val="el-GR"/>
        </w:rPr>
      </w:pPr>
      <w:r w:rsidRPr="00BF6DFF">
        <w:rPr>
          <w:rFonts w:ascii="Bookman Old Style" w:eastAsia="Times New Roman" w:hAnsi="Bookman Old Style" w:cs="Times New Roman"/>
          <w:b/>
          <w:bCs/>
          <w:color w:val="333333"/>
          <w:sz w:val="18"/>
          <w:szCs w:val="18"/>
          <w:bdr w:val="none" w:sz="0" w:space="0" w:color="auto" w:frame="1"/>
          <w:lang w:val="el-GR"/>
        </w:rPr>
        <w:t>α) απαλοιφή ονοματικών ή άλλων προσδιορισμών</w:t>
      </w: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color w:val="333333"/>
          <w:sz w:val="18"/>
          <w:szCs w:val="18"/>
          <w:lang w:val="el-GR"/>
        </w:rPr>
        <w:t>( π.χ. η όμορφη πόλη = η πόλη )</w:t>
      </w:r>
    </w:p>
    <w:p w:rsidR="00BF6DFF" w:rsidRPr="00BF6DFF" w:rsidRDefault="00BF6DFF" w:rsidP="00DC5D0A">
      <w:pPr>
        <w:shd w:val="clear" w:color="auto" w:fill="FFFFFF"/>
        <w:spacing w:after="0" w:line="240" w:lineRule="auto"/>
        <w:jc w:val="both"/>
        <w:textAlignment w:val="baseline"/>
        <w:rPr>
          <w:rFonts w:ascii="Bookman Old Style" w:eastAsia="Times New Roman" w:hAnsi="Bookman Old Style" w:cs="Times New Roman"/>
          <w:color w:val="333333"/>
          <w:sz w:val="18"/>
          <w:szCs w:val="18"/>
          <w:lang w:val="el-GR"/>
        </w:rPr>
      </w:pPr>
      <w:r w:rsidRPr="00BF6DFF">
        <w:rPr>
          <w:rFonts w:ascii="Bookman Old Style" w:eastAsia="Times New Roman" w:hAnsi="Bookman Old Style" w:cs="Times New Roman"/>
          <w:b/>
          <w:bCs/>
          <w:color w:val="333333"/>
          <w:sz w:val="18"/>
          <w:szCs w:val="18"/>
          <w:bdr w:val="none" w:sz="0" w:space="0" w:color="auto" w:frame="1"/>
          <w:lang w:val="el-GR"/>
        </w:rPr>
        <w:t>β) απόδοση εννοιών της ίδιας οικογένειας μ’ έναν περιεκτικό όρο</w:t>
      </w: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color w:val="333333"/>
          <w:sz w:val="18"/>
          <w:szCs w:val="18"/>
          <w:lang w:val="el-GR"/>
        </w:rPr>
        <w:t>(π.χ. οι εφημερίδες, τα περιοδικά , η τηλεόραση, το ραδιόφωνο= τα μέσα μαζικής ενημέρωσης)</w:t>
      </w:r>
    </w:p>
    <w:p w:rsidR="00BF6DFF" w:rsidRPr="00BF6DFF" w:rsidRDefault="00BF6DFF" w:rsidP="00DC5D0A">
      <w:pPr>
        <w:shd w:val="clear" w:color="auto" w:fill="FFFFFF"/>
        <w:spacing w:after="0" w:line="240" w:lineRule="auto"/>
        <w:jc w:val="both"/>
        <w:textAlignment w:val="baseline"/>
        <w:rPr>
          <w:rFonts w:ascii="Bookman Old Style" w:eastAsia="Times New Roman" w:hAnsi="Bookman Old Style" w:cs="Times New Roman"/>
          <w:color w:val="333333"/>
          <w:sz w:val="18"/>
          <w:szCs w:val="18"/>
          <w:lang w:val="el-GR"/>
        </w:rPr>
      </w:pPr>
      <w:r w:rsidRPr="00BF6DFF">
        <w:rPr>
          <w:rFonts w:ascii="Bookman Old Style" w:eastAsia="Times New Roman" w:hAnsi="Bookman Old Style" w:cs="Times New Roman"/>
          <w:b/>
          <w:bCs/>
          <w:color w:val="333333"/>
          <w:sz w:val="18"/>
          <w:szCs w:val="18"/>
          <w:bdr w:val="none" w:sz="0" w:space="0" w:color="auto" w:frame="1"/>
          <w:lang w:val="el-GR"/>
        </w:rPr>
        <w:t>γ) αντικατάσταση μιας σειρά ενεργειών από μια φράση που συνοψίζει την όλη πράξη</w:t>
      </w:r>
      <w:r w:rsidRPr="00BF6DFF">
        <w:rPr>
          <w:rFonts w:ascii="Bookman Old Style" w:eastAsia="Times New Roman" w:hAnsi="Bookman Old Style" w:cs="Times New Roman"/>
          <w:b/>
          <w:bCs/>
          <w:color w:val="333333"/>
          <w:sz w:val="18"/>
          <w:szCs w:val="18"/>
          <w:bdr w:val="none" w:sz="0" w:space="0" w:color="auto" w:frame="1"/>
        </w:rPr>
        <w:t> </w:t>
      </w:r>
      <w:r w:rsidRPr="00BF6DFF">
        <w:rPr>
          <w:rFonts w:ascii="Bookman Old Style" w:eastAsia="Times New Roman" w:hAnsi="Bookman Old Style" w:cs="Times New Roman"/>
          <w:color w:val="333333"/>
          <w:sz w:val="18"/>
          <w:szCs w:val="18"/>
          <w:lang w:val="el-GR"/>
        </w:rPr>
        <w:t>(π.χ. ξύπνησε, σηκώθηκε από το κρεβάτι, ντύθηκε, πλύθηκε ,έφαγε γρήγορα το πρωινό του ,πήρε τη τσάντα του κι έφυγε για το σχολείο = ετοιμάστηκε και πήγε στο σχολείο)</w:t>
      </w:r>
    </w:p>
    <w:p w:rsidR="00BF6DFF" w:rsidRPr="00BF6DFF" w:rsidRDefault="00BF6DFF" w:rsidP="00DC5D0A">
      <w:pPr>
        <w:shd w:val="clear" w:color="auto" w:fill="FFFFFF"/>
        <w:spacing w:after="0" w:line="240" w:lineRule="auto"/>
        <w:jc w:val="both"/>
        <w:textAlignment w:val="baseline"/>
        <w:rPr>
          <w:rFonts w:ascii="Bookman Old Style" w:eastAsia="Times New Roman" w:hAnsi="Bookman Old Style" w:cs="Times New Roman"/>
          <w:color w:val="333333"/>
          <w:sz w:val="18"/>
          <w:szCs w:val="18"/>
          <w:lang w:val="el-GR"/>
        </w:rPr>
      </w:pPr>
      <w:r w:rsidRPr="00BF6DFF">
        <w:rPr>
          <w:rFonts w:ascii="Bookman Old Style" w:eastAsia="Times New Roman" w:hAnsi="Bookman Old Style" w:cs="Times New Roman"/>
          <w:b/>
          <w:bCs/>
          <w:color w:val="333333"/>
          <w:sz w:val="18"/>
          <w:szCs w:val="18"/>
          <w:bdr w:val="none" w:sz="0" w:space="0" w:color="auto" w:frame="1"/>
          <w:lang w:val="el-GR"/>
        </w:rPr>
        <w:t>δ) αντικατάσταση μιας περιόδου από τη λεκτική πράξη που δηλώνει</w:t>
      </w: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color w:val="333333"/>
          <w:sz w:val="18"/>
          <w:szCs w:val="18"/>
          <w:lang w:val="el-GR"/>
        </w:rPr>
        <w:t>(π.χ. Η μητέρα του Νίκου είπε στον καθηγητή της τάξης ότι στο γιο της έτυχε μια οικογενειακή υποχρέωση ,κοιμήθηκε αργά και γι’ αυτό δεν ήρθε στο σχολείο τη Τρίτη = Η μητέρα του Νίκου δικαιολόγησε τις απουσίες του γιου της )</w:t>
      </w:r>
    </w:p>
    <w:p w:rsidR="00BF6DFF" w:rsidRPr="00BF6DFF" w:rsidRDefault="00BF6DFF" w:rsidP="00DC5D0A">
      <w:pPr>
        <w:shd w:val="clear" w:color="auto" w:fill="FFFFFF"/>
        <w:spacing w:after="0" w:line="240" w:lineRule="auto"/>
        <w:jc w:val="both"/>
        <w:textAlignment w:val="baseline"/>
        <w:rPr>
          <w:rFonts w:ascii="Bookman Old Style" w:eastAsia="Times New Roman" w:hAnsi="Bookman Old Style" w:cs="Times New Roman"/>
          <w:color w:val="333333"/>
          <w:sz w:val="18"/>
          <w:szCs w:val="18"/>
          <w:lang w:val="el-GR"/>
        </w:rPr>
      </w:pPr>
      <w:r w:rsidRPr="00BF6DFF">
        <w:rPr>
          <w:rFonts w:ascii="Bookman Old Style" w:eastAsia="Times New Roman" w:hAnsi="Bookman Old Style" w:cs="Times New Roman"/>
          <w:b/>
          <w:bCs/>
          <w:color w:val="333333"/>
          <w:sz w:val="18"/>
          <w:szCs w:val="18"/>
          <w:bdr w:val="none" w:sz="0" w:space="0" w:color="auto" w:frame="1"/>
          <w:lang w:val="el-GR"/>
        </w:rPr>
        <w:t>ε) η σύμπτυξη</w:t>
      </w: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color w:val="333333"/>
          <w:sz w:val="18"/>
          <w:szCs w:val="18"/>
          <w:lang w:val="el-GR"/>
        </w:rPr>
        <w:t>στην ίδια περίοδο των νοημάτων δύο ή περισσότερων παραγράφων ,στις οποίες παρατηρείται συνάφεια ως προς το περιεχόμενο ,μέσω δευτερευουσών προτάσεων.</w:t>
      </w:r>
    </w:p>
    <w:p w:rsidR="00BF6DFF" w:rsidRPr="00BF6DFF" w:rsidRDefault="00BF6DFF" w:rsidP="00DC5D0A">
      <w:pPr>
        <w:shd w:val="clear" w:color="auto" w:fill="FFFFFF"/>
        <w:spacing w:after="0" w:line="240" w:lineRule="auto"/>
        <w:jc w:val="both"/>
        <w:textAlignment w:val="baseline"/>
        <w:rPr>
          <w:rFonts w:ascii="Bookman Old Style" w:eastAsia="Times New Roman" w:hAnsi="Bookman Old Style" w:cs="Times New Roman"/>
          <w:color w:val="333333"/>
          <w:sz w:val="18"/>
          <w:szCs w:val="18"/>
          <w:lang w:val="el-GR"/>
        </w:rPr>
      </w:pPr>
      <w:proofErr w:type="spellStart"/>
      <w:r w:rsidRPr="00BF6DFF">
        <w:rPr>
          <w:rFonts w:ascii="Bookman Old Style" w:eastAsia="Times New Roman" w:hAnsi="Bookman Old Style" w:cs="Times New Roman"/>
          <w:b/>
          <w:bCs/>
          <w:color w:val="333333"/>
          <w:sz w:val="18"/>
          <w:szCs w:val="18"/>
          <w:bdr w:val="none" w:sz="0" w:space="0" w:color="auto" w:frame="1"/>
          <w:lang w:val="el-GR"/>
        </w:rPr>
        <w:t>στ</w:t>
      </w:r>
      <w:proofErr w:type="spellEnd"/>
      <w:r w:rsidRPr="00BF6DFF">
        <w:rPr>
          <w:rFonts w:ascii="Bookman Old Style" w:eastAsia="Times New Roman" w:hAnsi="Bookman Old Style" w:cs="Times New Roman"/>
          <w:b/>
          <w:bCs/>
          <w:color w:val="333333"/>
          <w:sz w:val="18"/>
          <w:szCs w:val="18"/>
          <w:bdr w:val="none" w:sz="0" w:space="0" w:color="auto" w:frame="1"/>
          <w:lang w:val="el-GR"/>
        </w:rPr>
        <w:t>) αντικατάσταση δευτερευουσών προτάσεων από μετοχές</w:t>
      </w: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color w:val="333333"/>
          <w:sz w:val="18"/>
          <w:szCs w:val="18"/>
          <w:lang w:val="el-GR"/>
        </w:rPr>
        <w:t>(π.χ. Συχνά οι πολιτικοί συνδέονται με διαπλεκόμενα συμφέροντα ,γεγονός που τροφοδοτεί αφορμή για ποικίλες αντιδράσεις = προκαλώντας ποικίλες αντιδράσεις)</w:t>
      </w:r>
    </w:p>
    <w:p w:rsidR="00447455" w:rsidRPr="00A74292" w:rsidRDefault="00BF6DFF" w:rsidP="00447455">
      <w:pPr>
        <w:shd w:val="clear" w:color="auto" w:fill="FFFFFF"/>
        <w:spacing w:after="360" w:line="240" w:lineRule="auto"/>
        <w:jc w:val="both"/>
        <w:textAlignment w:val="baseline"/>
        <w:rPr>
          <w:rFonts w:ascii="Bookman Old Style" w:eastAsia="Times New Roman" w:hAnsi="Bookman Old Style" w:cs="Times New Roman"/>
          <w:color w:val="333333"/>
          <w:sz w:val="18"/>
          <w:szCs w:val="18"/>
          <w:lang w:val="el-GR"/>
        </w:rPr>
      </w:pPr>
      <w:r w:rsidRPr="00BF6DFF">
        <w:rPr>
          <w:rFonts w:ascii="Bookman Old Style" w:eastAsia="Times New Roman" w:hAnsi="Bookman Old Style" w:cs="Times New Roman"/>
          <w:color w:val="333333"/>
          <w:sz w:val="18"/>
          <w:szCs w:val="18"/>
        </w:rPr>
        <w:t> </w:t>
      </w:r>
    </w:p>
    <w:p w:rsidR="00BF6DFF" w:rsidRPr="00BF6DFF" w:rsidRDefault="00BF6DFF" w:rsidP="00447455">
      <w:pPr>
        <w:shd w:val="clear" w:color="auto" w:fill="FFFFFF"/>
        <w:spacing w:after="360" w:line="240" w:lineRule="auto"/>
        <w:jc w:val="both"/>
        <w:textAlignment w:val="baseline"/>
        <w:rPr>
          <w:rFonts w:ascii="Bookman Old Style" w:eastAsia="Times New Roman" w:hAnsi="Bookman Old Style" w:cs="Times New Roman"/>
          <w:color w:val="333333"/>
          <w:sz w:val="18"/>
          <w:szCs w:val="18"/>
          <w:lang w:val="el-GR"/>
        </w:rPr>
      </w:pPr>
      <w:r w:rsidRPr="00BF6DFF">
        <w:rPr>
          <w:rFonts w:ascii="Bookman Old Style" w:eastAsia="Times New Roman" w:hAnsi="Bookman Old Style" w:cs="Times New Roman"/>
          <w:b/>
          <w:bCs/>
          <w:color w:val="333333"/>
          <w:sz w:val="18"/>
          <w:szCs w:val="18"/>
          <w:bdr w:val="none" w:sz="0" w:space="0" w:color="auto" w:frame="1"/>
          <w:lang w:val="el-GR"/>
        </w:rPr>
        <w:t>Σύνταξη της περίληψης</w:t>
      </w:r>
    </w:p>
    <w:p w:rsidR="00BF6DFF" w:rsidRPr="00BF6DFF" w:rsidRDefault="00BF6DFF" w:rsidP="00DC5D0A">
      <w:pPr>
        <w:shd w:val="clear" w:color="auto" w:fill="FFFFFF"/>
        <w:spacing w:after="0" w:line="240" w:lineRule="auto"/>
        <w:jc w:val="both"/>
        <w:textAlignment w:val="baseline"/>
        <w:rPr>
          <w:rFonts w:ascii="Bookman Old Style" w:eastAsia="Times New Roman" w:hAnsi="Bookman Old Style" w:cs="Times New Roman"/>
          <w:color w:val="333333"/>
          <w:sz w:val="18"/>
          <w:szCs w:val="18"/>
          <w:lang w:val="el-GR"/>
        </w:rPr>
      </w:pPr>
      <w:r w:rsidRPr="00BF6DFF">
        <w:rPr>
          <w:rFonts w:ascii="Bookman Old Style" w:eastAsia="Times New Roman" w:hAnsi="Bookman Old Style" w:cs="Times New Roman"/>
          <w:b/>
          <w:bCs/>
          <w:color w:val="333333"/>
          <w:sz w:val="18"/>
          <w:szCs w:val="18"/>
          <w:bdr w:val="none" w:sz="0" w:space="0" w:color="auto" w:frame="1"/>
          <w:lang w:val="el-GR"/>
        </w:rPr>
        <w:t>1. Η πρώτη περίοδος:</w:t>
      </w:r>
    </w:p>
    <w:p w:rsidR="00BF6DFF" w:rsidRPr="00BF6DFF" w:rsidRDefault="00BF6DFF" w:rsidP="00DC5D0A">
      <w:pPr>
        <w:shd w:val="clear" w:color="auto" w:fill="FFFFFF"/>
        <w:spacing w:after="0" w:line="240" w:lineRule="auto"/>
        <w:jc w:val="both"/>
        <w:textAlignment w:val="baseline"/>
        <w:rPr>
          <w:rFonts w:ascii="Bookman Old Style" w:eastAsia="Times New Roman" w:hAnsi="Bookman Old Style" w:cs="Times New Roman"/>
          <w:color w:val="333333"/>
          <w:sz w:val="18"/>
          <w:szCs w:val="18"/>
          <w:lang w:val="el-GR"/>
        </w:rPr>
      </w:pPr>
      <w:r w:rsidRPr="00BF6DFF">
        <w:rPr>
          <w:rFonts w:ascii="Bookman Old Style" w:eastAsia="Times New Roman" w:hAnsi="Bookman Old Style" w:cs="Times New Roman"/>
          <w:color w:val="333333"/>
          <w:sz w:val="18"/>
          <w:szCs w:val="18"/>
          <w:lang w:val="el-GR"/>
        </w:rPr>
        <w:t>• αρχίζει με τη φράση:</w:t>
      </w: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i/>
          <w:iCs/>
          <w:color w:val="333333"/>
          <w:sz w:val="18"/>
          <w:szCs w:val="18"/>
          <w:bdr w:val="none" w:sz="0" w:space="0" w:color="auto" w:frame="1"/>
          <w:lang w:val="el-GR"/>
        </w:rPr>
        <w:t>«ο</w:t>
      </w:r>
      <w:r w:rsidRPr="00BF6DFF">
        <w:rPr>
          <w:rFonts w:ascii="Bookman Old Style" w:eastAsia="Times New Roman" w:hAnsi="Bookman Old Style" w:cs="Times New Roman"/>
          <w:i/>
          <w:iCs/>
          <w:color w:val="333333"/>
          <w:sz w:val="18"/>
          <w:szCs w:val="18"/>
          <w:bdr w:val="none" w:sz="0" w:space="0" w:color="auto" w:frame="1"/>
        </w:rPr>
        <w:t> </w:t>
      </w:r>
      <w:r w:rsidRPr="00BF6DFF">
        <w:rPr>
          <w:rFonts w:ascii="Bookman Old Style" w:eastAsia="Times New Roman" w:hAnsi="Bookman Old Style" w:cs="Times New Roman"/>
          <w:b/>
          <w:bCs/>
          <w:i/>
          <w:iCs/>
          <w:color w:val="333333"/>
          <w:sz w:val="18"/>
          <w:szCs w:val="18"/>
          <w:bdr w:val="none" w:sz="0" w:space="0" w:color="auto" w:frame="1"/>
          <w:lang w:val="el-GR"/>
        </w:rPr>
        <w:t>συγγραφέας/ αρθρογράφος τον κειμένου αναφέρει /</w:t>
      </w:r>
      <w:proofErr w:type="spellStart"/>
      <w:r w:rsidRPr="00BF6DFF">
        <w:rPr>
          <w:rFonts w:ascii="Bookman Old Style" w:eastAsia="Times New Roman" w:hAnsi="Bookman Old Style" w:cs="Times New Roman"/>
          <w:b/>
          <w:bCs/>
          <w:i/>
          <w:iCs/>
          <w:color w:val="333333"/>
          <w:sz w:val="18"/>
          <w:szCs w:val="18"/>
          <w:bdr w:val="none" w:sz="0" w:space="0" w:color="auto" w:frame="1"/>
          <w:lang w:val="el-GR"/>
        </w:rPr>
        <w:t>ται</w:t>
      </w:r>
      <w:proofErr w:type="spellEnd"/>
      <w:r w:rsidRPr="00BF6DFF">
        <w:rPr>
          <w:rFonts w:ascii="Bookman Old Style" w:eastAsia="Times New Roman" w:hAnsi="Bookman Old Style" w:cs="Times New Roman"/>
          <w:b/>
          <w:bCs/>
          <w:i/>
          <w:iCs/>
          <w:color w:val="333333"/>
          <w:sz w:val="18"/>
          <w:szCs w:val="18"/>
          <w:bdr w:val="none" w:sz="0" w:space="0" w:color="auto" w:frame="1"/>
          <w:lang w:val="el-GR"/>
        </w:rPr>
        <w:t>, παρουσιάζει, προβάλλει, προβληματίζεται, τονίζει, επισημαί</w:t>
      </w:r>
      <w:r w:rsidRPr="00BF6DFF">
        <w:rPr>
          <w:rFonts w:ascii="Bookman Old Style" w:eastAsia="Times New Roman" w:hAnsi="Bookman Old Style" w:cs="Times New Roman"/>
          <w:b/>
          <w:bCs/>
          <w:i/>
          <w:iCs/>
          <w:color w:val="333333"/>
          <w:sz w:val="18"/>
          <w:szCs w:val="18"/>
          <w:bdr w:val="none" w:sz="0" w:space="0" w:color="auto" w:frame="1"/>
          <w:lang w:val="el-GR"/>
        </w:rPr>
        <w:softHyphen/>
        <w:t xml:space="preserve">νει </w:t>
      </w:r>
      <w:proofErr w:type="spellStart"/>
      <w:r w:rsidRPr="00BF6DFF">
        <w:rPr>
          <w:rFonts w:ascii="Bookman Old Style" w:eastAsia="Times New Roman" w:hAnsi="Bookman Old Style" w:cs="Times New Roman"/>
          <w:b/>
          <w:bCs/>
          <w:i/>
          <w:iCs/>
          <w:color w:val="333333"/>
          <w:sz w:val="18"/>
          <w:szCs w:val="18"/>
          <w:bdr w:val="none" w:sz="0" w:space="0" w:color="auto" w:frame="1"/>
          <w:lang w:val="el-GR"/>
        </w:rPr>
        <w:t>κτλ</w:t>
      </w:r>
      <w:proofErr w:type="spellEnd"/>
      <w:r w:rsidRPr="00BF6DFF">
        <w:rPr>
          <w:rFonts w:ascii="Bookman Old Style" w:eastAsia="Times New Roman" w:hAnsi="Bookman Old Style" w:cs="Times New Roman"/>
          <w:b/>
          <w:bCs/>
          <w:i/>
          <w:iCs/>
          <w:color w:val="333333"/>
          <w:sz w:val="18"/>
          <w:szCs w:val="18"/>
          <w:bdr w:val="none" w:sz="0" w:space="0" w:color="auto" w:frame="1"/>
          <w:lang w:val="el-GR"/>
        </w:rPr>
        <w:t>…»</w:t>
      </w:r>
      <w:r w:rsidRPr="00BF6DFF">
        <w:rPr>
          <w:rFonts w:ascii="Bookman Old Style" w:eastAsia="Times New Roman" w:hAnsi="Bookman Old Style" w:cs="Times New Roman"/>
          <w:color w:val="333333"/>
          <w:sz w:val="18"/>
          <w:szCs w:val="18"/>
          <w:lang w:val="el-GR"/>
        </w:rPr>
        <w:t xml:space="preserve"> ακολουθεί το θεματικό κέντρο του κειμένου, με το οποίο ολοκληρώ</w:t>
      </w:r>
      <w:r w:rsidRPr="00BF6DFF">
        <w:rPr>
          <w:rFonts w:ascii="Bookman Old Style" w:eastAsia="Times New Roman" w:hAnsi="Bookman Old Style" w:cs="Times New Roman"/>
          <w:color w:val="333333"/>
          <w:sz w:val="18"/>
          <w:szCs w:val="18"/>
          <w:lang w:val="el-GR"/>
        </w:rPr>
        <w:softHyphen/>
        <w:t>νεται η περίοδος.</w:t>
      </w:r>
    </w:p>
    <w:p w:rsidR="00BF6DFF" w:rsidRPr="00BF6DFF" w:rsidRDefault="00BF6DFF" w:rsidP="00DC5D0A">
      <w:pPr>
        <w:shd w:val="clear" w:color="auto" w:fill="FFFFFF"/>
        <w:spacing w:after="0" w:line="240" w:lineRule="auto"/>
        <w:jc w:val="both"/>
        <w:textAlignment w:val="baseline"/>
        <w:rPr>
          <w:rFonts w:ascii="Bookman Old Style" w:eastAsia="Times New Roman" w:hAnsi="Bookman Old Style" w:cs="Times New Roman"/>
          <w:color w:val="333333"/>
          <w:sz w:val="18"/>
          <w:szCs w:val="18"/>
          <w:lang w:val="el-GR"/>
        </w:rPr>
      </w:pPr>
      <w:r w:rsidRPr="00BF6DFF">
        <w:rPr>
          <w:rFonts w:ascii="Bookman Old Style" w:eastAsia="Times New Roman" w:hAnsi="Bookman Old Style" w:cs="Times New Roman"/>
          <w:b/>
          <w:bCs/>
          <w:color w:val="333333"/>
          <w:sz w:val="18"/>
          <w:szCs w:val="18"/>
          <w:bdr w:val="none" w:sz="0" w:space="0" w:color="auto" w:frame="1"/>
          <w:lang w:val="el-GR"/>
        </w:rPr>
        <w:t>2. Η δεύτερη περίοδος:</w:t>
      </w:r>
    </w:p>
    <w:p w:rsidR="00DC5D0A" w:rsidRDefault="00BF6DFF" w:rsidP="00DC5D0A">
      <w:pPr>
        <w:shd w:val="clear" w:color="auto" w:fill="FFFFFF"/>
        <w:spacing w:after="360" w:line="240" w:lineRule="auto"/>
        <w:jc w:val="both"/>
        <w:textAlignment w:val="baseline"/>
        <w:rPr>
          <w:rFonts w:ascii="Bookman Old Style" w:eastAsia="Times New Roman" w:hAnsi="Bookman Old Style" w:cs="Times New Roman"/>
          <w:b/>
          <w:bCs/>
          <w:color w:val="333333"/>
          <w:sz w:val="18"/>
          <w:szCs w:val="18"/>
          <w:bdr w:val="none" w:sz="0" w:space="0" w:color="auto" w:frame="1"/>
          <w:lang w:val="el-GR"/>
        </w:rPr>
      </w:pPr>
      <w:r w:rsidRPr="00BF6DFF">
        <w:rPr>
          <w:rFonts w:ascii="Bookman Old Style" w:eastAsia="Times New Roman" w:hAnsi="Bookman Old Style" w:cs="Times New Roman"/>
          <w:color w:val="333333"/>
          <w:sz w:val="18"/>
          <w:szCs w:val="18"/>
          <w:lang w:val="el-GR"/>
        </w:rPr>
        <w:t>•</w:t>
      </w: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color w:val="333333"/>
          <w:sz w:val="18"/>
          <w:szCs w:val="18"/>
          <w:lang w:val="el-GR"/>
        </w:rPr>
        <w:t xml:space="preserve"> Αποτελεί την περιληπτική διατύπωση της πρώτης παραγράφου.</w:t>
      </w:r>
      <w:r w:rsidR="00DC5D0A">
        <w:rPr>
          <w:rFonts w:ascii="Bookman Old Style" w:eastAsia="Times New Roman" w:hAnsi="Bookman Old Style" w:cs="Times New Roman"/>
          <w:color w:val="333333"/>
          <w:sz w:val="18"/>
          <w:szCs w:val="18"/>
          <w:lang w:val="el-GR"/>
        </w:rPr>
        <w:t xml:space="preserve"> </w:t>
      </w:r>
      <w:r w:rsidRPr="00BF6DFF">
        <w:rPr>
          <w:rFonts w:ascii="Bookman Old Style" w:eastAsia="Times New Roman" w:hAnsi="Bookman Old Style" w:cs="Times New Roman"/>
          <w:color w:val="333333"/>
          <w:sz w:val="18"/>
          <w:szCs w:val="18"/>
          <w:lang w:val="el-GR"/>
        </w:rPr>
        <w:t>«</w:t>
      </w:r>
      <w:r w:rsidR="00DC5D0A">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color w:val="333333"/>
          <w:sz w:val="18"/>
          <w:szCs w:val="18"/>
          <w:lang w:val="el-GR"/>
        </w:rPr>
        <w:t>Συνδέεται με την πρώτη περίοδο με τη χρήση μιας διαρθρωτικής λέ</w:t>
      </w:r>
      <w:r w:rsidRPr="00BF6DFF">
        <w:rPr>
          <w:rFonts w:ascii="Bookman Old Style" w:eastAsia="Times New Roman" w:hAnsi="Bookman Old Style" w:cs="Times New Roman"/>
          <w:color w:val="333333"/>
          <w:sz w:val="18"/>
          <w:szCs w:val="18"/>
          <w:lang w:val="el-GR"/>
        </w:rPr>
        <w:softHyphen/>
        <w:t>ξης ή φράσης π.χ.</w:t>
      </w: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b/>
          <w:bCs/>
          <w:i/>
          <w:iCs/>
          <w:color w:val="333333"/>
          <w:sz w:val="18"/>
          <w:szCs w:val="18"/>
          <w:bdr w:val="none" w:sz="0" w:space="0" w:color="auto" w:frame="1"/>
          <w:lang w:val="el-GR"/>
        </w:rPr>
        <w:t>αρχικά</w:t>
      </w:r>
      <w:r w:rsidRPr="00BF6DFF">
        <w:rPr>
          <w:rFonts w:ascii="Bookman Old Style" w:eastAsia="Times New Roman" w:hAnsi="Bookman Old Style" w:cs="Times New Roman"/>
          <w:b/>
          <w:bCs/>
          <w:i/>
          <w:iCs/>
          <w:color w:val="333333"/>
          <w:sz w:val="18"/>
          <w:szCs w:val="18"/>
          <w:bdr w:val="none" w:sz="0" w:space="0" w:color="auto" w:frame="1"/>
        </w:rPr>
        <w:t> </w:t>
      </w:r>
      <w:r w:rsidRPr="00BF6DFF">
        <w:rPr>
          <w:rFonts w:ascii="Bookman Old Style" w:eastAsia="Times New Roman" w:hAnsi="Bookman Old Style" w:cs="Times New Roman"/>
          <w:b/>
          <w:bCs/>
          <w:color w:val="333333"/>
          <w:sz w:val="18"/>
          <w:szCs w:val="18"/>
          <w:bdr w:val="none" w:sz="0" w:space="0" w:color="auto" w:frame="1"/>
          <w:lang w:val="el-GR"/>
        </w:rPr>
        <w:t>κτλ.</w:t>
      </w:r>
    </w:p>
    <w:p w:rsidR="00DC5D0A" w:rsidRDefault="00BF6DFF" w:rsidP="00DC5D0A">
      <w:pPr>
        <w:shd w:val="clear" w:color="auto" w:fill="FFFFFF"/>
        <w:spacing w:after="360" w:line="240" w:lineRule="auto"/>
        <w:jc w:val="both"/>
        <w:textAlignment w:val="baseline"/>
        <w:rPr>
          <w:rFonts w:ascii="Bookman Old Style" w:eastAsia="Times New Roman" w:hAnsi="Bookman Old Style" w:cs="Times New Roman"/>
          <w:color w:val="333333"/>
          <w:sz w:val="18"/>
          <w:szCs w:val="18"/>
          <w:lang w:val="el-GR"/>
        </w:rPr>
      </w:pPr>
      <w:r w:rsidRPr="00BF6DFF">
        <w:rPr>
          <w:rFonts w:ascii="Bookman Old Style" w:eastAsia="Times New Roman" w:hAnsi="Bookman Old Style" w:cs="Times New Roman"/>
          <w:color w:val="333333"/>
          <w:sz w:val="18"/>
          <w:szCs w:val="18"/>
          <w:lang w:val="el-GR"/>
        </w:rPr>
        <w:t>3. Ακολουθούμε την ίδια διαδικασία για όλες τις επόμενες παραγράφους, με βάση τον πλαγιότιτλο και τις σημειώσεις κάθε παραγράφου.</w:t>
      </w:r>
    </w:p>
    <w:p w:rsidR="00DC5D0A" w:rsidRDefault="00BF6DFF" w:rsidP="00DC5D0A">
      <w:pPr>
        <w:shd w:val="clear" w:color="auto" w:fill="FFFFFF"/>
        <w:spacing w:after="360" w:line="240" w:lineRule="auto"/>
        <w:jc w:val="both"/>
        <w:textAlignment w:val="baseline"/>
        <w:rPr>
          <w:rFonts w:ascii="Bookman Old Style" w:eastAsia="Times New Roman" w:hAnsi="Bookman Old Style" w:cs="Times New Roman"/>
          <w:b/>
          <w:bCs/>
          <w:i/>
          <w:iCs/>
          <w:color w:val="333333"/>
          <w:sz w:val="18"/>
          <w:szCs w:val="18"/>
          <w:bdr w:val="none" w:sz="0" w:space="0" w:color="auto" w:frame="1"/>
          <w:lang w:val="el-GR"/>
        </w:rPr>
      </w:pPr>
      <w:r w:rsidRPr="00BF6DFF">
        <w:rPr>
          <w:rFonts w:ascii="Bookman Old Style" w:eastAsia="Times New Roman" w:hAnsi="Bookman Old Style" w:cs="Times New Roman"/>
          <w:color w:val="333333"/>
          <w:sz w:val="18"/>
          <w:szCs w:val="18"/>
          <w:lang w:val="el-GR"/>
        </w:rPr>
        <w:t>4. Ο λόγος πρέπει να είναι συνεχής και να διασφαλίζεται η αλληλουχία και η συνοχή των νοημάτων με τις κατάλληλες διαρθρωτικές λέξεις ή φράσεις.</w:t>
      </w: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b/>
          <w:bCs/>
          <w:i/>
          <w:iCs/>
          <w:color w:val="333333"/>
          <w:sz w:val="18"/>
          <w:szCs w:val="18"/>
          <w:bdr w:val="none" w:sz="0" w:space="0" w:color="auto" w:frame="1"/>
          <w:lang w:val="el-GR"/>
        </w:rPr>
        <w:t>Π.χ. Επίσης τονίζει, παράλληλα επισημαίνει, προσθέτει ακόμα, αντίθετα προβάλλει, επιπλέον υποστηρίζει κτλ.</w:t>
      </w:r>
    </w:p>
    <w:p w:rsidR="00447455" w:rsidRPr="00447455" w:rsidRDefault="00BF6DFF" w:rsidP="00447455">
      <w:pPr>
        <w:pStyle w:val="NormalWeb"/>
        <w:shd w:val="clear" w:color="auto" w:fill="FFFFFF"/>
        <w:spacing w:before="0" w:beforeAutospacing="0" w:after="360" w:afterAutospacing="0"/>
        <w:textAlignment w:val="baseline"/>
        <w:rPr>
          <w:rFonts w:ascii="Bookman Old Style" w:hAnsi="Bookman Old Style"/>
          <w:color w:val="333333"/>
          <w:sz w:val="18"/>
          <w:szCs w:val="18"/>
          <w:lang w:val="el-GR"/>
        </w:rPr>
      </w:pPr>
      <w:r w:rsidRPr="00BF6DFF">
        <w:rPr>
          <w:rFonts w:ascii="Bookman Old Style" w:hAnsi="Bookman Old Style"/>
          <w:color w:val="333333"/>
          <w:sz w:val="18"/>
          <w:szCs w:val="18"/>
          <w:lang w:val="el-GR"/>
        </w:rPr>
        <w:t xml:space="preserve">5. Την τελευταία παράγραφο του αρχικού κειμένου τη διαμορφώνουμε σε πρόταση κατακλείδα της περίληψης, αρχίζοντας με </w:t>
      </w:r>
      <w:r w:rsidR="00447455" w:rsidRPr="00447455">
        <w:rPr>
          <w:rFonts w:ascii="Bookman Old Style" w:hAnsi="Bookman Old Style"/>
          <w:color w:val="333333"/>
          <w:sz w:val="18"/>
          <w:szCs w:val="18"/>
          <w:lang w:val="el-GR"/>
        </w:rPr>
        <w:t>την κατάλληλη έκφρα</w:t>
      </w:r>
      <w:r w:rsidR="00447455" w:rsidRPr="00447455">
        <w:rPr>
          <w:rFonts w:ascii="Bookman Old Style" w:hAnsi="Bookman Old Style"/>
          <w:color w:val="333333"/>
          <w:sz w:val="18"/>
          <w:szCs w:val="18"/>
          <w:lang w:val="el-GR"/>
        </w:rPr>
        <w:softHyphen/>
        <w:t>ση.</w:t>
      </w:r>
      <w:r w:rsidR="00447455">
        <w:rPr>
          <w:rFonts w:ascii="Bookman Old Style" w:hAnsi="Bookman Old Style"/>
          <w:color w:val="333333"/>
          <w:sz w:val="18"/>
          <w:szCs w:val="18"/>
          <w:lang w:val="el-GR"/>
        </w:rPr>
        <w:t xml:space="preserve"> </w:t>
      </w:r>
      <w:r w:rsidR="00447455" w:rsidRPr="00447455">
        <w:rPr>
          <w:rStyle w:val="Emphasis"/>
          <w:rFonts w:ascii="Bookman Old Style" w:hAnsi="Bookman Old Style"/>
          <w:b/>
          <w:bCs/>
          <w:color w:val="333333"/>
          <w:sz w:val="18"/>
          <w:szCs w:val="18"/>
          <w:bdr w:val="none" w:sz="0" w:space="0" w:color="auto" w:frame="1"/>
          <w:lang w:val="el-GR"/>
        </w:rPr>
        <w:t>Π.χ. Ο συγγραφέας του κειμένου καταλήγοντας, συμπεραίνει… κτλ.</w:t>
      </w:r>
    </w:p>
    <w:p w:rsidR="00BF6DFF" w:rsidRPr="00BF6DFF" w:rsidRDefault="00BF6DFF" w:rsidP="00447455">
      <w:pPr>
        <w:shd w:val="clear" w:color="auto" w:fill="FFFFFF"/>
        <w:spacing w:after="360" w:line="240" w:lineRule="auto"/>
        <w:jc w:val="both"/>
        <w:textAlignment w:val="baseline"/>
        <w:rPr>
          <w:rFonts w:ascii="Bookman Old Style" w:eastAsia="Times New Roman" w:hAnsi="Bookman Old Style" w:cs="Times New Roman"/>
          <w:color w:val="333333"/>
          <w:sz w:val="16"/>
          <w:szCs w:val="16"/>
          <w:lang w:val="el-GR"/>
        </w:rPr>
      </w:pPr>
      <w:r w:rsidRPr="00BF6DFF">
        <w:rPr>
          <w:rFonts w:ascii="Bookman Old Style" w:eastAsia="Times New Roman" w:hAnsi="Bookman Old Style" w:cs="Times New Roman"/>
          <w:color w:val="333333"/>
          <w:sz w:val="18"/>
          <w:szCs w:val="18"/>
        </w:rPr>
        <w:t> </w:t>
      </w:r>
      <w:r w:rsidRPr="00BF6DFF">
        <w:rPr>
          <w:rFonts w:ascii="Bookman Old Style" w:eastAsia="Times New Roman" w:hAnsi="Bookman Old Style" w:cs="Times New Roman"/>
          <w:b/>
          <w:bCs/>
          <w:color w:val="333333"/>
          <w:sz w:val="16"/>
          <w:szCs w:val="16"/>
          <w:bdr w:val="none" w:sz="0" w:space="0" w:color="auto" w:frame="1"/>
          <w:lang w:val="el-GR"/>
        </w:rPr>
        <w:t>Ρήματα που χρησιμοποιούμε στην περίληψη</w:t>
      </w:r>
      <w:r w:rsidR="00447455" w:rsidRPr="00447455">
        <w:rPr>
          <w:rFonts w:ascii="Bookman Old Style" w:eastAsia="Times New Roman" w:hAnsi="Bookman Old Style" w:cs="Times New Roman"/>
          <w:b/>
          <w:bCs/>
          <w:color w:val="333333"/>
          <w:sz w:val="16"/>
          <w:szCs w:val="16"/>
          <w:bdr w:val="none" w:sz="0" w:space="0" w:color="auto" w:frame="1"/>
          <w:lang w:val="el-GR"/>
        </w:rPr>
        <w:t xml:space="preserve">: </w:t>
      </w:r>
      <w:r w:rsidRPr="00BF6DFF">
        <w:rPr>
          <w:rFonts w:ascii="Bookman Old Style" w:eastAsia="Times New Roman" w:hAnsi="Bookman Old Style" w:cs="Times New Roman"/>
          <w:color w:val="333333"/>
          <w:sz w:val="16"/>
          <w:szCs w:val="16"/>
          <w:lang w:val="el-GR"/>
        </w:rPr>
        <w:t>Ο συγγραφέας, αρθρογράφος κλπ.:</w:t>
      </w:r>
      <w:r w:rsidRPr="00BF6DFF">
        <w:rPr>
          <w:rFonts w:ascii="Bookman Old Style" w:eastAsia="Times New Roman" w:hAnsi="Bookman Old Style" w:cs="Times New Roman"/>
          <w:b/>
          <w:bCs/>
          <w:color w:val="333333"/>
          <w:sz w:val="16"/>
          <w:szCs w:val="16"/>
          <w:bdr w:val="none" w:sz="0" w:space="0" w:color="auto" w:frame="1"/>
          <w:lang w:val="el-GR"/>
        </w:rPr>
        <w:t>1. Αναφορικής όψης:</w:t>
      </w:r>
      <w:r w:rsidR="00DC5D0A" w:rsidRPr="00447455">
        <w:rPr>
          <w:rFonts w:ascii="Bookman Old Style" w:eastAsia="Times New Roman" w:hAnsi="Bookman Old Style" w:cs="Times New Roman"/>
          <w:b/>
          <w:bCs/>
          <w:color w:val="333333"/>
          <w:sz w:val="16"/>
          <w:szCs w:val="16"/>
          <w:bdr w:val="none" w:sz="0" w:space="0" w:color="auto" w:frame="1"/>
          <w:lang w:val="el-GR"/>
        </w:rPr>
        <w:t xml:space="preserve"> </w:t>
      </w:r>
      <w:r w:rsidRPr="00BF6DFF">
        <w:rPr>
          <w:rFonts w:ascii="Bookman Old Style" w:eastAsia="Times New Roman" w:hAnsi="Bookman Old Style" w:cs="Times New Roman"/>
          <w:color w:val="333333"/>
          <w:sz w:val="16"/>
          <w:szCs w:val="16"/>
          <w:lang w:val="el-GR"/>
        </w:rPr>
        <w:t>διατυπώνει τη γνώμη, προτείνει, δηλώνει, εισηγείται, ανακοινώνει, ανα</w:t>
      </w:r>
      <w:r w:rsidRPr="00BF6DFF">
        <w:rPr>
          <w:rFonts w:ascii="Bookman Old Style" w:eastAsia="Times New Roman" w:hAnsi="Bookman Old Style" w:cs="Times New Roman"/>
          <w:color w:val="333333"/>
          <w:sz w:val="16"/>
          <w:szCs w:val="16"/>
          <w:lang w:val="el-GR"/>
        </w:rPr>
        <w:softHyphen/>
        <w:t>φέρει, μνημονεύει, παραθέτει αυτολεξεί (ένα άλλο κείμενο), σχολιάζει, ερμηνεύει, συζητά (ένα άλλο κείμενο), παρατηρεί, διαπιστώνει, ορίζει με ακρίβεια, προσδιορίζει, καθορίζει, αποσαφηνίζει, διευκρινίζει, επε</w:t>
      </w:r>
      <w:r w:rsidRPr="00BF6DFF">
        <w:rPr>
          <w:rFonts w:ascii="Bookman Old Style" w:eastAsia="Times New Roman" w:hAnsi="Bookman Old Style" w:cs="Times New Roman"/>
          <w:color w:val="333333"/>
          <w:sz w:val="16"/>
          <w:szCs w:val="16"/>
          <w:lang w:val="el-GR"/>
        </w:rPr>
        <w:softHyphen/>
        <w:t>ξηγεί, εξηγεί, αιτιολογεί, ονομάζει, αποκαλεί, χαρ</w:t>
      </w:r>
      <w:r w:rsidR="00447455">
        <w:rPr>
          <w:rFonts w:ascii="Bookman Old Style" w:eastAsia="Times New Roman" w:hAnsi="Bookman Old Style" w:cs="Times New Roman"/>
          <w:color w:val="333333"/>
          <w:sz w:val="16"/>
          <w:szCs w:val="16"/>
          <w:lang w:val="el-GR"/>
        </w:rPr>
        <w:t>ακτηρίζει, συγκρίνει,</w:t>
      </w:r>
      <w:r w:rsidRPr="00BF6DFF">
        <w:rPr>
          <w:rFonts w:ascii="Bookman Old Style" w:eastAsia="Times New Roman" w:hAnsi="Bookman Old Style" w:cs="Times New Roman"/>
          <w:color w:val="333333"/>
          <w:sz w:val="16"/>
          <w:szCs w:val="16"/>
          <w:lang w:val="el-GR"/>
        </w:rPr>
        <w:t xml:space="preserve"> αντιπαραθέτει, αντιπαραβάλλει, επιχειρηματολογεί (υπέρ ή κατά), υπερασπίζεται, υποστηρίζει, υπεραμύνεται, συνηγορεί, συμφωνεί με, ταυτίζεται με, δικαιολογεί, ανασκευάζει, απορρίπτει, αντικρούει, αντιτείνει, αντιπροτείνει, τεκμηριώνει, στηρίζει (την άποψη του), απο</w:t>
      </w:r>
      <w:r w:rsidRPr="00BF6DFF">
        <w:rPr>
          <w:rFonts w:ascii="Bookman Old Style" w:eastAsia="Times New Roman" w:hAnsi="Bookman Old Style" w:cs="Times New Roman"/>
          <w:color w:val="333333"/>
          <w:sz w:val="16"/>
          <w:szCs w:val="16"/>
          <w:lang w:val="el-GR"/>
        </w:rPr>
        <w:softHyphen/>
        <w:t>δεικνύει, δείχνει, κρίνει, αξιολογεί, αποτιμά, διαβεβαιώνει, βεβαιώνει, ισχυρίζεται, αποφαίνεται, υποστηρίζει, επιμένει (ότι), προβλέπει, λέει, σημειώνει, τονίζει, επισημαίνει, υπογραμμίζει, πραγματεύεται, εξετάζει, συζητά, ασχολείται (με), αναφέρεται (σε), αναλύει, αναπτύσσει, ορίζει, διαιρεί, ταξινομεί, περιγράφει, απαριθμεί, συμπληρώνει, προσθέτει, αφηγείται, διηγείται, αναρωτιέται, απορεί, ρωτά, υποδεικνύει, προτεί</w:t>
      </w:r>
      <w:r w:rsidRPr="00BF6DFF">
        <w:rPr>
          <w:rFonts w:ascii="Bookman Old Style" w:eastAsia="Times New Roman" w:hAnsi="Bookman Old Style" w:cs="Times New Roman"/>
          <w:color w:val="333333"/>
          <w:sz w:val="16"/>
          <w:szCs w:val="16"/>
          <w:lang w:val="el-GR"/>
        </w:rPr>
        <w:softHyphen/>
        <w:t>νει, αντιπροτείνει, συμβουλεύει, συστήνει, απολογείται, εύχεται, εξεγεί</w:t>
      </w:r>
      <w:r w:rsidRPr="00BF6DFF">
        <w:rPr>
          <w:rFonts w:ascii="Bookman Old Style" w:eastAsia="Times New Roman" w:hAnsi="Bookman Old Style" w:cs="Times New Roman"/>
          <w:color w:val="333333"/>
          <w:sz w:val="16"/>
          <w:szCs w:val="16"/>
          <w:lang w:val="el-GR"/>
        </w:rPr>
        <w:softHyphen/>
        <w:t>ρεται, αγανακτεί, εκφράζει την έκπληξη του.</w:t>
      </w:r>
      <w:r w:rsidRPr="00BF6DFF">
        <w:rPr>
          <w:rFonts w:ascii="Bookman Old Style" w:eastAsia="Times New Roman" w:hAnsi="Bookman Old Style" w:cs="Times New Roman"/>
          <w:b/>
          <w:bCs/>
          <w:color w:val="333333"/>
          <w:sz w:val="16"/>
          <w:szCs w:val="16"/>
          <w:bdr w:val="none" w:sz="0" w:space="0" w:color="auto" w:frame="1"/>
          <w:lang w:val="el-GR"/>
        </w:rPr>
        <w:t>2. Ποσοτικής όψης:</w:t>
      </w:r>
      <w:r w:rsidR="00DC5D0A" w:rsidRPr="00447455">
        <w:rPr>
          <w:rFonts w:ascii="Bookman Old Style" w:eastAsia="Times New Roman" w:hAnsi="Bookman Old Style" w:cs="Times New Roman"/>
          <w:b/>
          <w:bCs/>
          <w:color w:val="333333"/>
          <w:sz w:val="16"/>
          <w:szCs w:val="16"/>
          <w:bdr w:val="none" w:sz="0" w:space="0" w:color="auto" w:frame="1"/>
          <w:lang w:val="el-GR"/>
        </w:rPr>
        <w:t xml:space="preserve"> </w:t>
      </w:r>
      <w:r w:rsidRPr="00BF6DFF">
        <w:rPr>
          <w:rFonts w:ascii="Bookman Old Style" w:eastAsia="Times New Roman" w:hAnsi="Bookman Old Style" w:cs="Times New Roman"/>
          <w:color w:val="333333"/>
          <w:sz w:val="16"/>
          <w:szCs w:val="16"/>
          <w:lang w:val="el-GR"/>
        </w:rPr>
        <w:t>προσπερνά βιαστικά, με συντομία, αποσιωπά, παραλείπει, δεν αναφέ</w:t>
      </w:r>
      <w:r w:rsidRPr="00BF6DFF">
        <w:rPr>
          <w:rFonts w:ascii="Bookman Old Style" w:eastAsia="Times New Roman" w:hAnsi="Bookman Old Style" w:cs="Times New Roman"/>
          <w:color w:val="333333"/>
          <w:sz w:val="16"/>
          <w:szCs w:val="16"/>
          <w:lang w:val="el-GR"/>
        </w:rPr>
        <w:softHyphen/>
        <w:t>ρει/ αναφέρεται, θίγει πλαγίως, έμμεσα, επιφανειακά, εξετάζει διεξοδι</w:t>
      </w:r>
      <w:r w:rsidRPr="00BF6DFF">
        <w:rPr>
          <w:rFonts w:ascii="Bookman Old Style" w:eastAsia="Times New Roman" w:hAnsi="Bookman Old Style" w:cs="Times New Roman"/>
          <w:color w:val="333333"/>
          <w:sz w:val="16"/>
          <w:szCs w:val="16"/>
          <w:lang w:val="el-GR"/>
        </w:rPr>
        <w:softHyphen/>
        <w:t>κά, αναλυτικά, προσεκτικά, συζητά διεξοδικά, ανοίγει – κλείνει – τερμα</w:t>
      </w:r>
      <w:r w:rsidRPr="00BF6DFF">
        <w:rPr>
          <w:rFonts w:ascii="Bookman Old Style" w:eastAsia="Times New Roman" w:hAnsi="Bookman Old Style" w:cs="Times New Roman"/>
          <w:color w:val="333333"/>
          <w:sz w:val="16"/>
          <w:szCs w:val="16"/>
          <w:lang w:val="el-GR"/>
        </w:rPr>
        <w:softHyphen/>
        <w:t>τίζει τη συζήτηση, εξαντλεί το θέμα, συμπεραίνει, προσθέτει, υπογραμ</w:t>
      </w:r>
      <w:r w:rsidRPr="00BF6DFF">
        <w:rPr>
          <w:rFonts w:ascii="Bookman Old Style" w:eastAsia="Times New Roman" w:hAnsi="Bookman Old Style" w:cs="Times New Roman"/>
          <w:color w:val="333333"/>
          <w:sz w:val="16"/>
          <w:szCs w:val="16"/>
          <w:lang w:val="el-GR"/>
        </w:rPr>
        <w:softHyphen/>
        <w:t>μίζει, επισημαίνει.</w:t>
      </w:r>
      <w:r w:rsidRPr="00BF6DFF">
        <w:rPr>
          <w:rFonts w:ascii="Bookman Old Style" w:eastAsia="Times New Roman" w:hAnsi="Bookman Old Style" w:cs="Times New Roman"/>
          <w:b/>
          <w:bCs/>
          <w:color w:val="333333"/>
          <w:sz w:val="16"/>
          <w:szCs w:val="16"/>
          <w:bdr w:val="none" w:sz="0" w:space="0" w:color="auto" w:frame="1"/>
          <w:lang w:val="el-GR"/>
        </w:rPr>
        <w:t>3.Μεταγλωσσικής όψης:</w:t>
      </w:r>
      <w:r w:rsidRPr="00BF6DFF">
        <w:rPr>
          <w:rFonts w:ascii="Bookman Old Style" w:eastAsia="Times New Roman" w:hAnsi="Bookman Old Style" w:cs="Times New Roman"/>
          <w:b/>
          <w:bCs/>
          <w:color w:val="333333"/>
          <w:sz w:val="16"/>
          <w:szCs w:val="16"/>
          <w:bdr w:val="none" w:sz="0" w:space="0" w:color="auto" w:frame="1"/>
        </w:rPr>
        <w:t> </w:t>
      </w:r>
      <w:r w:rsidRPr="00BF6DFF">
        <w:rPr>
          <w:rFonts w:ascii="Bookman Old Style" w:eastAsia="Times New Roman" w:hAnsi="Bookman Old Style" w:cs="Times New Roman"/>
          <w:color w:val="333333"/>
          <w:sz w:val="16"/>
          <w:szCs w:val="16"/>
          <w:lang w:val="el-GR"/>
        </w:rPr>
        <w:t>επεξηγεί, συγκεκριμενοποιεί (για άλλο κείμενο), παραφράζει (για άλλο κείμενο).</w:t>
      </w:r>
      <w:r w:rsidRPr="00BF6DFF">
        <w:rPr>
          <w:rFonts w:ascii="Bookman Old Style" w:eastAsia="Times New Roman" w:hAnsi="Bookman Old Style" w:cs="Times New Roman"/>
          <w:b/>
          <w:bCs/>
          <w:color w:val="333333"/>
          <w:sz w:val="16"/>
          <w:szCs w:val="16"/>
          <w:bdr w:val="none" w:sz="0" w:space="0" w:color="auto" w:frame="1"/>
          <w:lang w:val="el-GR"/>
        </w:rPr>
        <w:t>4.</w:t>
      </w:r>
      <w:r w:rsidRPr="00BF6DFF">
        <w:rPr>
          <w:rFonts w:ascii="Bookman Old Style" w:eastAsia="Times New Roman" w:hAnsi="Bookman Old Style" w:cs="Times New Roman"/>
          <w:b/>
          <w:bCs/>
          <w:color w:val="333333"/>
          <w:sz w:val="16"/>
          <w:szCs w:val="16"/>
          <w:bdr w:val="none" w:sz="0" w:space="0" w:color="auto" w:frame="1"/>
        </w:rPr>
        <w:t> </w:t>
      </w:r>
      <w:r w:rsidRPr="00BF6DFF">
        <w:rPr>
          <w:rFonts w:ascii="Bookman Old Style" w:eastAsia="Times New Roman" w:hAnsi="Bookman Old Style" w:cs="Times New Roman"/>
          <w:b/>
          <w:bCs/>
          <w:color w:val="333333"/>
          <w:sz w:val="16"/>
          <w:szCs w:val="16"/>
          <w:bdr w:val="none" w:sz="0" w:space="0" w:color="auto" w:frame="1"/>
          <w:lang w:val="el-GR"/>
        </w:rPr>
        <w:t xml:space="preserve"> Διορθωτικής όψης:</w:t>
      </w:r>
      <w:r w:rsidR="00DC5D0A" w:rsidRPr="00447455">
        <w:rPr>
          <w:rFonts w:ascii="Bookman Old Style" w:eastAsia="Times New Roman" w:hAnsi="Bookman Old Style" w:cs="Times New Roman"/>
          <w:b/>
          <w:bCs/>
          <w:color w:val="333333"/>
          <w:sz w:val="16"/>
          <w:szCs w:val="16"/>
          <w:bdr w:val="none" w:sz="0" w:space="0" w:color="auto" w:frame="1"/>
          <w:lang w:val="el-GR"/>
        </w:rPr>
        <w:t xml:space="preserve"> </w:t>
      </w:r>
      <w:r w:rsidRPr="00BF6DFF">
        <w:rPr>
          <w:rFonts w:ascii="Bookman Old Style" w:eastAsia="Times New Roman" w:hAnsi="Bookman Old Style" w:cs="Times New Roman"/>
          <w:color w:val="333333"/>
          <w:sz w:val="16"/>
          <w:szCs w:val="16"/>
          <w:lang w:val="el-GR"/>
        </w:rPr>
        <w:t>τροποποιεί, αλλάζει (τη διατύπωση), διορθώνει (τον εαυτό του/τους συ</w:t>
      </w:r>
      <w:r w:rsidRPr="00BF6DFF">
        <w:rPr>
          <w:rFonts w:ascii="Bookman Old Style" w:eastAsia="Times New Roman" w:hAnsi="Bookman Old Style" w:cs="Times New Roman"/>
          <w:color w:val="333333"/>
          <w:sz w:val="16"/>
          <w:szCs w:val="16"/>
          <w:lang w:val="el-GR"/>
        </w:rPr>
        <w:softHyphen/>
        <w:t>νομιλητές του), ανασκευάζει τα επιχειρήματα, αναιρεί όσα είπε.</w:t>
      </w:r>
      <w:r w:rsidRPr="00BF6DFF">
        <w:rPr>
          <w:rFonts w:ascii="Bookman Old Style" w:eastAsia="Times New Roman" w:hAnsi="Bookman Old Style" w:cs="Times New Roman"/>
          <w:b/>
          <w:bCs/>
          <w:color w:val="333333"/>
          <w:sz w:val="16"/>
          <w:szCs w:val="16"/>
          <w:bdr w:val="none" w:sz="0" w:space="0" w:color="auto" w:frame="1"/>
          <w:lang w:val="el-GR"/>
        </w:rPr>
        <w:t>5.</w:t>
      </w:r>
      <w:r w:rsidRPr="00BF6DFF">
        <w:rPr>
          <w:rFonts w:ascii="Bookman Old Style" w:eastAsia="Times New Roman" w:hAnsi="Bookman Old Style" w:cs="Times New Roman"/>
          <w:b/>
          <w:bCs/>
          <w:color w:val="333333"/>
          <w:sz w:val="16"/>
          <w:szCs w:val="16"/>
          <w:bdr w:val="none" w:sz="0" w:space="0" w:color="auto" w:frame="1"/>
        </w:rPr>
        <w:t> </w:t>
      </w:r>
      <w:r w:rsidRPr="00BF6DFF">
        <w:rPr>
          <w:rFonts w:ascii="Bookman Old Style" w:eastAsia="Times New Roman" w:hAnsi="Bookman Old Style" w:cs="Times New Roman"/>
          <w:b/>
          <w:bCs/>
          <w:color w:val="333333"/>
          <w:sz w:val="16"/>
          <w:szCs w:val="16"/>
          <w:bdr w:val="none" w:sz="0" w:space="0" w:color="auto" w:frame="1"/>
          <w:lang w:val="el-GR"/>
        </w:rPr>
        <w:t xml:space="preserve"> Διαλογικής όψης:</w:t>
      </w:r>
      <w:r w:rsidRPr="00BF6DFF">
        <w:rPr>
          <w:rFonts w:ascii="Bookman Old Style" w:eastAsia="Times New Roman" w:hAnsi="Bookman Old Style" w:cs="Times New Roman"/>
          <w:color w:val="333333"/>
          <w:sz w:val="16"/>
          <w:szCs w:val="16"/>
        </w:rPr>
        <w:t> </w:t>
      </w:r>
      <w:r w:rsidRPr="00BF6DFF">
        <w:rPr>
          <w:rFonts w:ascii="Bookman Old Style" w:eastAsia="Times New Roman" w:hAnsi="Bookman Old Style" w:cs="Times New Roman"/>
          <w:color w:val="333333"/>
          <w:sz w:val="16"/>
          <w:szCs w:val="16"/>
          <w:lang w:val="el-GR"/>
        </w:rPr>
        <w:t>απευθύνει το λόγο, δίνει το λόγο, ζητά το λόγο, παίρνει, υφαρπάζει το λόγο, διεκδικεί το λόγο, παρεμβαίνει, διακόπτει, απαντά, δευτερολογεί, απευθύνεται.</w:t>
      </w:r>
      <w:r w:rsidR="00447455">
        <w:rPr>
          <w:rFonts w:ascii="Bookman Old Style" w:eastAsia="Times New Roman" w:hAnsi="Bookman Old Style" w:cs="Times New Roman"/>
          <w:color w:val="333333"/>
          <w:sz w:val="16"/>
          <w:szCs w:val="16"/>
          <w:lang w:val="el-GR"/>
        </w:rPr>
        <w:t xml:space="preserve"> </w:t>
      </w:r>
      <w:r w:rsidRPr="00BF6DFF">
        <w:rPr>
          <w:rFonts w:ascii="Bookman Old Style" w:eastAsia="Times New Roman" w:hAnsi="Bookman Old Style" w:cs="Times New Roman"/>
          <w:b/>
          <w:bCs/>
          <w:color w:val="333333"/>
          <w:sz w:val="16"/>
          <w:szCs w:val="16"/>
          <w:bdr w:val="none" w:sz="0" w:space="0" w:color="auto" w:frame="1"/>
          <w:lang w:val="el-GR"/>
        </w:rPr>
        <w:t>6. Οργανωτικής όψης:</w:t>
      </w:r>
      <w:r w:rsidRPr="00BF6DFF">
        <w:rPr>
          <w:rFonts w:ascii="Bookman Old Style" w:eastAsia="Times New Roman" w:hAnsi="Bookman Old Style" w:cs="Times New Roman"/>
          <w:b/>
          <w:bCs/>
          <w:color w:val="333333"/>
          <w:sz w:val="16"/>
          <w:szCs w:val="16"/>
          <w:bdr w:val="none" w:sz="0" w:space="0" w:color="auto" w:frame="1"/>
        </w:rPr>
        <w:t> </w:t>
      </w:r>
      <w:r w:rsidRPr="00BF6DFF">
        <w:rPr>
          <w:rFonts w:ascii="Bookman Old Style" w:eastAsia="Times New Roman" w:hAnsi="Bookman Old Style" w:cs="Times New Roman"/>
          <w:color w:val="333333"/>
          <w:sz w:val="16"/>
          <w:szCs w:val="16"/>
          <w:lang w:val="el-GR"/>
        </w:rPr>
        <w:t>αρχίζει, προλογίζει, συνεχίζει, μεταβαίνει (σε άλλο θέμα), παρεκβαίνει, τελειώνει, καταλήγει, συμπεραίνει, ανακεφαλαιώνει.</w:t>
      </w:r>
    </w:p>
    <w:sectPr w:rsidR="00BF6DFF" w:rsidRPr="00BF6DFF" w:rsidSect="00BF6DF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E78CF"/>
    <w:multiLevelType w:val="multilevel"/>
    <w:tmpl w:val="D5E0AA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34A4B"/>
    <w:multiLevelType w:val="multilevel"/>
    <w:tmpl w:val="E5DA81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AD4A93"/>
    <w:multiLevelType w:val="multilevel"/>
    <w:tmpl w:val="6ADE1E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7174B1"/>
    <w:multiLevelType w:val="multilevel"/>
    <w:tmpl w:val="172690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D82494"/>
    <w:multiLevelType w:val="multilevel"/>
    <w:tmpl w:val="10C6CD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DFF"/>
    <w:rsid w:val="00447455"/>
    <w:rsid w:val="005A7B85"/>
    <w:rsid w:val="00A43FB3"/>
    <w:rsid w:val="00A74292"/>
    <w:rsid w:val="00BF6DFF"/>
    <w:rsid w:val="00C73B73"/>
    <w:rsid w:val="00DC5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A1BE3"/>
  <w15:chartTrackingRefBased/>
  <w15:docId w15:val="{65BA2019-B2BF-44E7-87BD-45426C105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745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7455"/>
    <w:rPr>
      <w:i/>
      <w:iCs/>
    </w:rPr>
  </w:style>
  <w:style w:type="paragraph" w:styleId="BalloonText">
    <w:name w:val="Balloon Text"/>
    <w:basedOn w:val="Normal"/>
    <w:link w:val="BalloonTextChar"/>
    <w:uiPriority w:val="99"/>
    <w:semiHidden/>
    <w:unhideWhenUsed/>
    <w:rsid w:val="00C73B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B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74161">
      <w:bodyDiv w:val="1"/>
      <w:marLeft w:val="0"/>
      <w:marRight w:val="0"/>
      <w:marTop w:val="0"/>
      <w:marBottom w:val="0"/>
      <w:divBdr>
        <w:top w:val="none" w:sz="0" w:space="0" w:color="auto"/>
        <w:left w:val="none" w:sz="0" w:space="0" w:color="auto"/>
        <w:bottom w:val="none" w:sz="0" w:space="0" w:color="auto"/>
        <w:right w:val="none" w:sz="0" w:space="0" w:color="auto"/>
      </w:divBdr>
    </w:div>
    <w:div w:id="214002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1496</Words>
  <Characters>8080</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p</dc:creator>
  <cp:keywords/>
  <dc:description/>
  <cp:lastModifiedBy>306977266577</cp:lastModifiedBy>
  <cp:revision>5</cp:revision>
  <cp:lastPrinted>2020-09-11T19:40:00Z</cp:lastPrinted>
  <dcterms:created xsi:type="dcterms:W3CDTF">2019-09-07T19:00:00Z</dcterms:created>
  <dcterms:modified xsi:type="dcterms:W3CDTF">2025-01-17T19:23:00Z</dcterms:modified>
</cp:coreProperties>
</file>