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B2" w:rsidRPr="009B7FE3" w:rsidRDefault="00360EB2" w:rsidP="00360EB2">
      <w:pPr>
        <w:jc w:val="right"/>
        <w:rPr>
          <w:rFonts w:ascii="Bookman Old Style" w:hAnsi="Bookman Old Style"/>
          <w:sz w:val="18"/>
          <w:szCs w:val="18"/>
        </w:rPr>
      </w:pPr>
      <w:r w:rsidRPr="009B7FE3">
        <w:rPr>
          <w:rFonts w:ascii="Bookman Old Style" w:hAnsi="Bookman Old Style"/>
          <w:sz w:val="18"/>
          <w:szCs w:val="18"/>
        </w:rPr>
        <w:t>Καλλιτεχνικό Λύκειο Γέρακα</w:t>
      </w:r>
    </w:p>
    <w:p w:rsidR="00360EB2" w:rsidRPr="009B7FE3" w:rsidRDefault="00360EB2" w:rsidP="00360EB2">
      <w:pPr>
        <w:jc w:val="center"/>
        <w:rPr>
          <w:rFonts w:ascii="Bookman Old Style" w:hAnsi="Bookman Old Style"/>
          <w:sz w:val="18"/>
          <w:szCs w:val="18"/>
        </w:rPr>
      </w:pPr>
      <w:r w:rsidRPr="009B7FE3">
        <w:rPr>
          <w:rFonts w:ascii="Bookman Old Style" w:hAnsi="Bookman Old Style"/>
          <w:sz w:val="18"/>
          <w:szCs w:val="18"/>
        </w:rPr>
        <w:t xml:space="preserve">                                                                                                                            </w:t>
      </w:r>
      <w:r w:rsidR="0009486D">
        <w:rPr>
          <w:rFonts w:ascii="Bookman Old Style" w:hAnsi="Bookman Old Style"/>
          <w:sz w:val="18"/>
          <w:szCs w:val="18"/>
        </w:rPr>
        <w:t xml:space="preserve">              </w:t>
      </w:r>
      <w:bookmarkStart w:id="0" w:name="_GoBack"/>
      <w:bookmarkEnd w:id="0"/>
      <w:r w:rsidRPr="009B7FE3">
        <w:rPr>
          <w:rFonts w:ascii="Bookman Old Style" w:hAnsi="Bookman Old Style"/>
          <w:sz w:val="18"/>
          <w:szCs w:val="18"/>
        </w:rPr>
        <w:t>ΓΛΩΣΣΑ - Β΄ΛΥΚΕΙΟΥ</w:t>
      </w:r>
    </w:p>
    <w:p w:rsidR="00360EB2" w:rsidRPr="009B7FE3" w:rsidRDefault="00672ECC" w:rsidP="00360EB2">
      <w:pPr>
        <w:jc w:val="both"/>
        <w:rPr>
          <w:rFonts w:ascii="Bookman Old Style" w:hAnsi="Bookman Old Style"/>
          <w:b/>
          <w:sz w:val="18"/>
          <w:szCs w:val="18"/>
        </w:rPr>
      </w:pPr>
      <w:r w:rsidRPr="009B7FE3">
        <w:rPr>
          <w:rFonts w:ascii="Bookman Old Style" w:hAnsi="Bookman Old Style"/>
          <w:b/>
          <w:sz w:val="18"/>
          <w:szCs w:val="18"/>
        </w:rPr>
        <w:t>4</w:t>
      </w:r>
      <w:r w:rsidR="00360EB2" w:rsidRPr="009B7FE3">
        <w:rPr>
          <w:rFonts w:ascii="Bookman Old Style" w:hAnsi="Bookman Old Style"/>
          <w:b/>
          <w:sz w:val="18"/>
          <w:szCs w:val="18"/>
          <w:vertAlign w:val="superscript"/>
        </w:rPr>
        <w:t>Ο</w:t>
      </w:r>
      <w:r w:rsidR="00360EB2" w:rsidRPr="009B7FE3">
        <w:rPr>
          <w:rFonts w:ascii="Bookman Old Style" w:hAnsi="Bookman Old Style"/>
          <w:b/>
          <w:sz w:val="18"/>
          <w:szCs w:val="18"/>
        </w:rPr>
        <w:t xml:space="preserve"> ΦΥΛΛΟ ΕΡΓΑΣΙΑΣ:       </w:t>
      </w:r>
      <w:r w:rsidR="0041658A" w:rsidRPr="0009486D">
        <w:rPr>
          <w:rFonts w:ascii="Bookman Old Style" w:hAnsi="Bookman Old Style"/>
          <w:b/>
        </w:rPr>
        <w:t>ΤΕΝΙΚΕΣ ΣΥΓΓΡΑΦΗΣ ΓΡΑΠΤΟΥ ΚΕΙΜΕΝΟΥ</w:t>
      </w:r>
      <w:r w:rsidR="00360EB2" w:rsidRPr="009B7FE3">
        <w:rPr>
          <w:rFonts w:ascii="Bookman Old Style" w:hAnsi="Bookman Old Style"/>
          <w:b/>
          <w:sz w:val="18"/>
          <w:szCs w:val="18"/>
        </w:rPr>
        <w:t xml:space="preserve">                       </w:t>
      </w:r>
    </w:p>
    <w:p w:rsidR="00360EB2" w:rsidRPr="009B7FE3" w:rsidRDefault="00360EB2" w:rsidP="00672ECC">
      <w:pPr>
        <w:spacing w:after="225" w:line="240" w:lineRule="auto"/>
        <w:ind w:right="240"/>
        <w:jc w:val="both"/>
        <w:rPr>
          <w:rFonts w:ascii="Bookman Old Style" w:hAnsi="Bookman Old Style"/>
          <w:b/>
          <w:sz w:val="18"/>
          <w:szCs w:val="18"/>
        </w:rPr>
      </w:pPr>
      <w:r w:rsidRPr="009B7FE3">
        <w:rPr>
          <w:rFonts w:ascii="Bookman Old Style" w:hAnsi="Bookman Old Style"/>
          <w:b/>
          <w:sz w:val="18"/>
          <w:szCs w:val="18"/>
        </w:rPr>
        <w:t>ΘΕΩΡΙΑ:</w:t>
      </w:r>
      <w:r w:rsidR="00672ECC" w:rsidRPr="009B7FE3">
        <w:rPr>
          <w:rFonts w:ascii="Bookman Old Style" w:hAnsi="Bookman Old Style"/>
          <w:b/>
          <w:sz w:val="18"/>
          <w:szCs w:val="18"/>
        </w:rPr>
        <w:t xml:space="preserve">          </w:t>
      </w:r>
    </w:p>
    <w:p w:rsidR="00672ECC" w:rsidRPr="009B7FE3" w:rsidRDefault="00672ECC" w:rsidP="00672ECC">
      <w:pPr>
        <w:spacing w:after="225" w:line="240" w:lineRule="auto"/>
        <w:ind w:right="240"/>
        <w:jc w:val="both"/>
        <w:rPr>
          <w:rFonts w:ascii="Bookman Old Style" w:eastAsia="Times New Roman" w:hAnsi="Bookman Old Style" w:cs="Helvetica"/>
          <w:b/>
          <w:sz w:val="18"/>
          <w:szCs w:val="18"/>
          <w:u w:val="single"/>
        </w:rPr>
      </w:pPr>
      <w:r w:rsidRPr="009B7FE3">
        <w:rPr>
          <w:rFonts w:ascii="Bookman Old Style" w:eastAsia="Times New Roman" w:hAnsi="Bookman Old Style" w:cs="Helvetica"/>
          <w:b/>
          <w:sz w:val="18"/>
          <w:szCs w:val="18"/>
          <w:u w:val="single"/>
        </w:rPr>
        <w:t>ΕΙΔΗ ΠΡΟΛΟΓΩΝ</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Helvetica"/>
          <w:b/>
          <w:sz w:val="18"/>
          <w:szCs w:val="18"/>
        </w:rPr>
        <w:t>1. ΔΙΑΧΡΟΝΙΚΑ ΘΕΜΑΤΑ</w:t>
      </w:r>
      <w:r w:rsidRPr="009B7FE3">
        <w:rPr>
          <w:rFonts w:ascii="Bookman Old Style" w:eastAsia="Times New Roman" w:hAnsi="Bookman Old Style" w:cs="Helvetica"/>
          <w:sz w:val="18"/>
          <w:szCs w:val="18"/>
        </w:rPr>
        <w:t xml:space="preserve"> (διάλογος, μιμητισμός): Ανέκαθεν οι άνθρωποι είχαν την τάση να… </w:t>
      </w:r>
      <w:r w:rsidRPr="009B7FE3">
        <w:rPr>
          <w:rFonts w:ascii="Bookman Old Style" w:eastAsia="Times New Roman" w:hAnsi="Bookman Old Style" w:cs="Helvetica"/>
          <w:sz w:val="18"/>
          <w:szCs w:val="18"/>
        </w:rPr>
        <w:sym w:font="Symbol" w:char="F0FC"/>
      </w:r>
      <w:r w:rsidRPr="009B7FE3">
        <w:rPr>
          <w:rFonts w:ascii="Bookman Old Style" w:eastAsia="Times New Roman" w:hAnsi="Bookman Old Style" w:cs="Helvetica"/>
          <w:sz w:val="18"/>
          <w:szCs w:val="18"/>
        </w:rPr>
        <w:t xml:space="preserve"> Επικοινωνούν μεταξύ τους – διάλογος </w:t>
      </w:r>
      <w:r w:rsidRPr="009B7FE3">
        <w:rPr>
          <w:rFonts w:ascii="Bookman Old Style" w:eastAsia="Times New Roman" w:hAnsi="Bookman Old Style" w:cs="Helvetica"/>
          <w:sz w:val="18"/>
          <w:szCs w:val="18"/>
        </w:rPr>
        <w:sym w:font="Symbol" w:char="F0FC"/>
      </w:r>
      <w:r w:rsidRPr="009B7FE3">
        <w:rPr>
          <w:rFonts w:ascii="Bookman Old Style" w:eastAsia="Times New Roman" w:hAnsi="Bookman Old Style" w:cs="Helvetica"/>
          <w:sz w:val="18"/>
          <w:szCs w:val="18"/>
        </w:rPr>
        <w:t xml:space="preserve"> Υιοθετούν πρότυπα συμπεριφοράς – μιμητισμός </w:t>
      </w:r>
      <w:r w:rsidRPr="009B7FE3">
        <w:rPr>
          <w:rFonts w:ascii="Bookman Old Style" w:eastAsia="Times New Roman" w:hAnsi="Bookman Old Style" w:cs="Helvetica"/>
          <w:sz w:val="18"/>
          <w:szCs w:val="18"/>
        </w:rPr>
        <w:sym w:font="Symbol" w:char="F0FC"/>
      </w:r>
      <w:r w:rsidRPr="009B7FE3">
        <w:rPr>
          <w:rFonts w:ascii="Bookman Old Style" w:eastAsia="Times New Roman" w:hAnsi="Bookman Old Style" w:cs="Helvetica"/>
          <w:sz w:val="18"/>
          <w:szCs w:val="18"/>
        </w:rPr>
        <w:t xml:space="preserve"> Προσκολλώνται άκριτα σε δόγματα ή πρόσωπα – φανατισμός.</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Helvetica"/>
          <w:b/>
          <w:sz w:val="18"/>
          <w:szCs w:val="18"/>
        </w:rPr>
        <w:t xml:space="preserve">2.ΣΥΓΧΡΟΝΑ ΠΡΟΒΛΗΜΑΤΑ </w:t>
      </w:r>
      <w:r w:rsidRPr="009B7FE3">
        <w:rPr>
          <w:rFonts w:ascii="Bookman Old Style" w:eastAsia="Times New Roman" w:hAnsi="Bookman Old Style" w:cs="Helvetica"/>
          <w:sz w:val="18"/>
          <w:szCs w:val="18"/>
        </w:rPr>
        <w:t xml:space="preserve">(αλλοτρίωση, βία) «Η εποχή μας έχει χαρακτηριστεί ως εποχή έντονων αντιφάσεων και αυτό, γιατί ενώ βιώνουμε έναν αιώνα τεχνολογικών θριάμβων και επιστημονικής εξέλιξης, παράλληλα ζούμε στην εποχή των </w:t>
      </w:r>
      <w:proofErr w:type="spellStart"/>
      <w:r w:rsidRPr="009B7FE3">
        <w:rPr>
          <w:rFonts w:ascii="Bookman Old Style" w:eastAsia="Times New Roman" w:hAnsi="Bookman Old Style" w:cs="Helvetica"/>
          <w:sz w:val="18"/>
          <w:szCs w:val="18"/>
        </w:rPr>
        <w:t>αντι</w:t>
      </w:r>
      <w:proofErr w:type="spellEnd"/>
      <w:r w:rsidRPr="009B7FE3">
        <w:rPr>
          <w:rFonts w:ascii="Bookman Old Style" w:eastAsia="Times New Roman" w:hAnsi="Bookman Old Style" w:cs="Helvetica"/>
          <w:sz w:val="18"/>
          <w:szCs w:val="18"/>
        </w:rPr>
        <w:t xml:space="preserve">-αξιών από την άποψη ότι οι </w:t>
      </w:r>
      <w:proofErr w:type="spellStart"/>
      <w:r w:rsidRPr="009B7FE3">
        <w:rPr>
          <w:rFonts w:ascii="Bookman Old Style" w:eastAsia="Times New Roman" w:hAnsi="Bookman Old Style" w:cs="Helvetica"/>
          <w:sz w:val="18"/>
          <w:szCs w:val="18"/>
        </w:rPr>
        <w:t>ηθικοπνευματικές</w:t>
      </w:r>
      <w:proofErr w:type="spellEnd"/>
      <w:r w:rsidRPr="009B7FE3">
        <w:rPr>
          <w:rFonts w:ascii="Bookman Old Style" w:eastAsia="Times New Roman" w:hAnsi="Bookman Old Style" w:cs="Helvetica"/>
          <w:sz w:val="18"/>
          <w:szCs w:val="18"/>
        </w:rPr>
        <w:t xml:space="preserve"> διαστάσεις του σύγχρονου ανθρώπου εκτοπίζονται και οι ανθρώπινες σχέσεις διέρχονται κρίση. Δείγμα της κρίσης αυτής είναι και…» </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b/>
          <w:sz w:val="18"/>
          <w:szCs w:val="18"/>
        </w:rPr>
        <w:t>3.ΘΕΜΑΤΑ ΚΟΙΝΩΝΙΚΟΥ ΠΕΡΙΕΧΟΜΕΝΟΥ</w:t>
      </w:r>
      <w:r w:rsidRPr="009B7FE3">
        <w:rPr>
          <w:rFonts w:ascii="Bookman Old Style" w:eastAsia="Times New Roman" w:hAnsi="Bookman Old Style" w:cs="Helvetica"/>
          <w:sz w:val="18"/>
          <w:szCs w:val="18"/>
        </w:rPr>
        <w:t xml:space="preserve"> (νόμοι,</w:t>
      </w:r>
      <w:r w:rsidR="001F4D6C"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Helvetica"/>
          <w:sz w:val="18"/>
          <w:szCs w:val="18"/>
        </w:rPr>
        <w:t xml:space="preserve">δικαιοσύνη, σεβασμός, αδιαφορία για τα κοινά) «Κάθε κοινωνικό σύνολο δομείται από διαφορετικά μεταξύ τους άτομα που συντελούν στην ποιοτική διαφοροποίηση του συνόλου αυτού. Για να γίνει όμως εφικτή η ομαλή του πορεία στο ιστορικό γίγνεσθαι απαραίτητη είναι η ύπαρξη (νόμων, δικαιοσύνης, ενδιαφέροντος για τα κοινά…). </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b/>
          <w:sz w:val="18"/>
          <w:szCs w:val="18"/>
        </w:rPr>
        <w:t>4. ΘΕΜΑΤΑ ΟΙΚΟΝΟΜΙΚΟΥ ΠΕΡΙΕΧΟΜΕΝΟΥ</w:t>
      </w:r>
      <w:r w:rsidRPr="009B7FE3">
        <w:rPr>
          <w:rFonts w:ascii="Bookman Old Style" w:eastAsia="Times New Roman" w:hAnsi="Bookman Old Style" w:cs="Helvetica"/>
          <w:sz w:val="18"/>
          <w:szCs w:val="18"/>
        </w:rPr>
        <w:t xml:space="preserve"> (προγραμματισμός, εξειδίκευση) «Η εποχή μας, μεταβιομηχανική ή ώριμου καπιταλισμού, κατά τον χαρακτηρισμό κοινωνιολόγων, διακρίνεται τόσο για τον πλουραλισμό και την πολυπλοκότητα των δομών και θεσμών της, όσο και για το ραγδαίο ρυθμό εκτύλιξης των γεγονότων, που υπακούει στους ρυθμούς της μηχανής. Για να μπορέσει όμως ο σύγχρονος άνθρωπος να ανταπεξέλθει στις ολοένα και αυξανόμενες απαιτήσεις της εποχής μας απαραίτητη είναι…»</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b/>
          <w:sz w:val="18"/>
          <w:szCs w:val="18"/>
        </w:rPr>
        <w:t xml:space="preserve"> 5. ΘΕΜΑΤΑ  ΠΟΥ ΑΦΟΡΟΥΝ ΣΤΟΝ ΚΛΟΝΙΣΜΟ ΑΞΙΩΝ, ΘΕΣΜΩΝ</w:t>
      </w:r>
      <w:r w:rsidRPr="009B7FE3">
        <w:rPr>
          <w:rFonts w:ascii="Bookman Old Style" w:eastAsia="Times New Roman" w:hAnsi="Bookman Old Style" w:cs="Helvetica"/>
          <w:sz w:val="18"/>
          <w:szCs w:val="18"/>
        </w:rPr>
        <w:t xml:space="preserve"> (κρίση οικογένειας, παράδοση κλπ.) « Η εποχή μας έχει χαρακτηριστεί ως εποχή ριζικά αναθεωρητική, καθαρά </w:t>
      </w:r>
      <w:proofErr w:type="spellStart"/>
      <w:r w:rsidRPr="009B7FE3">
        <w:rPr>
          <w:rFonts w:ascii="Bookman Old Style" w:eastAsia="Times New Roman" w:hAnsi="Bookman Old Style" w:cs="Helvetica"/>
          <w:sz w:val="18"/>
          <w:szCs w:val="18"/>
        </w:rPr>
        <w:t>αντιπαραδοσιακή</w:t>
      </w:r>
      <w:proofErr w:type="spellEnd"/>
      <w:r w:rsidRPr="009B7FE3">
        <w:rPr>
          <w:rFonts w:ascii="Bookman Old Style" w:eastAsia="Times New Roman" w:hAnsi="Bookman Old Style" w:cs="Helvetica"/>
          <w:sz w:val="18"/>
          <w:szCs w:val="18"/>
        </w:rPr>
        <w:t xml:space="preserve">, κατά την οποία καινούριες ιδέες, όπως το χρήμα, έχουν αναδυθεί, ενώ θεσμοί που άντεξαν στο πέρασμα των αιώνων στις μέρες μας διέρχονται κρίση. Ένας από αυτούς είναι και ο θεμελιώδης θεσμός (της οικογένειας…) </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b/>
          <w:sz w:val="18"/>
          <w:szCs w:val="18"/>
        </w:rPr>
        <w:t>6. ΘΕΜΑΤΑ ΠΟΥ ΑΦΟΡΟΥΝ ΣΤΑ ΕΠΙΤΕΥΓΜΑΤΑ ΤΟΥ ΑΝΘΡΩΠΟΥ</w:t>
      </w:r>
      <w:r w:rsidRPr="009B7FE3">
        <w:rPr>
          <w:rFonts w:ascii="Bookman Old Style" w:eastAsia="Times New Roman" w:hAnsi="Bookman Old Style" w:cs="Helvetica"/>
          <w:sz w:val="18"/>
          <w:szCs w:val="18"/>
        </w:rPr>
        <w:t xml:space="preserve">(διάλογος, κοινωνικότητα, επιστήμη…) Μπορούμε να χρησιμοποιήσουμε σε συνδυασμό κάποια από τα παρακάτω χαρακτηριστικά του ανθρώπου: Ο άνθρωπος, έλλογο ον, προικισμένος με το λόγο και τη λογική, οδηγήθηκε στη δημιουργία πολιτισμού. Η ετυμολογία της λέξης άνθρωπος, από το άνω και </w:t>
      </w:r>
      <w:proofErr w:type="spellStart"/>
      <w:r w:rsidRPr="009B7FE3">
        <w:rPr>
          <w:rFonts w:ascii="Bookman Old Style" w:eastAsia="Times New Roman" w:hAnsi="Bookman Old Style" w:cs="Helvetica"/>
          <w:sz w:val="18"/>
          <w:szCs w:val="18"/>
        </w:rPr>
        <w:t>θρώσκω</w:t>
      </w:r>
      <w:proofErr w:type="spellEnd"/>
      <w:r w:rsidRPr="009B7FE3">
        <w:rPr>
          <w:rFonts w:ascii="Bookman Old Style" w:eastAsia="Times New Roman" w:hAnsi="Bookman Old Style" w:cs="Helvetica"/>
          <w:sz w:val="18"/>
          <w:szCs w:val="18"/>
        </w:rPr>
        <w:t>, υποδηλώνει πως είναι πλασμένος</w:t>
      </w:r>
      <w:r w:rsidR="00C40174">
        <w:rPr>
          <w:rFonts w:ascii="Bookman Old Style" w:eastAsia="Times New Roman" w:hAnsi="Bookman Old Style" w:cs="Helvetica"/>
          <w:sz w:val="18"/>
          <w:szCs w:val="18"/>
        </w:rPr>
        <w:t xml:space="preserve"> να αν</w:t>
      </w:r>
      <w:r w:rsidR="0009486D">
        <w:rPr>
          <w:rFonts w:ascii="Bookman Old Style" w:eastAsia="Times New Roman" w:hAnsi="Bookman Old Style" w:cs="Helvetica"/>
          <w:sz w:val="18"/>
          <w:szCs w:val="18"/>
        </w:rPr>
        <w:t>α</w:t>
      </w:r>
      <w:r w:rsidR="00C40174">
        <w:rPr>
          <w:rFonts w:ascii="Bookman Old Style" w:eastAsia="Times New Roman" w:hAnsi="Bookman Old Style" w:cs="Helvetica"/>
          <w:sz w:val="18"/>
          <w:szCs w:val="18"/>
        </w:rPr>
        <w:t>ζητά το καλύτερο, το υψηλό</w:t>
      </w:r>
      <w:r w:rsidRPr="009B7FE3">
        <w:rPr>
          <w:rFonts w:ascii="Bookman Old Style" w:eastAsia="Times New Roman" w:hAnsi="Bookman Old Style" w:cs="Helvetica"/>
          <w:sz w:val="18"/>
          <w:szCs w:val="18"/>
        </w:rPr>
        <w:t>. Κοινωνικό ον, κατά τον Αριστοτέλη, για να ζήσει μόνος θα έπρεπε να είναι ή Θεός ή θηρίο. Είναι ον φιλομαθές και φιλοπερίεργο.</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Helvetica"/>
          <w:b/>
          <w:sz w:val="18"/>
          <w:szCs w:val="18"/>
        </w:rPr>
        <w:t>7. ΘΕΜΑΤΑ ΠΟΥ ΑΦΟΡΟΥΝ ΣΤΟΥΣ ΝΕΟΥΣ</w:t>
      </w:r>
      <w:r w:rsidRPr="009B7FE3">
        <w:rPr>
          <w:rFonts w:ascii="Bookman Old Style" w:eastAsia="Times New Roman" w:hAnsi="Bookman Old Style" w:cs="Calibri"/>
          <w:sz w:val="18"/>
          <w:szCs w:val="18"/>
        </w:rPr>
        <w:t>«</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Οπωσδήποτε</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η</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πιο</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γοητευτική</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αλλά</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και</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πιο</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ευαίσθητη</w:t>
      </w:r>
      <w:r w:rsidRPr="009B7FE3">
        <w:rPr>
          <w:rFonts w:ascii="Bookman Old Style" w:eastAsia="Times New Roman" w:hAnsi="Bookman Old Style" w:cs="Helvetica"/>
          <w:sz w:val="18"/>
          <w:szCs w:val="18"/>
        </w:rPr>
        <w:t xml:space="preserve"> </w:t>
      </w:r>
      <w:r w:rsidRPr="009B7FE3">
        <w:rPr>
          <w:rFonts w:ascii="Bookman Old Style" w:eastAsia="Times New Roman" w:hAnsi="Bookman Old Style" w:cs="Calibri"/>
          <w:sz w:val="18"/>
          <w:szCs w:val="18"/>
        </w:rPr>
        <w:t>και</w:t>
      </w:r>
      <w:r w:rsidRPr="009B7FE3">
        <w:rPr>
          <w:rFonts w:ascii="Bookman Old Style" w:eastAsia="Times New Roman" w:hAnsi="Bookman Old Style" w:cs="Helvetica"/>
          <w:sz w:val="18"/>
          <w:szCs w:val="18"/>
        </w:rPr>
        <w:t xml:space="preserve"> καθοριστική ηλικία του ανθρώπου είναι η εφηβεία. Οι νέοι περνώντας από τη φάση της ανηλικότητας στη φάση της ενηλικίωσης αρχίζουν να αισθάνονται μέλη του κοινωνικού συνόλου και να βρίσκονται αντιμέτωποι με τις υποχρεώσεις και απαιτήσεις της ζωής. Μία από αυτές είναι και το ζήτημα (της επαγγελματικής τους αποκατάστασης, της επιλογής επαγγέλματος, της πολιτικής τους τοποθέτησης…), γεγονός που επηρεάζει όχι μόνο τη μετέπειτα ατομική τους πορεία αλλά και την προσφορά τους στην κοινωνία ως ενεργά και λειτουργικά μέλη της.</w:t>
      </w:r>
    </w:p>
    <w:p w:rsidR="00672ECC" w:rsidRPr="009B7FE3" w:rsidRDefault="00672ECC" w:rsidP="00672ECC">
      <w:pPr>
        <w:spacing w:after="225" w:line="240" w:lineRule="auto"/>
        <w:ind w:right="240"/>
        <w:jc w:val="both"/>
        <w:rPr>
          <w:rFonts w:ascii="Bookman Old Style" w:eastAsia="Times New Roman" w:hAnsi="Bookman Old Style" w:cs="Helvetica"/>
          <w:sz w:val="18"/>
          <w:szCs w:val="18"/>
        </w:rPr>
      </w:pPr>
      <w:r w:rsidRPr="009B7FE3">
        <w:rPr>
          <w:rFonts w:ascii="Bookman Old Style" w:eastAsia="Times New Roman" w:hAnsi="Bookman Old Style" w:cs="Helvetica"/>
          <w:b/>
          <w:sz w:val="18"/>
          <w:szCs w:val="18"/>
        </w:rPr>
        <w:t>8. ΘΕΜΑΤΑ ΠΟΥ ΑΦΟΡΟΥΝ ΣΤΟ ΑΤΟΜΟ – ΚΟΙΝΩΝΙΑ</w:t>
      </w:r>
      <w:r w:rsidRPr="009B7FE3">
        <w:rPr>
          <w:rFonts w:ascii="Bookman Old Style" w:eastAsia="Times New Roman" w:hAnsi="Bookman Old Style" w:cs="Helvetica"/>
          <w:sz w:val="18"/>
          <w:szCs w:val="18"/>
        </w:rPr>
        <w:t xml:space="preserve"> ( κριτική, πληροφόρηση, ΜΜΕ…) «Από τη στιγμή που ο άνθρωπος οργάνωσε κοινωνίες, δε βιώνει μέσα σε αυτές ως ανεξάρτητη μονάδα, ξεκομμένος από τους συνανθρώπους του, αλλά βρίσκεται σε αμοιβαία εξάρτηση και αλληλεπίδραση μαζί τους. Για αυτό το λόγο νιώθει την ανάγκη… Να σκέπτεται και να εκφράζει τη γνώμη του – κριτική, Να πληροφορείται – ΜΜΕ</w:t>
      </w:r>
    </w:p>
    <w:p w:rsidR="00672ECC" w:rsidRPr="009B7FE3" w:rsidRDefault="00672ECC" w:rsidP="00672ECC">
      <w:pPr>
        <w:spacing w:after="225" w:line="240" w:lineRule="auto"/>
        <w:ind w:right="240"/>
        <w:jc w:val="both"/>
        <w:rPr>
          <w:rFonts w:ascii="Bookman Old Style" w:hAnsi="Bookman Old Style"/>
          <w:b/>
          <w:sz w:val="18"/>
          <w:szCs w:val="18"/>
          <w:u w:val="single"/>
        </w:rPr>
      </w:pPr>
      <w:r w:rsidRPr="009B7FE3">
        <w:rPr>
          <w:rFonts w:ascii="Bookman Old Style" w:hAnsi="Bookman Old Style"/>
          <w:b/>
          <w:sz w:val="18"/>
          <w:szCs w:val="18"/>
          <w:u w:val="single"/>
        </w:rPr>
        <w:t>ΚΥΡΙΩΣ ΘΕΜΑ</w:t>
      </w:r>
    </w:p>
    <w:p w:rsidR="00672ECC" w:rsidRPr="009B7FE3" w:rsidRDefault="00672ECC" w:rsidP="00672ECC">
      <w:pPr>
        <w:spacing w:after="225" w:line="240" w:lineRule="auto"/>
        <w:ind w:right="240"/>
        <w:jc w:val="both"/>
        <w:rPr>
          <w:rFonts w:ascii="Bookman Old Style" w:hAnsi="Bookman Old Style"/>
          <w:b/>
          <w:sz w:val="18"/>
          <w:szCs w:val="18"/>
        </w:rPr>
      </w:pPr>
      <w:r w:rsidRPr="009B7FE3">
        <w:rPr>
          <w:rFonts w:ascii="Bookman Old Style" w:hAnsi="Bookman Old Style"/>
          <w:b/>
          <w:sz w:val="18"/>
          <w:szCs w:val="18"/>
        </w:rPr>
        <w:t>ΕΥΡΕΣΗ ΑΙΤΙΩΝ</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Τα αίτια, τους παράγοντες που συντελούν στη δημιουργία ενός προβλήματος – μιας αρνητικής κατάστασης, μπορούν να αντληθούν από τα χαρακτηριστικά της σύγχρονης πραγματικότητας, από τους φορείς αγωγής και κοινωνικοποίησης αλλά και από τα χαρακτηριστικά της ανθρώπινης φύσης και της νεανικής ειδικότερα – αν το θέμα αφορά τους νέους. Τέλος, από τη στάση – ευθύνη που έχει κάθε άτομο ως μέλος της κοινωνίας.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ΧΑΡΑΚΤΗΡΙΣΤΙΚΑ ΕΠΟΧΗΣ</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1. ΑΝΙΣΟΜΕΡΗΣ ΑΝΑΠΤΥΞΗ ΠΟΛΙΤΙΣΜΟΥ: </w:t>
      </w:r>
      <w:r w:rsidRPr="009B7FE3">
        <w:rPr>
          <w:rFonts w:ascii="Bookman Old Style" w:hAnsi="Bookman Old Style"/>
          <w:sz w:val="18"/>
          <w:szCs w:val="18"/>
        </w:rPr>
        <w:t>Επιτάχυνση υλικοτεχνικού, επιβράδυνση ηθικού-πνευματικού πολιτισμού, ο άνθρωπος έχασε την πυξίδα του – τις εσωτερικές σταθερές του, υπηρέτησε λανθασμένες προτεραιότητες και αλλοτριώθηκε…</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lastRenderedPageBreak/>
        <w:t>2. ΑΚΡΑΤΟΣ – ΣΤΕΙΡΟΣ ΤΕΧΝΟΚΡΑΤΙΣΜΟΣ:</w:t>
      </w:r>
      <w:r w:rsidRPr="009B7FE3">
        <w:rPr>
          <w:rFonts w:ascii="Bookman Old Style" w:hAnsi="Bookman Old Style"/>
          <w:sz w:val="18"/>
          <w:szCs w:val="18"/>
        </w:rPr>
        <w:t xml:space="preserve"> Θεοποίηση τεχνολογίας, αντίληψη ότι η τεχνολογία και τα επιτεύγματά της οδηγούν στην ευδαιμονία, άκρατος ορθολογισμός και απόλυτη εκλογίκευση των πάντων, η υπερτροφία της λογικής οδηγεί στην ατροφία του συναισθήματος…</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3. ΕΚΒΙΟΜΗΧΑΝΙΣΗ ΖΩΗΣ – ΕΡΓΑΣΙΑΣ – ΨΥΧΑΓΩΓΙΑΣ:</w:t>
      </w:r>
      <w:r w:rsidRPr="009B7FE3">
        <w:rPr>
          <w:rFonts w:ascii="Bookman Old Style" w:hAnsi="Bookman Old Style"/>
          <w:sz w:val="18"/>
          <w:szCs w:val="18"/>
        </w:rPr>
        <w:t xml:space="preserve"> Μαζική παραγωγή, τυποποίηση, ο άνθρωπος έγινε παραγωγικό γρανάζι, υπερεργασία, </w:t>
      </w:r>
      <w:proofErr w:type="spellStart"/>
      <w:r w:rsidRPr="009B7FE3">
        <w:rPr>
          <w:rFonts w:ascii="Bookman Old Style" w:hAnsi="Bookman Old Style"/>
          <w:sz w:val="18"/>
          <w:szCs w:val="18"/>
        </w:rPr>
        <w:t>υπερειδίκευση</w:t>
      </w:r>
      <w:proofErr w:type="spellEnd"/>
      <w:r w:rsidRPr="009B7FE3">
        <w:rPr>
          <w:rFonts w:ascii="Bookman Old Style" w:hAnsi="Bookman Old Style"/>
          <w:sz w:val="18"/>
          <w:szCs w:val="18"/>
        </w:rPr>
        <w:t>, απώλεια ελεύθερου χρόνου, η ζωή σε καλούπια, στερεότυπα εμφάνισης – ενδυμασίας – διατροφής – διασκέδασης, παθητική ψυχαγωγία, ο άνθρωπος από δημιουργός μετατράπηκε σε καταναλωτή ψυχαγωγικών αγαθών…</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 xml:space="preserve">4. ΣΥΝΘΗΚΕΣ ΖΩΗΣ ΑΣΤΙΚΩΝ ΚΕΝΤΡΩΝ: </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Διάβρωση σχέσεων</w:t>
      </w:r>
      <w:r w:rsidRPr="009B7FE3">
        <w:rPr>
          <w:rFonts w:ascii="Bookman Old Style" w:hAnsi="Bookman Old Style"/>
          <w:sz w:val="18"/>
          <w:szCs w:val="18"/>
        </w:rPr>
        <w:t xml:space="preserve">: </w:t>
      </w:r>
      <w:proofErr w:type="spellStart"/>
      <w:r w:rsidRPr="009B7FE3">
        <w:rPr>
          <w:rFonts w:ascii="Bookman Old Style" w:hAnsi="Bookman Old Style"/>
          <w:sz w:val="18"/>
          <w:szCs w:val="18"/>
        </w:rPr>
        <w:t>υπερπληθώρα</w:t>
      </w:r>
      <w:proofErr w:type="spellEnd"/>
      <w:r w:rsidRPr="009B7FE3">
        <w:rPr>
          <w:rFonts w:ascii="Bookman Old Style" w:hAnsi="Bookman Old Style"/>
          <w:sz w:val="18"/>
          <w:szCs w:val="18"/>
        </w:rPr>
        <w:t xml:space="preserve"> ανθρώπων, συνωστισμός, απώλεια κοινωνικού ελέγχου, ανωνυμία, </w:t>
      </w:r>
      <w:proofErr w:type="spellStart"/>
      <w:r w:rsidRPr="009B7FE3">
        <w:rPr>
          <w:rFonts w:ascii="Bookman Old Style" w:hAnsi="Bookman Old Style"/>
          <w:sz w:val="18"/>
          <w:szCs w:val="18"/>
        </w:rPr>
        <w:t>μαζοποίηση</w:t>
      </w:r>
      <w:proofErr w:type="spellEnd"/>
      <w:r w:rsidRPr="009B7FE3">
        <w:rPr>
          <w:rFonts w:ascii="Bookman Old Style" w:hAnsi="Bookman Old Style"/>
          <w:sz w:val="18"/>
          <w:szCs w:val="18"/>
        </w:rPr>
        <w:t>, αποξένωση, τυπικές συμφεροντολογικές ιδιοτελείς σχέσεις.</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Ξέφρενοι ισοπεδωτικοί ρυθμοί</w:t>
      </w:r>
      <w:r w:rsidRPr="009B7FE3">
        <w:rPr>
          <w:rFonts w:ascii="Bookman Old Style" w:hAnsi="Bookman Old Style"/>
          <w:sz w:val="18"/>
          <w:szCs w:val="18"/>
        </w:rPr>
        <w:t>, ένταση, έλλειψη χώρου,  χωροταξικά  προβλήματα, άγχος, ανασφάλεια, φόβος, επιθετικότητα, ανθυγιεινές συνθήκες διαβίωσης.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 xml:space="preserve">- </w:t>
      </w:r>
      <w:r w:rsidRPr="009B7FE3">
        <w:rPr>
          <w:rFonts w:ascii="Bookman Old Style" w:hAnsi="Bookman Old Style"/>
          <w:b/>
          <w:sz w:val="18"/>
          <w:szCs w:val="18"/>
        </w:rPr>
        <w:t>Πολυκατοικίες, κάθετη δόμηση</w:t>
      </w:r>
      <w:r w:rsidRPr="009B7FE3">
        <w:rPr>
          <w:rFonts w:ascii="Bookman Old Style" w:hAnsi="Bookman Old Style"/>
          <w:sz w:val="18"/>
          <w:szCs w:val="18"/>
        </w:rPr>
        <w:t>, κακοποίηση αισθητικής, καταστροφή φύσης, απομάκρυνση από αυτήν.</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 </w:t>
      </w:r>
      <w:proofErr w:type="spellStart"/>
      <w:r w:rsidRPr="009B7FE3">
        <w:rPr>
          <w:rFonts w:ascii="Bookman Old Style" w:hAnsi="Bookman Old Style"/>
          <w:b/>
          <w:sz w:val="18"/>
          <w:szCs w:val="18"/>
        </w:rPr>
        <w:t>Συνθετότητα</w:t>
      </w:r>
      <w:proofErr w:type="spellEnd"/>
      <w:r w:rsidRPr="009B7FE3">
        <w:rPr>
          <w:rFonts w:ascii="Bookman Old Style" w:hAnsi="Bookman Old Style"/>
          <w:b/>
          <w:sz w:val="18"/>
          <w:szCs w:val="18"/>
        </w:rPr>
        <w:t xml:space="preserve"> και πολυπλοκότητα ζωής,</w:t>
      </w:r>
      <w:r w:rsidRPr="009B7FE3">
        <w:rPr>
          <w:rFonts w:ascii="Bookman Old Style" w:hAnsi="Bookman Old Style"/>
          <w:sz w:val="18"/>
          <w:szCs w:val="18"/>
        </w:rPr>
        <w:t xml:space="preserve"> ο άνθρωπος φορέας πολλών κοινωνικών ρόλων συχνά αλληλοσυγκρουόμενων, σκληρός και αθέμιτος ανταγωνισμός.</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5. ΥΛΙΣΜΟΣ – ΚΑΤΑΝΑΛΩΤΙΚΗ ΜΑΝΙΑ – ΟΙΚΟΝΟΜΙΚΑ ΣΥΜΦΕΡΟΝΤΑ:</w:t>
      </w:r>
      <w:r w:rsidR="001F4D6C" w:rsidRPr="009B7FE3">
        <w:rPr>
          <w:rFonts w:ascii="Bookman Old Style" w:hAnsi="Bookman Old Style"/>
          <w:b/>
          <w:sz w:val="18"/>
          <w:szCs w:val="18"/>
        </w:rPr>
        <w:t xml:space="preserve"> </w:t>
      </w:r>
      <w:r w:rsidRPr="009B7FE3">
        <w:rPr>
          <w:rFonts w:ascii="Bookman Old Style" w:hAnsi="Bookman Old Style"/>
          <w:sz w:val="18"/>
          <w:szCs w:val="18"/>
        </w:rPr>
        <w:t xml:space="preserve">Πλασματικές ανάγκες, δημιουργία τεχνητών παραδείσων, </w:t>
      </w:r>
      <w:proofErr w:type="spellStart"/>
      <w:r w:rsidRPr="009B7FE3">
        <w:rPr>
          <w:rFonts w:ascii="Bookman Old Style" w:hAnsi="Bookman Old Style"/>
          <w:sz w:val="18"/>
          <w:szCs w:val="18"/>
        </w:rPr>
        <w:t>πλουτοκρατισμός</w:t>
      </w:r>
      <w:proofErr w:type="spellEnd"/>
      <w:r w:rsidRPr="009B7FE3">
        <w:rPr>
          <w:rFonts w:ascii="Bookman Old Style" w:hAnsi="Bookman Old Style"/>
          <w:sz w:val="18"/>
          <w:szCs w:val="18"/>
        </w:rPr>
        <w:t xml:space="preserve">, θεοποίηση του κέρδους, το «έχειν» αντικαθιστά το «είναι», αδιάκοπο κυνήγι υλικών αγαθών, περιορισμός ελεύθερου χρόνου, άμβλυνση διάθεσης για επικοινωνία – κοινωνικές ενασχολήσεις – πνευματικές και ηθικές αναζητήσεις, </w:t>
      </w:r>
      <w:proofErr w:type="spellStart"/>
      <w:r w:rsidRPr="009B7FE3">
        <w:rPr>
          <w:rFonts w:ascii="Bookman Old Style" w:hAnsi="Bookman Old Style"/>
          <w:sz w:val="18"/>
          <w:szCs w:val="18"/>
        </w:rPr>
        <w:t>αποπνευματοποίηση</w:t>
      </w:r>
      <w:proofErr w:type="spellEnd"/>
      <w:r w:rsidRPr="009B7FE3">
        <w:rPr>
          <w:rFonts w:ascii="Bookman Old Style" w:hAnsi="Bookman Old Style"/>
          <w:sz w:val="18"/>
          <w:szCs w:val="18"/>
        </w:rPr>
        <w:t xml:space="preserve"> και έκλυση ηθών…</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6. ΚΡΙΣΗ ΑΝΘΡΩΠΙΝΩΝ ΣΧΕΣΕΩΝ: </w:t>
      </w:r>
      <w:r w:rsidRPr="009B7FE3">
        <w:rPr>
          <w:rFonts w:ascii="Bookman Old Style" w:hAnsi="Bookman Old Style"/>
          <w:sz w:val="18"/>
          <w:szCs w:val="18"/>
        </w:rPr>
        <w:t xml:space="preserve">Έλλειψη επικοινωνίας – ουσιαστικές επαφής, αποξένωση, </w:t>
      </w:r>
      <w:proofErr w:type="spellStart"/>
      <w:r w:rsidRPr="009B7FE3">
        <w:rPr>
          <w:rFonts w:ascii="Bookman Old Style" w:hAnsi="Bookman Old Style"/>
          <w:sz w:val="18"/>
          <w:szCs w:val="18"/>
        </w:rPr>
        <w:t>αποπροσωποίηση</w:t>
      </w:r>
      <w:proofErr w:type="spellEnd"/>
      <w:r w:rsidRPr="009B7FE3">
        <w:rPr>
          <w:rFonts w:ascii="Bookman Old Style" w:hAnsi="Bookman Old Style"/>
          <w:sz w:val="18"/>
          <w:szCs w:val="18"/>
        </w:rPr>
        <w:t xml:space="preserve">, </w:t>
      </w:r>
      <w:proofErr w:type="spellStart"/>
      <w:r w:rsidRPr="009B7FE3">
        <w:rPr>
          <w:rFonts w:ascii="Bookman Old Style" w:hAnsi="Bookman Old Style"/>
          <w:sz w:val="18"/>
          <w:szCs w:val="18"/>
        </w:rPr>
        <w:t>συμφεροντολατρία</w:t>
      </w:r>
      <w:proofErr w:type="spellEnd"/>
      <w:r w:rsidRPr="009B7FE3">
        <w:rPr>
          <w:rFonts w:ascii="Bookman Old Style" w:hAnsi="Bookman Old Style"/>
          <w:sz w:val="18"/>
          <w:szCs w:val="18"/>
        </w:rPr>
        <w:t>, ψυχρότητα, τυπικότητα, υποκρισία, απώλεια εμπιστοσύνης, μοναξιά…</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7. ΑΝΤΑΓΩΝΙΣΜΟΣ–ΑΤΟΜΙΚΙΣΜΟΣ–ΑΠΩΛΕΙΑ ΚΟΙΝΩΝΙΚΗΣ ΣΥΝΕΙΔΗΣΗΣ: </w:t>
      </w:r>
      <w:r w:rsidRPr="009B7FE3">
        <w:rPr>
          <w:rFonts w:ascii="Bookman Old Style" w:hAnsi="Bookman Old Style"/>
          <w:sz w:val="18"/>
          <w:szCs w:val="18"/>
        </w:rPr>
        <w:t>Ο συνάνθρωπος αντίπαλος, η αποτυχία του επιτυχία μου, χρήση αθέμιτων μέσων, συγκρούσεις, υπερτροφία του εγώ, υπηρέτηση μόνο του προσωπικού προβλήματος, μη συνειδητοποίηση κοινωνικού ρόλου, μη εκπλήρωση υποχρεώσεών του απέναντι στην κοινωνία, αδιαφορία για την ομάδα…</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8. ΑΠΟΜΑΚΡΥΝΣΗ ΑΠΟ ΤΗ ΦΥΣΗ: </w:t>
      </w:r>
      <w:r w:rsidRPr="009B7FE3">
        <w:rPr>
          <w:rFonts w:ascii="Bookman Old Style" w:hAnsi="Bookman Old Style"/>
          <w:sz w:val="18"/>
          <w:szCs w:val="18"/>
        </w:rPr>
        <w:t>Ο άνθρωπος κομμάτι της φύσης, δεν πρέπει και δεν μπορεί να αρνηθεί την άρρηκτη σχέση του με αυτή λόγω απώλειας έμπνευσης, αγνότητας, αυθορμητισμού, πηγαίας έκφρασης, ψυχικής γαλήνης, απευαισθητοποίηση, αλλοτρίωση.</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9.ΠΑΓΚΟΣΜΙΟΠΟΙΗΣΗ: </w:t>
      </w:r>
      <w:r w:rsidRPr="009B7FE3">
        <w:rPr>
          <w:rFonts w:ascii="Bookman Old Style" w:hAnsi="Bookman Old Style"/>
          <w:sz w:val="18"/>
          <w:szCs w:val="18"/>
        </w:rPr>
        <w:t>Κίνδυνος παγκόσμιας ομοιομορφίας και ισοπέδωση ιδιαίτερων χαρακτηριστικών κάθε λαού, κίνδυνος εξυπηρέτησης των συμφερόντων των ισχυρών του πλανήτη σε βάρος των αδυνάτων.</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10. ΞΕΝΟΜΑΝΙΑ – ΜΙΜΗΤΙΣΜΟΣ – ΜΟΔΑ: </w:t>
      </w:r>
      <w:r w:rsidRPr="009B7FE3">
        <w:rPr>
          <w:rFonts w:ascii="Bookman Old Style" w:hAnsi="Bookman Old Style"/>
          <w:sz w:val="18"/>
          <w:szCs w:val="18"/>
        </w:rPr>
        <w:t xml:space="preserve">Ως απόρροια της λειτουργίας των ΜΜΕ, του υλιστικού μοντέλου ζωής και του συμπλέγματος κατωτερότητας των «μικρών» λαών, τυφλή προσκόλληση στο ξενόφερτο, άκριτη υιοθέτηση ξενικών προτύπων ζωής – σκέψης – συμπεριφοράς, </w:t>
      </w:r>
      <w:proofErr w:type="spellStart"/>
      <w:r w:rsidRPr="009B7FE3">
        <w:rPr>
          <w:rFonts w:ascii="Bookman Old Style" w:hAnsi="Bookman Old Style"/>
          <w:sz w:val="18"/>
          <w:szCs w:val="18"/>
        </w:rPr>
        <w:t>προοδοπληξίας</w:t>
      </w:r>
      <w:proofErr w:type="spellEnd"/>
      <w:r w:rsidRPr="009B7FE3">
        <w:rPr>
          <w:rFonts w:ascii="Bookman Old Style" w:hAnsi="Bookman Old Style"/>
          <w:sz w:val="18"/>
          <w:szCs w:val="18"/>
        </w:rPr>
        <w:t>, αλλοτρίωση ατόμου, αλλοίωση εθνικής συνείδησης και ταυτότητας του έθνους.</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11. ΑΠΟΠΝΕΥΜΑΤΟΠΟΙΗΣΗ – ΙΔΕΟΛΟΓΙΚΗ ΣΥΓΧΥΣΗ – ΑΝΤΙΠΑΡΑΔΟΣΙΑΚΟ ΠΝΕΥΜΑ: </w:t>
      </w:r>
      <w:r w:rsidRPr="009B7FE3">
        <w:rPr>
          <w:rFonts w:ascii="Bookman Old Style" w:hAnsi="Bookman Old Style"/>
          <w:sz w:val="18"/>
          <w:szCs w:val="18"/>
        </w:rPr>
        <w:t xml:space="preserve">Παρά την άνοδο του μορφωτικού επιπέδου ο άνθρωπος δεν καλλιεργεί τον εσωτερικό του κόσμο, υπηρετεί λανθασμένες προτεραιότητες, αποστασιοποιείται από τα πολιτιστικά δρώμενα, απουσία ιδανικών, έλλειψη συλλογικών οραμάτων και στόχων, οι παραδοσιακές αξίες ως αναχρονιστικές και συντηρητικές αμφισβητούνται, εποχή αναθεωρητισμού των πάντων, κυριαρχία </w:t>
      </w:r>
      <w:proofErr w:type="spellStart"/>
      <w:r w:rsidRPr="009B7FE3">
        <w:rPr>
          <w:rFonts w:ascii="Bookman Old Style" w:hAnsi="Bookman Old Style"/>
          <w:sz w:val="18"/>
          <w:szCs w:val="18"/>
        </w:rPr>
        <w:t>πρακτικισμού</w:t>
      </w:r>
      <w:proofErr w:type="spellEnd"/>
      <w:r w:rsidRPr="009B7FE3">
        <w:rPr>
          <w:rFonts w:ascii="Bookman Old Style" w:hAnsi="Bookman Old Style"/>
          <w:sz w:val="18"/>
          <w:szCs w:val="18"/>
        </w:rPr>
        <w:t xml:space="preserve">, προελαύνει η ηθική του συμφέροντος. </w:t>
      </w:r>
    </w:p>
    <w:p w:rsidR="00672ECC" w:rsidRPr="009B7FE3" w:rsidRDefault="00672ECC" w:rsidP="00672ECC">
      <w:pPr>
        <w:jc w:val="both"/>
        <w:rPr>
          <w:rFonts w:ascii="Bookman Old Style" w:hAnsi="Bookman Old Style"/>
          <w:sz w:val="18"/>
          <w:szCs w:val="18"/>
        </w:rPr>
      </w:pPr>
      <w:r w:rsidRPr="009B7FE3">
        <w:rPr>
          <w:rFonts w:ascii="Bookman Old Style" w:hAnsi="Bookman Old Style"/>
          <w:b/>
          <w:sz w:val="18"/>
          <w:szCs w:val="18"/>
        </w:rPr>
        <w:t xml:space="preserve">12. ΚΟΙΝΩΝΙΚΑ ΠΡΟΒΛΗΜΑΤΑ: </w:t>
      </w:r>
      <w:r w:rsidRPr="009B7FE3">
        <w:rPr>
          <w:rFonts w:ascii="Bookman Old Style" w:hAnsi="Bookman Old Style"/>
          <w:sz w:val="18"/>
          <w:szCs w:val="18"/>
        </w:rPr>
        <w:t>Ανισότητες, αδικία, διεύρυνση χάσματος μεταξύ των κοινωνικών τάξεων, ανεργία, συνεχόμενες και κατευθυνόμενες απεργίες, βία, εγκληματικότητα, ναρκωτικά, τρομοκρατία, ανέχεια, ασιτία, φανατισμός, ρατσισμός, εθνικισμός.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Σημείωση: Όταν πρόκειται για αιτιολόγηση προβλήματος που αναφέρεται στον υποανάπτυκτο κόσμο, βασικά χαρακτηριστικά που μπορούν να χρησιμοποιηθούν είναι: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1. Ολοκληρωτικά καθεστώτα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2. Άθλιο βιοτικό επίπεδο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3. Χαμηλό έως ανύπαρκτο μορφωτικό επίπεδο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4. Θρησκευτικός φανατισμός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5. Συμφέροντα μεγάλων δυνάμεων και πολυεθνικών</w:t>
      </w:r>
    </w:p>
    <w:p w:rsidR="0009486D" w:rsidRDefault="0009486D" w:rsidP="00672ECC">
      <w:pPr>
        <w:jc w:val="both"/>
        <w:rPr>
          <w:rFonts w:ascii="Bookman Old Style" w:hAnsi="Bookman Old Style"/>
          <w:b/>
          <w:sz w:val="18"/>
          <w:szCs w:val="18"/>
          <w:u w:val="single"/>
        </w:rPr>
      </w:pPr>
    </w:p>
    <w:p w:rsidR="00672ECC" w:rsidRPr="009B7FE3" w:rsidRDefault="00672ECC" w:rsidP="00672ECC">
      <w:pPr>
        <w:jc w:val="both"/>
        <w:rPr>
          <w:rFonts w:ascii="Bookman Old Style" w:hAnsi="Bookman Old Style"/>
          <w:b/>
          <w:sz w:val="18"/>
          <w:szCs w:val="18"/>
          <w:u w:val="single"/>
        </w:rPr>
      </w:pPr>
      <w:r w:rsidRPr="009B7FE3">
        <w:rPr>
          <w:rFonts w:ascii="Bookman Old Style" w:hAnsi="Bookman Old Style"/>
          <w:b/>
          <w:sz w:val="18"/>
          <w:szCs w:val="18"/>
          <w:u w:val="single"/>
        </w:rPr>
        <w:lastRenderedPageBreak/>
        <w:t>Ανεύρεση προτάσεων – τρόπων - προϋποθέσεων</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Φορείς αγωγής – παιδείας – κοινωνικοποίησης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1. Οικογένεια</w:t>
      </w:r>
      <w:r w:rsidR="00B02B99" w:rsidRPr="009B7FE3">
        <w:rPr>
          <w:rFonts w:ascii="Bookman Old Style" w:hAnsi="Bookman Old Style"/>
          <w:sz w:val="18"/>
          <w:szCs w:val="18"/>
        </w:rPr>
        <w:t>- Επαφή με παράδοση, διατήρηση γόνιμων στοιχείων της</w:t>
      </w:r>
    </w:p>
    <w:p w:rsidR="00B02B99" w:rsidRPr="009B7FE3" w:rsidRDefault="00672ECC" w:rsidP="00B02B99">
      <w:pPr>
        <w:jc w:val="both"/>
        <w:rPr>
          <w:rFonts w:ascii="Bookman Old Style" w:hAnsi="Bookman Old Style"/>
          <w:sz w:val="18"/>
          <w:szCs w:val="18"/>
        </w:rPr>
      </w:pPr>
      <w:r w:rsidRPr="009B7FE3">
        <w:rPr>
          <w:rFonts w:ascii="Bookman Old Style" w:hAnsi="Bookman Old Style"/>
          <w:sz w:val="18"/>
          <w:szCs w:val="18"/>
        </w:rPr>
        <w:t>2. Σχολείο – εκπαίδευση</w:t>
      </w:r>
      <w:r w:rsidR="00B02B99" w:rsidRPr="009B7FE3">
        <w:rPr>
          <w:rFonts w:ascii="Bookman Old Style" w:hAnsi="Bookman Old Style"/>
          <w:sz w:val="18"/>
          <w:szCs w:val="18"/>
        </w:rPr>
        <w:t xml:space="preserve"> -Καλλιέργεια τέχνης, προώθηση αθλητισμού – ολυμπισμού- Καλή χρήση της γνώσης – επιστήμης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3. ΜΜΕ</w:t>
      </w:r>
    </w:p>
    <w:p w:rsidR="00B02B99" w:rsidRPr="009B7FE3" w:rsidRDefault="00672ECC" w:rsidP="00B02B99">
      <w:pPr>
        <w:jc w:val="both"/>
        <w:rPr>
          <w:rFonts w:ascii="Bookman Old Style" w:hAnsi="Bookman Old Style"/>
          <w:sz w:val="18"/>
          <w:szCs w:val="18"/>
        </w:rPr>
      </w:pPr>
      <w:r w:rsidRPr="009B7FE3">
        <w:rPr>
          <w:rFonts w:ascii="Bookman Old Style" w:hAnsi="Bookman Old Style"/>
          <w:sz w:val="18"/>
          <w:szCs w:val="18"/>
        </w:rPr>
        <w:t>4. Πολιτεία – κράτος</w:t>
      </w:r>
      <w:r w:rsidR="00B02B99" w:rsidRPr="009B7FE3">
        <w:rPr>
          <w:rFonts w:ascii="Bookman Old Style" w:hAnsi="Bookman Old Style"/>
          <w:sz w:val="18"/>
          <w:szCs w:val="18"/>
        </w:rPr>
        <w:t>- Δημοκρατικό πολίτευμα- Διάλογος = στάση ζωής σε όλα τα επίπεδα- Αποκέντρωση (κίνητρα για επιστροφή στην ύπαιθρο, αναβάθμιση ζωής στην επαρχία)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5. Πνευματική ηγεσία</w:t>
      </w:r>
      <w:r w:rsidR="00B02B99" w:rsidRPr="009B7FE3">
        <w:rPr>
          <w:rFonts w:ascii="Bookman Old Style" w:hAnsi="Bookman Old Style"/>
          <w:sz w:val="18"/>
          <w:szCs w:val="18"/>
        </w:rPr>
        <w:t>- Χρέος διεθνών οργανισμών (απεγκλωβισμός τους από κύκλους συμφερόντων, ενεργοποίηση – ευαισθητοποίησή τους, ανθρωπιστική βοήθεια, μεσολάβηση, έλεγχος κοινωνιών, δυναμικά μέτρα όταν απαιτούνται).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 xml:space="preserve">6. Ευρύτερο κοινωνικό περιβάλλον </w:t>
      </w:r>
      <w:r w:rsidR="00B02B99" w:rsidRPr="009B7FE3">
        <w:rPr>
          <w:rFonts w:ascii="Bookman Old Style" w:hAnsi="Bookman Old Style"/>
          <w:sz w:val="18"/>
          <w:szCs w:val="18"/>
        </w:rPr>
        <w:t>- Ισομερής ανάπτυξη του πολιτισμού- Ορθή χρήση τεχνολογίας, δίκαιη κατανομή των επιτευγμάτων της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ΧΡΕΟΣ ΑΤΟΜΟΥ</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Επανατοποθέτηση του ατόμου, στροφή στην καλλιέργεια του εσωτερικού του κόσμου, ιεράρχηση αναγκών, απεγκλωβισμός από τα δόκανα του καταναλωτισμού, μέτρο στην απόκτηση υλικών αγαθών. Αυτοκριτική, αυτογνωσία, συνειδητοποίηση ευθυνών, όχι εθελοτυφλία –  μετατόπιση ευθυνών – στρουθοκαμηλισμός</w:t>
      </w:r>
      <w:r w:rsidR="001F4D6C" w:rsidRPr="009B7FE3">
        <w:rPr>
          <w:rFonts w:ascii="Bookman Old Style" w:hAnsi="Bookman Old Style"/>
          <w:sz w:val="18"/>
          <w:szCs w:val="18"/>
        </w:rPr>
        <w:t xml:space="preserve"> </w:t>
      </w:r>
      <w:r w:rsidRPr="009B7FE3">
        <w:rPr>
          <w:rFonts w:ascii="Bookman Old Style" w:hAnsi="Bookman Old Style"/>
          <w:sz w:val="18"/>
          <w:szCs w:val="18"/>
        </w:rPr>
        <w:t>.Ανάπτυξη κοινωνικοπολιτικής δράσης, συμμετοχή στα κοινά, αγωνιστικότητα.</w:t>
      </w:r>
      <w:r w:rsidRPr="009B7FE3">
        <w:rPr>
          <w:rFonts w:ascii="Bookman Old Style" w:hAnsi="Bookman Old Style"/>
          <w:sz w:val="18"/>
          <w:szCs w:val="18"/>
        </w:rPr>
        <w:t> Δια βίου παιδεία, παρακολούθηση πολιτιστικών εξελίξεων. Προγραμματισμός, εύρεση ελεύθερου χρόνου και δημιουργική του αξιοποίηση.</w:t>
      </w:r>
      <w:r w:rsidR="001F4D6C" w:rsidRPr="009B7FE3">
        <w:rPr>
          <w:rFonts w:ascii="Bookman Old Style" w:hAnsi="Bookman Old Style"/>
          <w:sz w:val="18"/>
          <w:szCs w:val="18"/>
        </w:rPr>
        <w:t xml:space="preserve"> </w:t>
      </w:r>
      <w:r w:rsidRPr="009B7FE3">
        <w:rPr>
          <w:rFonts w:ascii="Bookman Old Style" w:hAnsi="Bookman Old Style"/>
          <w:sz w:val="18"/>
          <w:szCs w:val="18"/>
        </w:rPr>
        <w:t>Ορθή επιλογή επαγγέλματος, επαγγελματική ευσυνειδησία, συνειδητοποίηση της κοινωνικής αποστολής της εργασίας.</w:t>
      </w:r>
    </w:p>
    <w:p w:rsidR="00672ECC" w:rsidRPr="009B7FE3" w:rsidRDefault="00672ECC" w:rsidP="00672ECC">
      <w:pPr>
        <w:jc w:val="both"/>
        <w:rPr>
          <w:rFonts w:ascii="Bookman Old Style" w:hAnsi="Bookman Old Style"/>
          <w:sz w:val="18"/>
          <w:szCs w:val="18"/>
        </w:rPr>
      </w:pPr>
    </w:p>
    <w:p w:rsidR="00672ECC" w:rsidRPr="009B7FE3" w:rsidRDefault="001F4D6C" w:rsidP="00672ECC">
      <w:pPr>
        <w:jc w:val="both"/>
        <w:rPr>
          <w:rFonts w:ascii="Bookman Old Style" w:hAnsi="Bookman Old Style"/>
          <w:b/>
          <w:sz w:val="18"/>
          <w:szCs w:val="18"/>
          <w:u w:val="single"/>
        </w:rPr>
      </w:pPr>
      <w:r w:rsidRPr="009B7FE3">
        <w:rPr>
          <w:rFonts w:ascii="Bookman Old Style" w:hAnsi="Bookman Old Style"/>
          <w:b/>
          <w:sz w:val="18"/>
          <w:szCs w:val="18"/>
          <w:u w:val="single"/>
        </w:rPr>
        <w:t>ΕΥΡΕΣΗ ΣΥΝΕΠΕΙΩΝ</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ΚΟΙΝΩΝΙΚΟ ΕΠΙΠΕΔΟ</w:t>
      </w:r>
      <w:r w:rsidR="00B02B99" w:rsidRPr="009B7FE3">
        <w:rPr>
          <w:rFonts w:ascii="Bookman Old Style" w:hAnsi="Bookman Old Style"/>
          <w:b/>
          <w:sz w:val="18"/>
          <w:szCs w:val="18"/>
        </w:rPr>
        <w:t>/</w:t>
      </w:r>
      <w:r w:rsidRPr="009B7FE3">
        <w:rPr>
          <w:rFonts w:ascii="Bookman Old Style" w:hAnsi="Bookman Old Style"/>
          <w:b/>
          <w:sz w:val="18"/>
          <w:szCs w:val="18"/>
        </w:rPr>
        <w:t>ΠΟΛΙΤΙΚΟ ΕΠΙΠΕΔΟ</w:t>
      </w:r>
      <w:r w:rsidR="00B02B99" w:rsidRPr="009B7FE3">
        <w:rPr>
          <w:rFonts w:ascii="Bookman Old Style" w:hAnsi="Bookman Old Style"/>
          <w:b/>
          <w:sz w:val="18"/>
          <w:szCs w:val="18"/>
        </w:rPr>
        <w:t>/</w:t>
      </w:r>
      <w:r w:rsidRPr="009B7FE3">
        <w:rPr>
          <w:rFonts w:ascii="Bookman Old Style" w:hAnsi="Bookman Old Style"/>
          <w:b/>
          <w:sz w:val="18"/>
          <w:szCs w:val="18"/>
        </w:rPr>
        <w:t>ΟΙΚΟΝΟΜΙΚΟ ΕΠΙΠΕΔΟ</w:t>
      </w:r>
      <w:r w:rsidR="00B02B99" w:rsidRPr="009B7FE3">
        <w:rPr>
          <w:rFonts w:ascii="Bookman Old Style" w:hAnsi="Bookman Old Style"/>
          <w:b/>
          <w:sz w:val="18"/>
          <w:szCs w:val="18"/>
        </w:rPr>
        <w:t>/</w:t>
      </w:r>
      <w:r w:rsidRPr="009B7FE3">
        <w:rPr>
          <w:rFonts w:ascii="Bookman Old Style" w:hAnsi="Bookman Old Style"/>
          <w:b/>
          <w:sz w:val="18"/>
          <w:szCs w:val="18"/>
        </w:rPr>
        <w:t>ΕΡΓΑΣΙΑΚΟ ΕΠΙΠΕΔΟ</w:t>
      </w:r>
      <w:r w:rsidR="00B02B99" w:rsidRPr="009B7FE3">
        <w:rPr>
          <w:rFonts w:ascii="Bookman Old Style" w:hAnsi="Bookman Old Style"/>
          <w:b/>
          <w:sz w:val="18"/>
          <w:szCs w:val="18"/>
        </w:rPr>
        <w:t>/</w:t>
      </w:r>
      <w:r w:rsidRPr="009B7FE3">
        <w:rPr>
          <w:rFonts w:ascii="Bookman Old Style" w:hAnsi="Bookman Old Style"/>
          <w:b/>
          <w:sz w:val="18"/>
          <w:szCs w:val="18"/>
        </w:rPr>
        <w:t>ΠΟΛΙΤΙΣΤΙΚΟ ΕΠΙΠΕΔΟ</w:t>
      </w:r>
      <w:r w:rsidR="00B02B99" w:rsidRPr="009B7FE3">
        <w:rPr>
          <w:rFonts w:ascii="Bookman Old Style" w:hAnsi="Bookman Old Style"/>
          <w:b/>
          <w:sz w:val="18"/>
          <w:szCs w:val="18"/>
        </w:rPr>
        <w:t>/</w:t>
      </w:r>
      <w:r w:rsidRPr="009B7FE3">
        <w:rPr>
          <w:rFonts w:ascii="Bookman Old Style" w:hAnsi="Bookman Old Style"/>
          <w:b/>
          <w:sz w:val="18"/>
          <w:szCs w:val="18"/>
        </w:rPr>
        <w:t>ΕΘΝΙΚΟ ΕΠΙΠΕΔΟ</w:t>
      </w:r>
      <w:r w:rsidR="00B02B99" w:rsidRPr="009B7FE3">
        <w:rPr>
          <w:rFonts w:ascii="Bookman Old Style" w:hAnsi="Bookman Old Style"/>
          <w:b/>
          <w:sz w:val="18"/>
          <w:szCs w:val="18"/>
        </w:rPr>
        <w:t>/</w:t>
      </w:r>
      <w:r w:rsidRPr="009B7FE3">
        <w:rPr>
          <w:rFonts w:ascii="Bookman Old Style" w:hAnsi="Bookman Old Style"/>
          <w:b/>
          <w:sz w:val="18"/>
          <w:szCs w:val="18"/>
        </w:rPr>
        <w:t>ΔΙΑΚΡΑΤΙΚΟ ΕΠΙΠΕΔΟ</w:t>
      </w:r>
      <w:r w:rsidR="00B02B99" w:rsidRPr="009B7FE3">
        <w:rPr>
          <w:rFonts w:ascii="Bookman Old Style" w:hAnsi="Bookman Old Style"/>
          <w:b/>
          <w:sz w:val="18"/>
          <w:szCs w:val="18"/>
        </w:rPr>
        <w:t>/</w:t>
      </w:r>
      <w:r w:rsidRPr="009B7FE3">
        <w:rPr>
          <w:rFonts w:ascii="Bookman Old Style" w:hAnsi="Bookman Old Style"/>
          <w:b/>
          <w:sz w:val="18"/>
          <w:szCs w:val="18"/>
        </w:rPr>
        <w:t>ΠΝΕΥΜΑΤΙΚΟ ΕΠΙΠΕΔΟ</w:t>
      </w:r>
      <w:r w:rsidR="00B02B99" w:rsidRPr="009B7FE3">
        <w:rPr>
          <w:rFonts w:ascii="Bookman Old Style" w:hAnsi="Bookman Old Style"/>
          <w:b/>
          <w:sz w:val="18"/>
          <w:szCs w:val="18"/>
        </w:rPr>
        <w:t>/</w:t>
      </w:r>
      <w:r w:rsidRPr="009B7FE3">
        <w:rPr>
          <w:rFonts w:ascii="Bookman Old Style" w:hAnsi="Bookman Old Style"/>
          <w:b/>
          <w:sz w:val="18"/>
          <w:szCs w:val="18"/>
        </w:rPr>
        <w:t>ΗΘΙΚΟ ΕΠΙΠΕΔΟ</w:t>
      </w:r>
      <w:r w:rsidR="00B02B99" w:rsidRPr="009B7FE3">
        <w:rPr>
          <w:rFonts w:ascii="Bookman Old Style" w:hAnsi="Bookman Old Style"/>
          <w:b/>
          <w:sz w:val="18"/>
          <w:szCs w:val="18"/>
        </w:rPr>
        <w:t>/</w:t>
      </w:r>
      <w:r w:rsidRPr="009B7FE3">
        <w:rPr>
          <w:rFonts w:ascii="Bookman Old Style" w:hAnsi="Bookman Old Style"/>
          <w:b/>
          <w:sz w:val="18"/>
          <w:szCs w:val="18"/>
        </w:rPr>
        <w:t>ΨΥΧΟΛΟΓΙΚΟ ΕΠΙΠΕΔΟ</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ΟΜΑΛΑ ΠΕΡΑΣΜΑΤΑ – ΜΕΤΑΒΑΣΕΙΣ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Αποσκοπούν στην ομαλή σύνδεση των νοημάτων, παραγράφων, ενοτήτων. Συχνά αποτελούν τον επίλογο μίας ενότητας και τον πρόλογο της επόμενης.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ΠΕΡΑΣΜΑ ΣΕ ΑΙΤΙΑ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«Λόγω των σοβαρών διαστάσεων που έλαβε το φαινόμενο, επιβάλλεται ο έντονος προβληματισμός και η γρηγορότερη δυνατή λήψη μέτρων από όλους του αρμοδίους. Η αποτελεσματικότητα όμως αυτών των μέτρων περνά μέσα από τη διερεύνηση των λόγων, των παραγόντων που συνετέλεσαν στη δημιουργία του φαινομένου».</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ΠΕΡΑΣΜΑ ΣΕ ΣΥΝΕΠΕΙΕΣ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«Τα αίτια λοιπόν του προβλήματος είναι πολλά, σύνθετα και σοβαρά. (Με την πρόταση αυτή συνδεόμαστε με την προηγούμενη ενότητα – που συνήθως αναφέρεται στα αίτια). Αυτό όμως που αποτελεί σκληρή πραγματικότητα, αυτό που σε τελική ανάλυση βιώνει καθημερινά ο σύγχρονος άνθρωπος, είναι οι τραγικές επιπτώσεις του φαινομένου σε όλους σχεδόν τους τομείς της δραστηριότητάς του».</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ΠΕΡΑΣΜΑ ΣΕ ΤΡΟΠΟΥΣ</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 xml:space="preserve">«Η σοβαρότητα λοιπόν του φαινομένου είναι δεδομένη, όπως δεδομένες είναι και οι </w:t>
      </w:r>
      <w:proofErr w:type="spellStart"/>
      <w:r w:rsidRPr="009B7FE3">
        <w:rPr>
          <w:rFonts w:ascii="Bookman Old Style" w:hAnsi="Bookman Old Style"/>
          <w:sz w:val="18"/>
          <w:szCs w:val="18"/>
        </w:rPr>
        <w:t>ευχολογίες</w:t>
      </w:r>
      <w:proofErr w:type="spellEnd"/>
      <w:r w:rsidRPr="009B7FE3">
        <w:rPr>
          <w:rFonts w:ascii="Bookman Old Style" w:hAnsi="Bookman Old Style"/>
          <w:sz w:val="18"/>
          <w:szCs w:val="18"/>
        </w:rPr>
        <w:t xml:space="preserve"> για την αντιμετώπισή του. Δυστυχώς, όμως, οι ευχές, οι ελπίδες και τα ωραία λόγια, όχι μόνο δεν αρκούν, αλλά εφησυχάζουν. Αυτό που απαιτείται είναι η έντονη δραστηριοποίηση και </w:t>
      </w:r>
      <w:proofErr w:type="spellStart"/>
      <w:r w:rsidRPr="009B7FE3">
        <w:rPr>
          <w:rFonts w:ascii="Bookman Old Style" w:hAnsi="Bookman Old Style"/>
          <w:sz w:val="18"/>
          <w:szCs w:val="18"/>
        </w:rPr>
        <w:t>υπευθυνοποίηση</w:t>
      </w:r>
      <w:proofErr w:type="spellEnd"/>
      <w:r w:rsidRPr="009B7FE3">
        <w:rPr>
          <w:rFonts w:ascii="Bookman Old Style" w:hAnsi="Bookman Old Style"/>
          <w:sz w:val="18"/>
          <w:szCs w:val="18"/>
        </w:rPr>
        <w:t xml:space="preserve"> όλων και βέβαια η λήψη μέτρων εφαρμόσιμων, αν θέλουμε να προσεγγίσουμε τη λύση του προβλήματος».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ΠΕΡΑΣΜΑ ΑΠΟ ΕΠΙΠΕΔΟ ΣΕ ΕΠΙΠΕΔΟ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Στο θέμα: «Ο ρόλος της οικογένειας στη διαμόρφωση του πνευματικού, του ηθικού και του ψυχικού κόσμου του ατόμου», για να περάσουμε από τον πνευματικό στο ηθικό επίπεδο, γράφουμε: «Η υγιής διαμόρφωση του πνευματικού κόσμου του ατόμου προσλαμβάνει ουσιαστικότερο περιεχόμενο όταν συμπληρώνεται με τα ηθικά αγαθά που, κι αυτά ως ένα μεγάλο βαθμό,</w:t>
      </w:r>
      <w:r w:rsidR="0009486D">
        <w:rPr>
          <w:rFonts w:ascii="Bookman Old Style" w:hAnsi="Bookman Old Style"/>
          <w:sz w:val="18"/>
          <w:szCs w:val="18"/>
        </w:rPr>
        <w:t xml:space="preserve"> </w:t>
      </w:r>
      <w:r w:rsidRPr="009B7FE3">
        <w:rPr>
          <w:rFonts w:ascii="Bookman Old Style" w:hAnsi="Bookman Old Style"/>
          <w:sz w:val="18"/>
          <w:szCs w:val="18"/>
        </w:rPr>
        <w:t>παρέχει η οικογένεια».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Περνώντας στο ψυχικό επίπεδο, γράφουμε:</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lastRenderedPageBreak/>
        <w:t>«Ο θετικός ρόλος του οικογενειακού περιβάλλοντος στη διαμόρφωση του εσωτερικού κόσμου του παιδιού δε σταματά στην πνευματική και ηθική ανάτασή του, αλλά ολοκληρώνεται με την παροχή πλούσιων ψυχικών εφοδίων σε αυτό»</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ΣΥΝΔΕΤΙΚΕΣ ΠΡΟΤΑΣΕΙΣ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ΑΠΟ ΑΙΤΙΟ ΣΕ ΑΙΤΙΟ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1. «Πρωταρχικής σημασίας στοιχείο για την αιτιολογική προσέγγιση του φαινομένου αποτελεί…»</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2. «Εξίσου σημαντικός για τη δημιουργία του φαινομένου παράγοντας είναι…»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3. «Αναμφίβολα οι ρίζες του προβλήματος πρέπει ν’ αναζητηθούν και στο…»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4. «Η ερμηνεία της ύπαρξης του προβλήματος απαιτεί αναφορά και στο…»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5. «Ρόλο – και μάλιστα καθόλου ευκαταφρόνητο – στη γένεση του προβλήματος διαδραμάτισε και…»</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ΑΠΟ ΣΥΝΕΠΕΙΑ ΣΕ ΣΥΝΕΠΕΙΑ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1. «Η τραγικότητα του φαινομένου γίνεται φανερή από την επίδρασή του στο…επίπεδο…»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2. «Ενδεικτικό της σοβαρότητας του προβλήματος είναι και…»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3. «Πέραν των άλλων πλήττεται σοβαρά και…»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4. «Δυστυχώς η συμπτωματολογία του… φαινομένου δε σταματά στα παραπάνω, θίγει ιδιαίτερα και…»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5. «Αναπόφευκτα η επίδραση αυτή του φαινομένου αγγίζει και το … επίπεδο, διογκώνοντας τα προβλήματα».</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8"/>
          <w:szCs w:val="18"/>
        </w:rPr>
        <w:t>ΑΠΟ ΤΡΟΠΟ ΣΕ ΤΡΟΠΟ</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1. «Πρωταρχικής σημασίας για τη λύση του προβλήματος είναι…»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2. «Σοβαρό βήμα για την επίλυσή του θα αποτελούσε και…»</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3. «Από την άλλη, επιβάλλεται να…»</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4. «Επιτακτική ανάγκη αποτελεί…»</w:t>
      </w:r>
    </w:p>
    <w:p w:rsidR="00672ECC" w:rsidRPr="009B7FE3" w:rsidRDefault="00672ECC" w:rsidP="00672ECC">
      <w:pPr>
        <w:jc w:val="both"/>
        <w:rPr>
          <w:rFonts w:ascii="Bookman Old Style" w:hAnsi="Bookman Old Style"/>
          <w:sz w:val="18"/>
          <w:szCs w:val="18"/>
        </w:rPr>
      </w:pPr>
      <w:r w:rsidRPr="009B7FE3">
        <w:rPr>
          <w:rFonts w:ascii="Bookman Old Style" w:hAnsi="Bookman Old Style"/>
          <w:sz w:val="18"/>
          <w:szCs w:val="18"/>
        </w:rPr>
        <w:t>5. «Η προσπάθεια αντιμετώπισης θα έμενε μετέωρη αν δεν…»</w:t>
      </w:r>
    </w:p>
    <w:p w:rsidR="00672ECC" w:rsidRPr="009B7FE3" w:rsidRDefault="00672ECC" w:rsidP="00672ECC">
      <w:pPr>
        <w:jc w:val="both"/>
        <w:rPr>
          <w:rFonts w:ascii="Bookman Old Style" w:hAnsi="Bookman Old Style"/>
          <w:b/>
          <w:sz w:val="16"/>
          <w:szCs w:val="16"/>
        </w:rPr>
      </w:pPr>
      <w:r w:rsidRPr="009B7FE3">
        <w:rPr>
          <w:rFonts w:ascii="Bookman Old Style" w:hAnsi="Bookman Old Style"/>
          <w:b/>
          <w:sz w:val="16"/>
          <w:szCs w:val="16"/>
        </w:rPr>
        <w:t>ΕΠΙΛΟΓΟΣ</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Οι κατασκευαστικοί τρόποι που προτείνονται αποτελούν εναύσματα για προβληματισμό, με σκοπό την προσωπική δημιουργία:</w:t>
      </w:r>
    </w:p>
    <w:p w:rsidR="00672ECC" w:rsidRPr="009B7FE3" w:rsidRDefault="00672ECC" w:rsidP="00672ECC">
      <w:pPr>
        <w:jc w:val="both"/>
        <w:rPr>
          <w:rFonts w:ascii="Bookman Old Style" w:hAnsi="Bookman Old Style"/>
          <w:sz w:val="16"/>
          <w:szCs w:val="16"/>
        </w:rPr>
      </w:pPr>
      <w:r w:rsidRPr="009B7FE3">
        <w:rPr>
          <w:rFonts w:ascii="Bookman Old Style" w:hAnsi="Bookman Old Style"/>
          <w:b/>
          <w:sz w:val="16"/>
          <w:szCs w:val="16"/>
        </w:rPr>
        <w:t>Δεοντολογικός επίλογος:</w:t>
      </w:r>
      <w:r w:rsidR="001F4D6C" w:rsidRPr="009B7FE3">
        <w:rPr>
          <w:rFonts w:ascii="Bookman Old Style" w:hAnsi="Bookman Old Style"/>
          <w:b/>
          <w:sz w:val="16"/>
          <w:szCs w:val="16"/>
        </w:rPr>
        <w:t xml:space="preserve"> </w:t>
      </w:r>
      <w:r w:rsidRPr="009B7FE3">
        <w:rPr>
          <w:rFonts w:ascii="Bookman Old Style" w:hAnsi="Bookman Old Style"/>
          <w:sz w:val="16"/>
          <w:szCs w:val="16"/>
        </w:rPr>
        <w:t xml:space="preserve">Είναι ο επίλογος που συμπυκνώνει </w:t>
      </w:r>
      <w:proofErr w:type="spellStart"/>
      <w:r w:rsidRPr="009B7FE3">
        <w:rPr>
          <w:rFonts w:ascii="Bookman Old Style" w:hAnsi="Bookman Old Style"/>
          <w:sz w:val="16"/>
          <w:szCs w:val="16"/>
        </w:rPr>
        <w:t>ληπτέα</w:t>
      </w:r>
      <w:proofErr w:type="spellEnd"/>
      <w:r w:rsidRPr="009B7FE3">
        <w:rPr>
          <w:rFonts w:ascii="Bookman Old Style" w:hAnsi="Bookman Old Style"/>
          <w:sz w:val="16"/>
          <w:szCs w:val="16"/>
        </w:rPr>
        <w:t xml:space="preserve"> μέτρα για τη θετική ή αρνητική αντιμετώπιση ενός παράγοντα..</w:t>
      </w:r>
    </w:p>
    <w:p w:rsidR="00672ECC" w:rsidRPr="009B7FE3" w:rsidRDefault="00672ECC" w:rsidP="00672ECC">
      <w:pPr>
        <w:jc w:val="both"/>
        <w:rPr>
          <w:rFonts w:ascii="Bookman Old Style" w:hAnsi="Bookman Old Style"/>
          <w:sz w:val="16"/>
          <w:szCs w:val="16"/>
        </w:rPr>
      </w:pPr>
      <w:r w:rsidRPr="009B7FE3">
        <w:rPr>
          <w:rFonts w:ascii="Bookman Old Style" w:hAnsi="Bookman Old Style"/>
          <w:b/>
          <w:sz w:val="16"/>
          <w:szCs w:val="16"/>
        </w:rPr>
        <w:t>Ανακεφαλαιωτικός επίλογος:</w:t>
      </w:r>
      <w:r w:rsidR="001F4D6C" w:rsidRPr="009B7FE3">
        <w:rPr>
          <w:rFonts w:ascii="Bookman Old Style" w:hAnsi="Bookman Old Style"/>
          <w:b/>
          <w:sz w:val="16"/>
          <w:szCs w:val="16"/>
        </w:rPr>
        <w:t xml:space="preserve"> </w:t>
      </w:r>
      <w:r w:rsidRPr="009B7FE3">
        <w:rPr>
          <w:rFonts w:ascii="Bookman Old Style" w:hAnsi="Bookman Old Style"/>
          <w:sz w:val="16"/>
          <w:szCs w:val="16"/>
        </w:rPr>
        <w:t>Μπορούμε να αρχίσουμε την παράγραφο του ανακεφαλαιωτικού επιλόγου με τα ακόλουθα συμπερασματικά μοτίβα:</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 Εύκολα λοιπόν, συνάγεται το συμπέρασμα….</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 Γίνεται, λοιπόν, αντιληπτό…</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 Αβίαστα, λοιπόν, οδηγούμαστε στο συμπέρασμα…</w:t>
      </w:r>
    </w:p>
    <w:p w:rsidR="00672ECC" w:rsidRPr="009B7FE3" w:rsidRDefault="00672ECC" w:rsidP="00672ECC">
      <w:pPr>
        <w:jc w:val="both"/>
        <w:rPr>
          <w:rFonts w:ascii="Bookman Old Style" w:hAnsi="Bookman Old Style"/>
          <w:b/>
          <w:sz w:val="16"/>
          <w:szCs w:val="16"/>
        </w:rPr>
      </w:pPr>
      <w:r w:rsidRPr="009B7FE3">
        <w:rPr>
          <w:rFonts w:ascii="Bookman Old Style" w:hAnsi="Bookman Old Style"/>
          <w:b/>
          <w:sz w:val="16"/>
          <w:szCs w:val="16"/>
        </w:rPr>
        <w:t>Μέθοδος του συγκερασμού:</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 xml:space="preserve">Γενικά : Ο τύπος αυτός επιλόγου εφαρμόζεται σε θέματα </w:t>
      </w:r>
      <w:proofErr w:type="spellStart"/>
      <w:r w:rsidRPr="009B7FE3">
        <w:rPr>
          <w:rFonts w:ascii="Bookman Old Style" w:hAnsi="Bookman Old Style"/>
          <w:sz w:val="16"/>
          <w:szCs w:val="16"/>
        </w:rPr>
        <w:t>διλημματικής</w:t>
      </w:r>
      <w:proofErr w:type="spellEnd"/>
      <w:r w:rsidRPr="009B7FE3">
        <w:rPr>
          <w:rFonts w:ascii="Bookman Old Style" w:hAnsi="Bookman Old Style"/>
          <w:sz w:val="16"/>
          <w:szCs w:val="16"/>
        </w:rPr>
        <w:t xml:space="preserve"> μορφής (διπολικά), δηλαδή σε </w:t>
      </w:r>
      <w:proofErr w:type="spellStart"/>
      <w:r w:rsidRPr="009B7FE3">
        <w:rPr>
          <w:rFonts w:ascii="Bookman Old Style" w:hAnsi="Bookman Old Style"/>
          <w:sz w:val="16"/>
          <w:szCs w:val="16"/>
        </w:rPr>
        <w:t>εκθεσιότιτλους</w:t>
      </w:r>
      <w:proofErr w:type="spellEnd"/>
      <w:r w:rsidRPr="009B7FE3">
        <w:rPr>
          <w:rFonts w:ascii="Bookman Old Style" w:hAnsi="Bookman Old Style"/>
          <w:sz w:val="16"/>
          <w:szCs w:val="16"/>
        </w:rPr>
        <w:t xml:space="preserve"> στους οποίους διατυπώνονται δύο διαμετρικά αντίθετες εκδοχές αναφορικά με σύγχρονο ή διαχρονικό πρόβλημα που διχάζει την κοινή γνώμη των ημερών μας.</w:t>
      </w:r>
    </w:p>
    <w:p w:rsidR="00672ECC" w:rsidRPr="009B7FE3" w:rsidRDefault="00672ECC" w:rsidP="00672ECC">
      <w:pPr>
        <w:jc w:val="both"/>
        <w:rPr>
          <w:rFonts w:ascii="Bookman Old Style" w:hAnsi="Bookman Old Style"/>
          <w:b/>
          <w:sz w:val="16"/>
          <w:szCs w:val="16"/>
        </w:rPr>
      </w:pPr>
      <w:r w:rsidRPr="009B7FE3">
        <w:rPr>
          <w:rFonts w:ascii="Bookman Old Style" w:hAnsi="Bookman Old Style"/>
          <w:b/>
          <w:sz w:val="16"/>
          <w:szCs w:val="16"/>
        </w:rPr>
        <w:t>Υπόδειγμα επιλόγου με τη μέθοδο του συγκερασμού</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Ο αμφιλεγόμενος ρόλος της σύγχρονης διαφήμισης</w:t>
      </w:r>
    </w:p>
    <w:p w:rsidR="00672ECC" w:rsidRPr="009B7FE3" w:rsidRDefault="00672ECC" w:rsidP="00672ECC">
      <w:pPr>
        <w:jc w:val="both"/>
        <w:rPr>
          <w:rFonts w:ascii="Bookman Old Style" w:hAnsi="Bookman Old Style"/>
          <w:sz w:val="16"/>
          <w:szCs w:val="16"/>
        </w:rPr>
      </w:pPr>
      <w:r w:rsidRPr="009B7FE3">
        <w:rPr>
          <w:rFonts w:ascii="Bookman Old Style" w:hAnsi="Bookman Old Style"/>
          <w:sz w:val="16"/>
          <w:szCs w:val="16"/>
        </w:rPr>
        <w:t xml:space="preserve">Καταλήγοντας, εύκολα μπορεί ο καθένας να πιστοποιήσει ότι τόσο η πρώτη όσο και η δεύτερη άποψη κινούνται στο χώρο του δογματισμού και αγνοούν την αλήθεια. Δεν υπάρχει αμφιβολία ότι η διαφήμιση </w:t>
      </w:r>
      <w:proofErr w:type="spellStart"/>
      <w:r w:rsidRPr="009B7FE3">
        <w:rPr>
          <w:rFonts w:ascii="Bookman Old Style" w:hAnsi="Bookman Old Style"/>
          <w:sz w:val="16"/>
          <w:szCs w:val="16"/>
        </w:rPr>
        <w:t>επαναστατικοποίησε</w:t>
      </w:r>
      <w:proofErr w:type="spellEnd"/>
      <w:r w:rsidRPr="009B7FE3">
        <w:rPr>
          <w:rFonts w:ascii="Bookman Old Style" w:hAnsi="Bookman Old Style"/>
          <w:sz w:val="16"/>
          <w:szCs w:val="16"/>
        </w:rPr>
        <w:t xml:space="preserve"> τη ζωή των ανθρώπων και συνέλαβε αποφασιστικά στην προαγωγή του πολιτισμού σε όλες τις εκφάνσεις. Από την άλλη όμως πλευρά δε θα πρέπει να αγνοούμε ότι η διαφημιστική λειτουργία, αναπαράγοντας πλασματικές ανάγκες και εξωθώντας στον άκρατο υπερκαταναλωτισμό, αλλοτριώνει τον άνθρωπο του καιρού μας σε ανεπίτρεπτο βαθμό. Το ζητούμενο όμως δεν είναι η ανάδειξη του αμφιλεγόμενου ρόλου της διαφήμισης, αλλά η μεγιστοποίηση της θετικής λειτουργίας της με την παράλληλη άμβλυνση της αρνητικής εικόνας που εμφανίζει στους χρόνους μας.</w:t>
      </w:r>
    </w:p>
    <w:p w:rsidR="00672ECC" w:rsidRPr="009B7FE3" w:rsidRDefault="00672ECC" w:rsidP="00672ECC">
      <w:pPr>
        <w:jc w:val="both"/>
        <w:rPr>
          <w:rFonts w:ascii="Bookman Old Style" w:hAnsi="Bookman Old Style"/>
          <w:b/>
          <w:sz w:val="18"/>
          <w:szCs w:val="18"/>
        </w:rPr>
      </w:pPr>
      <w:r w:rsidRPr="009B7FE3">
        <w:rPr>
          <w:rFonts w:ascii="Bookman Old Style" w:hAnsi="Bookman Old Style"/>
          <w:b/>
          <w:sz w:val="16"/>
          <w:szCs w:val="16"/>
        </w:rPr>
        <w:t xml:space="preserve">Επίλογος με </w:t>
      </w:r>
      <w:r w:rsidR="001F4D6C" w:rsidRPr="009B7FE3">
        <w:rPr>
          <w:rFonts w:ascii="Bookman Old Style" w:hAnsi="Bookman Old Style"/>
          <w:b/>
          <w:sz w:val="16"/>
          <w:szCs w:val="16"/>
        </w:rPr>
        <w:t xml:space="preserve">προεκτάσεις στο μέλλον: </w:t>
      </w:r>
      <w:r w:rsidR="001F4D6C" w:rsidRPr="009B7FE3">
        <w:rPr>
          <w:rFonts w:ascii="Bookman Old Style" w:hAnsi="Bookman Old Style"/>
          <w:sz w:val="16"/>
          <w:szCs w:val="16"/>
        </w:rPr>
        <w:t>Αν ισχύσουν οι προαναφερόμενοι τρόποι αντιμετώπισης, τότε στο μέλλον</w:t>
      </w:r>
      <w:r w:rsidR="001F4D6C" w:rsidRPr="009B7FE3">
        <w:rPr>
          <w:rFonts w:ascii="Bookman Old Style" w:hAnsi="Bookman Old Style"/>
          <w:sz w:val="18"/>
          <w:szCs w:val="18"/>
        </w:rPr>
        <w:t>…..</w:t>
      </w:r>
    </w:p>
    <w:p w:rsidR="005B58FE" w:rsidRPr="009B7FE3" w:rsidRDefault="005B58FE">
      <w:pPr>
        <w:rPr>
          <w:rFonts w:ascii="Bookman Old Style" w:hAnsi="Bookman Old Style"/>
          <w:sz w:val="18"/>
          <w:szCs w:val="18"/>
        </w:rPr>
      </w:pPr>
    </w:p>
    <w:sectPr w:rsidR="005B58FE" w:rsidRPr="009B7FE3" w:rsidSect="00360E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B2"/>
    <w:rsid w:val="0009486D"/>
    <w:rsid w:val="001F4D6C"/>
    <w:rsid w:val="00360EB2"/>
    <w:rsid w:val="0041658A"/>
    <w:rsid w:val="005B58FE"/>
    <w:rsid w:val="00672ECC"/>
    <w:rsid w:val="009B7FE3"/>
    <w:rsid w:val="00A345FD"/>
    <w:rsid w:val="00B02B99"/>
    <w:rsid w:val="00C4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9DF8-80A4-4047-842D-7CA223D7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B2"/>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48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486D"/>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2174</Words>
  <Characters>12393</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nick p</cp:lastModifiedBy>
  <cp:revision>5</cp:revision>
  <cp:lastPrinted>2019-09-15T05:23:00Z</cp:lastPrinted>
  <dcterms:created xsi:type="dcterms:W3CDTF">2019-09-07T21:49:00Z</dcterms:created>
  <dcterms:modified xsi:type="dcterms:W3CDTF">2019-09-15T05:24:00Z</dcterms:modified>
</cp:coreProperties>
</file>