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ED62" w14:textId="4E8B587F" w:rsidR="00D14C75" w:rsidRDefault="00166FCA">
      <w:hyperlink r:id="rId4" w:history="1">
        <w:r w:rsidRPr="00074901">
          <w:rPr>
            <w:rStyle w:val="Hyperlink"/>
          </w:rPr>
          <w:t>https://minedu-secondary.webex.com/meet/zikdim</w:t>
        </w:r>
      </w:hyperlink>
    </w:p>
    <w:p w14:paraId="189F5189" w14:textId="77777777" w:rsidR="00166FCA" w:rsidRDefault="00166FCA"/>
    <w:sectPr w:rsidR="00166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CA"/>
    <w:rsid w:val="00166FCA"/>
    <w:rsid w:val="00D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32D9"/>
  <w15:chartTrackingRefBased/>
  <w15:docId w15:val="{9AF9AFFE-F0EF-470B-BE54-B7C2C506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F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edu-secondary.webex.com/meet/zikd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Tzogani</dc:creator>
  <cp:keywords/>
  <dc:description/>
  <cp:lastModifiedBy>Anna  Tzogani</cp:lastModifiedBy>
  <cp:revision>1</cp:revision>
  <dcterms:created xsi:type="dcterms:W3CDTF">2023-11-30T07:37:00Z</dcterms:created>
  <dcterms:modified xsi:type="dcterms:W3CDTF">2023-11-30T07:38:00Z</dcterms:modified>
</cp:coreProperties>
</file>