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6E6E" w:rsidRPr="00B8764E" w:rsidRDefault="00F16E6E" w:rsidP="00F16E6E">
      <w:pPr>
        <w:rPr>
          <w:b/>
        </w:rPr>
      </w:pPr>
      <w:r w:rsidRPr="00B8764E">
        <w:rPr>
          <w:b/>
        </w:rPr>
        <w:t xml:space="preserve">            </w:t>
      </w:r>
      <w:r>
        <w:rPr>
          <w:b/>
        </w:rPr>
        <w:t xml:space="preserve">     </w:t>
      </w:r>
      <w:r w:rsidRPr="00B8764E">
        <w:rPr>
          <w:b/>
        </w:rPr>
        <w:t xml:space="preserve">  ΘΕΩΡΙΑ ΧΗΜΕΙΑΣ Γ’ ΓΥΜΝΑΣΙΟΥ  ΟΞΕΑ-ΒΑΣΕΙΣ-ΑΛΑΤΑ-ΕΞΟΥΔΕΤΕΡΩΣΗ-</w:t>
      </w:r>
      <w:r w:rsidRPr="00B8764E">
        <w:rPr>
          <w:b/>
          <w:lang w:val="en-US"/>
        </w:rPr>
        <w:t>pH</w:t>
      </w:r>
    </w:p>
    <w:p w:rsidR="00F16E6E" w:rsidRDefault="00F16E6E" w:rsidP="00F16E6E">
      <w:pPr>
        <w:tabs>
          <w:tab w:val="left" w:pos="2420"/>
          <w:tab w:val="center" w:pos="5670"/>
        </w:tabs>
      </w:pPr>
      <w:r w:rsidRPr="00701834">
        <w:object w:dxaOrig="123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.1pt;height:40.2pt" o:ole="">
            <v:imagedata r:id="rId4" o:title=""/>
          </v:shape>
          <o:OLEObject Type="Embed" ProgID="Package" ShapeID="_x0000_i1025" DrawAspect="Content" ObjectID="_1835200483" r:id="rId5"/>
        </w:object>
      </w:r>
      <w:r>
        <w:t xml:space="preserve">    </w:t>
      </w:r>
      <w:r>
        <w:tab/>
      </w:r>
      <w:r w:rsidRPr="00701834">
        <w:object w:dxaOrig="1231" w:dyaOrig="811">
          <v:shape id="_x0000_i1026" type="#_x0000_t75" style="width:61.1pt;height:40.2pt" o:ole="">
            <v:imagedata r:id="rId6" o:title=""/>
          </v:shape>
          <o:OLEObject Type="Embed" ProgID="Package" ShapeID="_x0000_i1026" DrawAspect="Content" ObjectID="_1835200484" r:id="rId7"/>
        </w:object>
      </w:r>
      <w:r>
        <w:tab/>
      </w:r>
      <w:r w:rsidRPr="00701834">
        <w:object w:dxaOrig="1231" w:dyaOrig="811">
          <v:shape id="_x0000_i1027" type="#_x0000_t75" style="width:61.1pt;height:40.2pt" o:ole="">
            <v:imagedata r:id="rId8" o:title=""/>
          </v:shape>
          <o:OLEObject Type="Embed" ProgID="Package" ShapeID="_x0000_i1027" DrawAspect="Content" ObjectID="_1835200485" r:id="rId9"/>
        </w:object>
      </w:r>
      <w:r>
        <w:t xml:space="preserve"> </w:t>
      </w:r>
      <w:r w:rsidRPr="00701834">
        <w:rPr>
          <w:rFonts w:ascii="Calibri" w:hAnsi="Calibri" w:cs="Calibri"/>
          <w:sz w:val="24"/>
          <w:szCs w:val="24"/>
        </w:rPr>
        <w:object w:dxaOrig="4366" w:dyaOrig="811">
          <v:shape id="_x0000_i1028" type="#_x0000_t75" style="width:218.5pt;height:40.2pt" o:ole="">
            <v:imagedata r:id="rId10" o:title=""/>
          </v:shape>
          <o:OLEObject Type="Embed" ProgID="Package" ShapeID="_x0000_i1028" DrawAspect="Content" ObjectID="_1835200486" r:id="rId11"/>
        </w:object>
      </w:r>
    </w:p>
    <w:p w:rsidR="00F16E6E" w:rsidRPr="0041136D" w:rsidRDefault="00F16E6E" w:rsidP="00F16E6E">
      <w:pPr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 xml:space="preserve">                                                                                          ΟΞΕΑ</w:t>
      </w:r>
    </w:p>
    <w:p w:rsidR="00F16E6E" w:rsidRPr="0041136D" w:rsidRDefault="00F16E6E" w:rsidP="00F16E6E">
      <w:pPr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b/>
          <w:sz w:val="24"/>
          <w:szCs w:val="24"/>
        </w:rPr>
        <w:t>Οξέα</w:t>
      </w:r>
      <w:r w:rsidRPr="0041136D">
        <w:rPr>
          <w:rFonts w:ascii="Calibri" w:hAnsi="Calibri" w:cs="Calibri"/>
          <w:sz w:val="24"/>
          <w:szCs w:val="24"/>
        </w:rPr>
        <w:t xml:space="preserve"> (κατά </w:t>
      </w:r>
      <w:proofErr w:type="spellStart"/>
      <w:r w:rsidRPr="0041136D">
        <w:rPr>
          <w:rFonts w:ascii="Calibri" w:hAnsi="Calibri" w:cs="Calibri"/>
          <w:sz w:val="24"/>
          <w:szCs w:val="24"/>
        </w:rPr>
        <w:t>Arrhenius</w:t>
      </w:r>
      <w:proofErr w:type="spellEnd"/>
      <w:r w:rsidRPr="0041136D">
        <w:rPr>
          <w:rFonts w:ascii="Calibri" w:hAnsi="Calibri" w:cs="Calibri"/>
          <w:sz w:val="24"/>
          <w:szCs w:val="24"/>
        </w:rPr>
        <w:t>) ονομάζονται οι ενώσεις οι οποίες, όταν διαλύονται στο νερό, διίστανται κ</w:t>
      </w:r>
      <w:r>
        <w:rPr>
          <w:rFonts w:ascii="Calibri" w:hAnsi="Calibri" w:cs="Calibri"/>
          <w:sz w:val="24"/>
          <w:szCs w:val="24"/>
        </w:rPr>
        <w:t>αι δίνουν κατιόντα υδρογόνου (Η</w:t>
      </w:r>
      <w:r w:rsidRPr="003E12BF">
        <w:rPr>
          <w:rFonts w:ascii="Calibri" w:hAnsi="Calibri" w:cs="Calibri"/>
          <w:sz w:val="24"/>
          <w:szCs w:val="24"/>
          <w:vertAlign w:val="superscript"/>
        </w:rPr>
        <w:t>+</w:t>
      </w:r>
      <w:r w:rsidRPr="0041136D">
        <w:rPr>
          <w:rFonts w:ascii="Calibri" w:hAnsi="Calibri" w:cs="Calibri"/>
          <w:sz w:val="24"/>
          <w:szCs w:val="24"/>
        </w:rPr>
        <w:t xml:space="preserve"> ) </w:t>
      </w:r>
      <w:r w:rsidRPr="0041136D">
        <w:rPr>
          <w:rFonts w:ascii="Calibri" w:hAnsi="Calibri" w:cs="Calibri"/>
          <w:b/>
          <w:sz w:val="24"/>
          <w:szCs w:val="24"/>
        </w:rPr>
        <w:t>Όξινος χαρακτήρας</w:t>
      </w:r>
      <w:r w:rsidRPr="0041136D">
        <w:rPr>
          <w:rFonts w:ascii="Calibri" w:hAnsi="Calibri" w:cs="Calibri"/>
          <w:sz w:val="24"/>
          <w:szCs w:val="24"/>
        </w:rPr>
        <w:t xml:space="preserve"> είναι το σύνολο των κοινών ιδιοτήτων των διαλυμάτων των οξέων </w:t>
      </w:r>
    </w:p>
    <w:p w:rsidR="00F16E6E" w:rsidRPr="00A04587" w:rsidRDefault="00F16E6E" w:rsidP="00F16E6E">
      <w:pPr>
        <w:rPr>
          <w:rFonts w:ascii="Calibri" w:hAnsi="Calibri" w:cs="Calibri"/>
          <w:b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                                                                       </w:t>
      </w:r>
      <w:r w:rsidRPr="00A04587">
        <w:rPr>
          <w:rFonts w:ascii="Calibri" w:hAnsi="Calibri" w:cs="Calibri"/>
          <w:b/>
          <w:sz w:val="24"/>
          <w:szCs w:val="24"/>
        </w:rPr>
        <w:t>Ιδιότητες οξέων</w:t>
      </w:r>
    </w:p>
    <w:p w:rsidR="00F16E6E" w:rsidRPr="0041136D" w:rsidRDefault="00F16E6E" w:rsidP="00F16E6E">
      <w:pPr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b/>
          <w:sz w:val="24"/>
          <w:szCs w:val="24"/>
        </w:rPr>
        <w:t>Έχουν χαρακτηριστική ξινή (όξινη) γεύση</w:t>
      </w:r>
      <w:r w:rsidRPr="0041136D">
        <w:rPr>
          <w:rFonts w:ascii="Calibri" w:hAnsi="Calibri" w:cs="Calibri"/>
          <w:sz w:val="24"/>
          <w:szCs w:val="24"/>
        </w:rPr>
        <w:t xml:space="preserve">. </w:t>
      </w:r>
      <w:r>
        <w:rPr>
          <w:rFonts w:ascii="Calibri" w:hAnsi="Calibri" w:cs="Calibri"/>
          <w:sz w:val="24"/>
          <w:szCs w:val="24"/>
        </w:rPr>
        <w:t xml:space="preserve">                                                                                                                                          </w:t>
      </w:r>
      <w:r w:rsidRPr="0041136D">
        <w:rPr>
          <w:rFonts w:ascii="Calibri" w:hAnsi="Calibri" w:cs="Calibri"/>
          <w:b/>
          <w:sz w:val="24"/>
          <w:szCs w:val="24"/>
        </w:rPr>
        <w:sym w:font="Symbol" w:char="F0B7"/>
      </w:r>
      <w:r w:rsidRPr="0041136D">
        <w:rPr>
          <w:rFonts w:ascii="Calibri" w:hAnsi="Calibri" w:cs="Calibri"/>
          <w:b/>
          <w:sz w:val="24"/>
          <w:szCs w:val="24"/>
        </w:rPr>
        <w:t xml:space="preserve"> Μεταβάλλουν το χρώμα των δεικτών</w:t>
      </w:r>
      <w:r w:rsidRPr="0041136D">
        <w:rPr>
          <w:rFonts w:ascii="Calibri" w:hAnsi="Calibri" w:cs="Calibri"/>
          <w:sz w:val="24"/>
          <w:szCs w:val="24"/>
        </w:rPr>
        <w:t xml:space="preserve">( αν προσθέσουμε λίγες σταγόνες του δείκτη μπλε της </w:t>
      </w:r>
      <w:proofErr w:type="spellStart"/>
      <w:r w:rsidRPr="0041136D">
        <w:rPr>
          <w:rFonts w:ascii="Calibri" w:hAnsi="Calibri" w:cs="Calibri"/>
          <w:sz w:val="24"/>
          <w:szCs w:val="24"/>
        </w:rPr>
        <w:t>βρωμοθυμόλης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 στο διάλυμα οποιουδήποτε οξέος, το διάλυμα θα πάρει κίτρινο χρώμα) </w:t>
      </w:r>
      <w:r>
        <w:rPr>
          <w:rFonts w:ascii="Calibri" w:hAnsi="Calibri" w:cs="Calibri"/>
          <w:sz w:val="24"/>
          <w:szCs w:val="24"/>
        </w:rPr>
        <w:t xml:space="preserve">                                                                                                             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</w:t>
      </w:r>
      <w:proofErr w:type="spellStart"/>
      <w:r w:rsidRPr="0041136D">
        <w:rPr>
          <w:rFonts w:ascii="Calibri" w:hAnsi="Calibri" w:cs="Calibri"/>
          <w:b/>
          <w:sz w:val="24"/>
          <w:szCs w:val="24"/>
        </w:rPr>
        <w:t>Aντιδρούν</w:t>
      </w:r>
      <w:proofErr w:type="spellEnd"/>
      <w:r w:rsidRPr="0041136D">
        <w:rPr>
          <w:rFonts w:ascii="Calibri" w:hAnsi="Calibri" w:cs="Calibri"/>
          <w:b/>
          <w:sz w:val="24"/>
          <w:szCs w:val="24"/>
        </w:rPr>
        <w:t xml:space="preserve"> με τα ανθρακικά άλατα (μαγειρική σόδα , μάρμαρο )και παράγεται διοξείδιο του άνθρακα</w:t>
      </w:r>
      <w:r w:rsidRPr="0041136D">
        <w:rPr>
          <w:rFonts w:ascii="Calibri" w:hAnsi="Calibri" w:cs="Calibri"/>
          <w:sz w:val="24"/>
          <w:szCs w:val="24"/>
        </w:rPr>
        <w:t xml:space="preserve">                               οξύ + ανθρακικό άλας → ..... + δι</w:t>
      </w:r>
      <w:r>
        <w:rPr>
          <w:rFonts w:ascii="Calibri" w:hAnsi="Calibri" w:cs="Calibri"/>
          <w:sz w:val="24"/>
          <w:szCs w:val="24"/>
        </w:rPr>
        <w:t xml:space="preserve">οξείδιο του άνθρακα                                                                                          </w:t>
      </w:r>
      <w:r w:rsidRPr="00F719AC">
        <w:rPr>
          <w:rFonts w:ascii="Calibri" w:hAnsi="Calibri" w:cs="Calibri"/>
          <w:sz w:val="24"/>
          <w:szCs w:val="24"/>
        </w:rPr>
        <w:t xml:space="preserve">                                                </w:t>
      </w:r>
      <w:r w:rsidRPr="0041136D">
        <w:rPr>
          <w:rFonts w:ascii="Calibri" w:hAnsi="Calibri" w:cs="Calibri"/>
          <w:sz w:val="24"/>
          <w:szCs w:val="24"/>
        </w:rPr>
        <w:t xml:space="preserve"> 2</w:t>
      </w:r>
      <w:r w:rsidRPr="00075008">
        <w:rPr>
          <w:rFonts w:ascii="Calibri" w:hAnsi="Calibri" w:cs="Calibri"/>
          <w:sz w:val="24"/>
          <w:szCs w:val="24"/>
        </w:rPr>
        <w:t>.</w:t>
      </w:r>
      <w:proofErr w:type="spellStart"/>
      <w:r w:rsidRPr="0041136D">
        <w:rPr>
          <w:rFonts w:ascii="Calibri" w:hAnsi="Calibri" w:cs="Calibri"/>
          <w:sz w:val="24"/>
          <w:szCs w:val="24"/>
          <w:lang w:val="en-US"/>
        </w:rPr>
        <w:t>HCl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 (</w:t>
      </w:r>
      <w:proofErr w:type="spellStart"/>
      <w:r w:rsidRPr="0041136D">
        <w:rPr>
          <w:rFonts w:ascii="Calibri" w:hAnsi="Calibri" w:cs="Calibri"/>
          <w:sz w:val="24"/>
          <w:szCs w:val="24"/>
          <w:lang w:val="en-US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) + </w:t>
      </w:r>
      <w:proofErr w:type="spellStart"/>
      <w:r w:rsidRPr="0041136D">
        <w:rPr>
          <w:rFonts w:ascii="Calibri" w:hAnsi="Calibri" w:cs="Calibri"/>
          <w:sz w:val="24"/>
          <w:szCs w:val="24"/>
          <w:lang w:val="en-US"/>
        </w:rPr>
        <w:t>CaCO</w:t>
      </w:r>
      <w:proofErr w:type="spellEnd"/>
      <w:r w:rsidRPr="00075008">
        <w:rPr>
          <w:rFonts w:ascii="Calibri" w:hAnsi="Calibri" w:cs="Calibri"/>
          <w:sz w:val="24"/>
          <w:szCs w:val="24"/>
          <w:vertAlign w:val="subscript"/>
        </w:rPr>
        <w:t>3</w:t>
      </w:r>
      <w:r w:rsidRPr="0041136D">
        <w:rPr>
          <w:rFonts w:ascii="Calibri" w:hAnsi="Calibri" w:cs="Calibri"/>
          <w:sz w:val="24"/>
          <w:szCs w:val="24"/>
        </w:rPr>
        <w:t xml:space="preserve"> (</w:t>
      </w:r>
      <w:r w:rsidRPr="0041136D">
        <w:rPr>
          <w:rFonts w:ascii="Calibri" w:hAnsi="Calibri" w:cs="Calibri"/>
          <w:sz w:val="24"/>
          <w:szCs w:val="24"/>
          <w:lang w:val="en-US"/>
        </w:rPr>
        <w:t>s</w:t>
      </w:r>
      <w:r w:rsidRPr="0041136D">
        <w:rPr>
          <w:rFonts w:ascii="Calibri" w:hAnsi="Calibri" w:cs="Calibri"/>
          <w:sz w:val="24"/>
          <w:szCs w:val="24"/>
        </w:rPr>
        <w:t xml:space="preserve">) → </w:t>
      </w:r>
      <w:proofErr w:type="spellStart"/>
      <w:r w:rsidRPr="0041136D">
        <w:rPr>
          <w:rFonts w:ascii="Calibri" w:hAnsi="Calibri" w:cs="Calibri"/>
          <w:sz w:val="24"/>
          <w:szCs w:val="24"/>
          <w:lang w:val="en-US"/>
        </w:rPr>
        <w:t>CaCl</w:t>
      </w:r>
      <w:proofErr w:type="spellEnd"/>
      <w:r w:rsidRPr="00075008">
        <w:rPr>
          <w:rFonts w:ascii="Calibri" w:hAnsi="Calibri" w:cs="Calibri"/>
          <w:sz w:val="24"/>
          <w:szCs w:val="24"/>
          <w:vertAlign w:val="subscript"/>
        </w:rPr>
        <w:t>2</w:t>
      </w:r>
      <w:r w:rsidRPr="0041136D">
        <w:rPr>
          <w:rFonts w:ascii="Calibri" w:hAnsi="Calibri" w:cs="Calibri"/>
          <w:sz w:val="24"/>
          <w:szCs w:val="24"/>
        </w:rPr>
        <w:t xml:space="preserve"> (</w:t>
      </w:r>
      <w:proofErr w:type="spellStart"/>
      <w:r w:rsidRPr="0041136D">
        <w:rPr>
          <w:rFonts w:ascii="Calibri" w:hAnsi="Calibri" w:cs="Calibri"/>
          <w:sz w:val="24"/>
          <w:szCs w:val="24"/>
          <w:lang w:val="en-US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) + </w:t>
      </w:r>
      <w:r w:rsidRPr="0041136D">
        <w:rPr>
          <w:rFonts w:ascii="Calibri" w:hAnsi="Calibri" w:cs="Calibri"/>
          <w:sz w:val="24"/>
          <w:szCs w:val="24"/>
          <w:lang w:val="en-US"/>
        </w:rPr>
        <w:t>H</w:t>
      </w:r>
      <w:r w:rsidRPr="005D2C9A">
        <w:rPr>
          <w:rFonts w:ascii="Calibri" w:hAnsi="Calibri" w:cs="Calibri"/>
          <w:sz w:val="24"/>
          <w:szCs w:val="24"/>
        </w:rPr>
        <w:t xml:space="preserve"> </w:t>
      </w:r>
      <w:r w:rsidRPr="005D2C9A">
        <w:rPr>
          <w:rFonts w:ascii="Calibri" w:hAnsi="Calibri" w:cs="Calibri"/>
          <w:sz w:val="24"/>
          <w:szCs w:val="24"/>
          <w:vertAlign w:val="subscript"/>
        </w:rPr>
        <w:t>2</w:t>
      </w:r>
      <w:r w:rsidRPr="0041136D">
        <w:rPr>
          <w:rFonts w:ascii="Calibri" w:hAnsi="Calibri" w:cs="Calibri"/>
          <w:sz w:val="24"/>
          <w:szCs w:val="24"/>
          <w:lang w:val="en-US"/>
        </w:rPr>
        <w:t>O</w:t>
      </w:r>
      <w:r w:rsidRPr="0041136D">
        <w:rPr>
          <w:rFonts w:ascii="Calibri" w:hAnsi="Calibri" w:cs="Calibri"/>
          <w:sz w:val="24"/>
          <w:szCs w:val="24"/>
        </w:rPr>
        <w:t xml:space="preserve"> (</w:t>
      </w:r>
      <w:r w:rsidRPr="0041136D">
        <w:rPr>
          <w:rFonts w:ascii="Calibri" w:hAnsi="Calibri" w:cs="Calibri"/>
          <w:sz w:val="24"/>
          <w:szCs w:val="24"/>
          <w:lang w:val="en-US"/>
        </w:rPr>
        <w:t>l</w:t>
      </w:r>
      <w:r w:rsidRPr="0041136D">
        <w:rPr>
          <w:rFonts w:ascii="Calibri" w:hAnsi="Calibri" w:cs="Calibri"/>
          <w:sz w:val="24"/>
          <w:szCs w:val="24"/>
        </w:rPr>
        <w:t xml:space="preserve">) + </w:t>
      </w:r>
      <w:r w:rsidRPr="0041136D">
        <w:rPr>
          <w:rFonts w:ascii="Calibri" w:hAnsi="Calibri" w:cs="Calibri"/>
          <w:sz w:val="24"/>
          <w:szCs w:val="24"/>
          <w:lang w:val="en-US"/>
        </w:rPr>
        <w:t>CO</w:t>
      </w:r>
      <w:r w:rsidRPr="00075008">
        <w:rPr>
          <w:rFonts w:ascii="Calibri" w:hAnsi="Calibri" w:cs="Calibri"/>
          <w:sz w:val="24"/>
          <w:szCs w:val="24"/>
          <w:vertAlign w:val="subscript"/>
        </w:rPr>
        <w:t>2</w:t>
      </w:r>
      <w:r w:rsidRPr="0041136D">
        <w:rPr>
          <w:rFonts w:ascii="Calibri" w:hAnsi="Calibri" w:cs="Calibri"/>
          <w:sz w:val="24"/>
          <w:szCs w:val="24"/>
        </w:rPr>
        <w:t xml:space="preserve"> (</w:t>
      </w:r>
      <w:r w:rsidRPr="0041136D">
        <w:rPr>
          <w:rFonts w:ascii="Calibri" w:hAnsi="Calibri" w:cs="Calibri"/>
          <w:sz w:val="24"/>
          <w:szCs w:val="24"/>
          <w:lang w:val="en-US"/>
        </w:rPr>
        <w:t>g</w:t>
      </w:r>
      <w:r w:rsidRPr="0041136D">
        <w:rPr>
          <w:rFonts w:ascii="Calibri" w:hAnsi="Calibri" w:cs="Calibri"/>
          <w:sz w:val="24"/>
          <w:szCs w:val="24"/>
        </w:rPr>
        <w:t xml:space="preserve">)                                                                                                 Υδροχλώριο + Ανθρακικό ασβέστιο → χλωριούχο ασβέστιο + νερό + διοξείδιο του άνθρακα </w:t>
      </w:r>
      <w:r>
        <w:rPr>
          <w:rFonts w:ascii="Calibri" w:hAnsi="Calibri" w:cs="Calibri"/>
          <w:sz w:val="24"/>
          <w:szCs w:val="24"/>
        </w:rPr>
        <w:t xml:space="preserve">                                                                         </w:t>
      </w:r>
      <w:r w:rsidRPr="0041136D">
        <w:rPr>
          <w:rFonts w:ascii="Calibri" w:hAnsi="Calibri" w:cs="Calibri"/>
          <w:b/>
          <w:sz w:val="24"/>
          <w:szCs w:val="24"/>
        </w:rPr>
        <w:sym w:font="Symbol" w:char="F0B7"/>
      </w:r>
      <w:r w:rsidRPr="0041136D">
        <w:rPr>
          <w:rFonts w:ascii="Calibri" w:hAnsi="Calibri" w:cs="Calibri"/>
          <w:b/>
          <w:sz w:val="24"/>
          <w:szCs w:val="24"/>
        </w:rPr>
        <w:t xml:space="preserve"> Αντιδρούν με πολλά μέταλλα (όχι χαλκός) και παράγεται υδρογόνο </w:t>
      </w:r>
      <w:r>
        <w:rPr>
          <w:rFonts w:ascii="Calibri" w:hAnsi="Calibri" w:cs="Calibri"/>
          <w:sz w:val="24"/>
          <w:szCs w:val="24"/>
        </w:rPr>
        <w:t xml:space="preserve">                                                                                                          </w:t>
      </w:r>
      <w:r w:rsidRPr="0041136D">
        <w:rPr>
          <w:rFonts w:ascii="Calibri" w:hAnsi="Calibri" w:cs="Calibri"/>
          <w:sz w:val="24"/>
          <w:szCs w:val="24"/>
        </w:rPr>
        <w:t xml:space="preserve">οξύ + μέταλλο → ..... + </w:t>
      </w:r>
      <w:proofErr w:type="spellStart"/>
      <w:r w:rsidRPr="0041136D">
        <w:rPr>
          <w:rFonts w:ascii="Calibri" w:hAnsi="Calibri" w:cs="Calibri"/>
          <w:sz w:val="24"/>
          <w:szCs w:val="24"/>
        </w:rPr>
        <w:t>υδρογόνο↑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 </w:t>
      </w:r>
      <w:r>
        <w:rPr>
          <w:rFonts w:ascii="Calibri" w:hAnsi="Calibri" w:cs="Calibri"/>
          <w:sz w:val="24"/>
          <w:szCs w:val="24"/>
        </w:rPr>
        <w:t xml:space="preserve">                                                                                                                                                         2HCl (</w:t>
      </w:r>
      <w:proofErr w:type="spellStart"/>
      <w:r>
        <w:rPr>
          <w:rFonts w:ascii="Calibri" w:hAnsi="Calibri" w:cs="Calibri"/>
          <w:sz w:val="24"/>
          <w:szCs w:val="24"/>
        </w:rPr>
        <w:t>aq</w:t>
      </w:r>
      <w:proofErr w:type="spellEnd"/>
      <w:r>
        <w:rPr>
          <w:rFonts w:ascii="Calibri" w:hAnsi="Calibri" w:cs="Calibri"/>
          <w:sz w:val="24"/>
          <w:szCs w:val="24"/>
        </w:rPr>
        <w:t xml:space="preserve">) + </w:t>
      </w:r>
      <w:proofErr w:type="spellStart"/>
      <w:r>
        <w:rPr>
          <w:rFonts w:ascii="Calibri" w:hAnsi="Calibri" w:cs="Calibri"/>
          <w:sz w:val="24"/>
          <w:szCs w:val="24"/>
        </w:rPr>
        <w:t>Fe</w:t>
      </w:r>
      <w:proofErr w:type="spellEnd"/>
      <w:r>
        <w:rPr>
          <w:rFonts w:ascii="Calibri" w:hAnsi="Calibri" w:cs="Calibri"/>
          <w:sz w:val="24"/>
          <w:szCs w:val="24"/>
        </w:rPr>
        <w:t>(s) → FeCl</w:t>
      </w:r>
      <w:r w:rsidRPr="00EF7917">
        <w:rPr>
          <w:rFonts w:ascii="Calibri" w:hAnsi="Calibri" w:cs="Calibri"/>
          <w:sz w:val="24"/>
          <w:szCs w:val="24"/>
          <w:vertAlign w:val="subscript"/>
        </w:rPr>
        <w:t>2</w:t>
      </w:r>
      <w:r>
        <w:rPr>
          <w:rFonts w:ascii="Calibri" w:hAnsi="Calibri" w:cs="Calibri"/>
          <w:sz w:val="24"/>
          <w:szCs w:val="24"/>
        </w:rPr>
        <w:t xml:space="preserve"> (</w:t>
      </w:r>
      <w:proofErr w:type="spellStart"/>
      <w:r>
        <w:rPr>
          <w:rFonts w:ascii="Calibri" w:hAnsi="Calibri" w:cs="Calibri"/>
          <w:sz w:val="24"/>
          <w:szCs w:val="24"/>
        </w:rPr>
        <w:t>aq</w:t>
      </w:r>
      <w:proofErr w:type="spellEnd"/>
      <w:r>
        <w:rPr>
          <w:rFonts w:ascii="Calibri" w:hAnsi="Calibri" w:cs="Calibri"/>
          <w:sz w:val="24"/>
          <w:szCs w:val="24"/>
        </w:rPr>
        <w:t>) + H</w:t>
      </w:r>
      <w:r w:rsidRPr="00EF7917">
        <w:rPr>
          <w:rFonts w:ascii="Calibri" w:hAnsi="Calibri" w:cs="Calibri"/>
          <w:sz w:val="24"/>
          <w:szCs w:val="24"/>
          <w:vertAlign w:val="subscript"/>
        </w:rPr>
        <w:t>2</w:t>
      </w:r>
      <w:r w:rsidRPr="0041136D">
        <w:rPr>
          <w:rFonts w:ascii="Calibri" w:hAnsi="Calibri" w:cs="Calibri"/>
          <w:sz w:val="24"/>
          <w:szCs w:val="24"/>
        </w:rPr>
        <w:t xml:space="preserve"> (g)                                                                                                                             </w:t>
      </w:r>
      <w:r>
        <w:rPr>
          <w:rFonts w:ascii="Calibri" w:hAnsi="Calibri" w:cs="Calibri"/>
          <w:sz w:val="24"/>
          <w:szCs w:val="24"/>
        </w:rPr>
        <w:t xml:space="preserve"> Υδροχλωρικό οξύ</w:t>
      </w:r>
      <w:r w:rsidRPr="0041136D">
        <w:rPr>
          <w:rFonts w:ascii="Calibri" w:hAnsi="Calibri" w:cs="Calibri"/>
          <w:sz w:val="24"/>
          <w:szCs w:val="24"/>
        </w:rPr>
        <w:t xml:space="preserve"> + Σίδηρος → Χλωριούχος Σίδηρος + Υδρογόνο</w:t>
      </w:r>
    </w:p>
    <w:p w:rsidR="00F16E6E" w:rsidRPr="0041136D" w:rsidRDefault="00F16E6E" w:rsidP="00F16E6E">
      <w:pPr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b/>
          <w:sz w:val="24"/>
          <w:szCs w:val="24"/>
        </w:rPr>
        <w:t>Οι ιδιότητες των οξέων οφείλονται στο ότι τα διαλύματα όλων των οξέων περιέχουν κατιόντα υδρογόνου (Η+ )</w:t>
      </w:r>
      <w:r w:rsidRPr="0041136D">
        <w:rPr>
          <w:rFonts w:ascii="Calibri" w:hAnsi="Calibri" w:cs="Calibri"/>
          <w:sz w:val="24"/>
          <w:szCs w:val="24"/>
        </w:rPr>
        <w:t xml:space="preserve"> τα οποία τα καταλαβαίνουμε όταν ένα οξύ πέσει στο νερό και πάθει διάσταση.</w:t>
      </w:r>
      <w:r>
        <w:rPr>
          <w:rFonts w:ascii="Calibri" w:hAnsi="Calibri" w:cs="Calibri"/>
          <w:sz w:val="24"/>
          <w:szCs w:val="24"/>
        </w:rPr>
        <w:t xml:space="preserve">                                                          </w:t>
      </w:r>
      <w:r w:rsidRPr="0041136D">
        <w:rPr>
          <w:rFonts w:ascii="Calibri" w:hAnsi="Calibri" w:cs="Calibri"/>
          <w:sz w:val="24"/>
          <w:szCs w:val="24"/>
        </w:rPr>
        <w:t xml:space="preserve"> Όσο η περιεκτικότητα των Η + αυξάνει ,τόσο πιο έντονος είναι ο όξινος χαρακτήρας και το διάλυμα γίνεται πιο όξινο                                                                                                                                                                                </w:t>
      </w:r>
      <w:r w:rsidRPr="003B3152">
        <w:rPr>
          <w:rFonts w:ascii="Calibri" w:hAnsi="Calibri" w:cs="Calibri"/>
          <w:sz w:val="24"/>
          <w:szCs w:val="24"/>
        </w:rPr>
        <w:t xml:space="preserve">               </w:t>
      </w:r>
      <w:r w:rsidRPr="0041136D">
        <w:rPr>
          <w:rFonts w:ascii="Calibri" w:hAnsi="Calibri" w:cs="Calibri"/>
          <w:b/>
          <w:sz w:val="24"/>
          <w:szCs w:val="24"/>
        </w:rPr>
        <w:t xml:space="preserve">υδροχλώριο </w:t>
      </w:r>
      <w:proofErr w:type="spellStart"/>
      <w:r w:rsidRPr="0041136D">
        <w:rPr>
          <w:rFonts w:ascii="Calibri" w:hAnsi="Calibri" w:cs="Calibri"/>
          <w:b/>
          <w:sz w:val="24"/>
          <w:szCs w:val="24"/>
        </w:rPr>
        <w:t>HCl</w:t>
      </w:r>
      <w:proofErr w:type="spellEnd"/>
      <w:r w:rsidRPr="0041136D">
        <w:rPr>
          <w:rFonts w:ascii="Calibri" w:hAnsi="Calibri" w:cs="Calibri"/>
          <w:b/>
          <w:sz w:val="24"/>
          <w:szCs w:val="24"/>
        </w:rPr>
        <w:t>(</w:t>
      </w:r>
      <w:proofErr w:type="spellStart"/>
      <w:r w:rsidRPr="0041136D">
        <w:rPr>
          <w:rFonts w:ascii="Calibri" w:hAnsi="Calibri" w:cs="Calibri"/>
          <w:b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b/>
          <w:sz w:val="24"/>
          <w:szCs w:val="24"/>
        </w:rPr>
        <w:t xml:space="preserve">) </w:t>
      </w:r>
      <w:r>
        <w:rPr>
          <w:rFonts w:ascii="Calibri" w:hAnsi="Calibri" w:cs="Calibri"/>
          <w:sz w:val="24"/>
          <w:szCs w:val="24"/>
        </w:rPr>
        <w:t>→ H</w:t>
      </w:r>
      <w:r w:rsidRPr="00075008">
        <w:rPr>
          <w:rFonts w:ascii="Calibri" w:hAnsi="Calibri" w:cs="Calibri"/>
          <w:sz w:val="24"/>
          <w:szCs w:val="24"/>
          <w:vertAlign w:val="superscript"/>
        </w:rPr>
        <w:t>+</w:t>
      </w:r>
      <w:r>
        <w:rPr>
          <w:rFonts w:ascii="Calibri" w:hAnsi="Calibri" w:cs="Calibri"/>
          <w:sz w:val="24"/>
          <w:szCs w:val="24"/>
        </w:rPr>
        <w:t xml:space="preserve"> (</w:t>
      </w:r>
      <w:proofErr w:type="spellStart"/>
      <w:r>
        <w:rPr>
          <w:rFonts w:ascii="Calibri" w:hAnsi="Calibri" w:cs="Calibri"/>
          <w:sz w:val="24"/>
          <w:szCs w:val="24"/>
        </w:rPr>
        <w:t>aq</w:t>
      </w:r>
      <w:proofErr w:type="spellEnd"/>
      <w:r>
        <w:rPr>
          <w:rFonts w:ascii="Calibri" w:hAnsi="Calibri" w:cs="Calibri"/>
          <w:sz w:val="24"/>
          <w:szCs w:val="24"/>
        </w:rPr>
        <w:t xml:space="preserve">) + </w:t>
      </w:r>
      <w:proofErr w:type="spellStart"/>
      <w:r>
        <w:rPr>
          <w:rFonts w:ascii="Calibri" w:hAnsi="Calibri" w:cs="Calibri"/>
          <w:sz w:val="24"/>
          <w:szCs w:val="24"/>
        </w:rPr>
        <w:t>Cl</w:t>
      </w:r>
      <w:proofErr w:type="spellEnd"/>
      <w:r w:rsidRPr="00075008">
        <w:rPr>
          <w:rFonts w:ascii="Calibri" w:hAnsi="Calibri" w:cs="Calibri"/>
          <w:sz w:val="24"/>
          <w:szCs w:val="24"/>
          <w:vertAlign w:val="superscript"/>
        </w:rPr>
        <w:t>-</w:t>
      </w:r>
      <w:r w:rsidRPr="0041136D">
        <w:rPr>
          <w:rFonts w:ascii="Calibri" w:hAnsi="Calibri" w:cs="Calibri"/>
          <w:sz w:val="24"/>
          <w:szCs w:val="24"/>
        </w:rPr>
        <w:t xml:space="preserve">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ιόν χλωρίου</w:t>
      </w:r>
      <w:r>
        <w:rPr>
          <w:rFonts w:ascii="Calibri" w:hAnsi="Calibri" w:cs="Calibri"/>
          <w:sz w:val="24"/>
          <w:szCs w:val="24"/>
        </w:rPr>
        <w:t xml:space="preserve">                                                                                       </w:t>
      </w:r>
      <w:r w:rsidRPr="003B3152">
        <w:rPr>
          <w:rFonts w:ascii="Calibri" w:hAnsi="Calibri" w:cs="Calibri"/>
          <w:sz w:val="24"/>
          <w:szCs w:val="24"/>
        </w:rPr>
        <w:t xml:space="preserve">                </w:t>
      </w:r>
      <w:r>
        <w:rPr>
          <w:rFonts w:ascii="Calibri" w:hAnsi="Calibri" w:cs="Calibri"/>
          <w:sz w:val="24"/>
          <w:szCs w:val="24"/>
        </w:rPr>
        <w:t xml:space="preserve">   </w:t>
      </w:r>
      <w:r w:rsidRPr="0041136D">
        <w:rPr>
          <w:rFonts w:ascii="Calibri" w:hAnsi="Calibri" w:cs="Calibri"/>
          <w:b/>
          <w:sz w:val="24"/>
          <w:szCs w:val="24"/>
        </w:rPr>
        <w:t>θειικό οξύ H2SO4(</w:t>
      </w:r>
      <w:proofErr w:type="spellStart"/>
      <w:r w:rsidRPr="0041136D">
        <w:rPr>
          <w:rFonts w:ascii="Calibri" w:hAnsi="Calibri" w:cs="Calibri"/>
          <w:b/>
          <w:sz w:val="24"/>
          <w:szCs w:val="24"/>
        </w:rPr>
        <w:t>aq</w:t>
      </w:r>
      <w:proofErr w:type="spellEnd"/>
      <w:r>
        <w:rPr>
          <w:rFonts w:ascii="Calibri" w:hAnsi="Calibri" w:cs="Calibri"/>
          <w:sz w:val="24"/>
          <w:szCs w:val="24"/>
        </w:rPr>
        <w:t>) → 2H</w:t>
      </w:r>
      <w:r w:rsidRPr="00075008">
        <w:rPr>
          <w:rFonts w:ascii="Calibri" w:hAnsi="Calibri" w:cs="Calibri"/>
          <w:sz w:val="24"/>
          <w:szCs w:val="24"/>
          <w:vertAlign w:val="superscript"/>
        </w:rPr>
        <w:t>+</w:t>
      </w:r>
      <w:r w:rsidRPr="0041136D">
        <w:rPr>
          <w:rFonts w:ascii="Calibri" w:hAnsi="Calibri" w:cs="Calibri"/>
          <w:sz w:val="24"/>
          <w:szCs w:val="24"/>
        </w:rPr>
        <w:t xml:space="preserve">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)+ SO4 2-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θειικό ιόν</w:t>
      </w:r>
      <w:r>
        <w:rPr>
          <w:rFonts w:ascii="Calibri" w:hAnsi="Calibri" w:cs="Calibri"/>
          <w:sz w:val="24"/>
          <w:szCs w:val="24"/>
        </w:rPr>
        <w:t xml:space="preserve">                                                                                                      </w:t>
      </w: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b/>
          <w:sz w:val="24"/>
          <w:szCs w:val="24"/>
        </w:rPr>
        <w:t>νιτρικό οξύ HNO3(</w:t>
      </w:r>
      <w:proofErr w:type="spellStart"/>
      <w:r w:rsidRPr="0041136D">
        <w:rPr>
          <w:rFonts w:ascii="Calibri" w:hAnsi="Calibri" w:cs="Calibri"/>
          <w:b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→ H</w:t>
      </w:r>
      <w:r w:rsidRPr="00075008">
        <w:rPr>
          <w:rFonts w:ascii="Calibri" w:hAnsi="Calibri" w:cs="Calibri"/>
          <w:sz w:val="24"/>
          <w:szCs w:val="24"/>
          <w:vertAlign w:val="superscript"/>
        </w:rPr>
        <w:t>+</w:t>
      </w:r>
      <w:r w:rsidRPr="0041136D">
        <w:rPr>
          <w:rFonts w:ascii="Calibri" w:hAnsi="Calibri" w:cs="Calibri"/>
          <w:sz w:val="24"/>
          <w:szCs w:val="24"/>
        </w:rPr>
        <w:t xml:space="preserve">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+ NO3 -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) νιτρικό ιόν </w:t>
      </w:r>
      <w:r>
        <w:rPr>
          <w:rFonts w:ascii="Calibri" w:hAnsi="Calibri" w:cs="Calibri"/>
          <w:sz w:val="24"/>
          <w:szCs w:val="24"/>
        </w:rPr>
        <w:t xml:space="preserve">                                                                                                 </w:t>
      </w:r>
      <w:r w:rsidRPr="0041136D">
        <w:rPr>
          <w:rFonts w:ascii="Calibri" w:hAnsi="Calibri" w:cs="Calibri"/>
          <w:b/>
          <w:sz w:val="24"/>
          <w:szCs w:val="24"/>
        </w:rPr>
        <w:t>οξικό οξύ CH3COOH(</w:t>
      </w:r>
      <w:proofErr w:type="spellStart"/>
      <w:r w:rsidRPr="0041136D">
        <w:rPr>
          <w:rFonts w:ascii="Calibri" w:hAnsi="Calibri" w:cs="Calibri"/>
          <w:b/>
          <w:sz w:val="24"/>
          <w:szCs w:val="24"/>
        </w:rPr>
        <w:t>aq</w:t>
      </w:r>
      <w:proofErr w:type="spellEnd"/>
      <w:r>
        <w:rPr>
          <w:rFonts w:ascii="Calibri" w:hAnsi="Calibri" w:cs="Calibri"/>
          <w:sz w:val="24"/>
          <w:szCs w:val="24"/>
        </w:rPr>
        <w:t>) → H</w:t>
      </w:r>
      <w:r w:rsidRPr="00075008">
        <w:rPr>
          <w:rFonts w:ascii="Calibri" w:hAnsi="Calibri" w:cs="Calibri"/>
          <w:sz w:val="24"/>
          <w:szCs w:val="24"/>
          <w:vertAlign w:val="superscript"/>
        </w:rPr>
        <w:t>+</w:t>
      </w:r>
      <w:r w:rsidRPr="0041136D">
        <w:rPr>
          <w:rFonts w:ascii="Calibri" w:hAnsi="Calibri" w:cs="Calibri"/>
          <w:sz w:val="24"/>
          <w:szCs w:val="24"/>
        </w:rPr>
        <w:t xml:space="preserve">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+ CH3COO- (</w:t>
      </w:r>
      <w:proofErr w:type="spellStart"/>
      <w:r w:rsidRPr="0041136D">
        <w:rPr>
          <w:rFonts w:ascii="Calibri" w:hAnsi="Calibri" w:cs="Calibri"/>
          <w:sz w:val="24"/>
          <w:szCs w:val="24"/>
        </w:rPr>
        <w:t>aq</w:t>
      </w:r>
      <w:proofErr w:type="spellEnd"/>
      <w:r w:rsidRPr="0041136D">
        <w:rPr>
          <w:rFonts w:ascii="Calibri" w:hAnsi="Calibri" w:cs="Calibri"/>
          <w:sz w:val="24"/>
          <w:szCs w:val="24"/>
        </w:rPr>
        <w:t>) οξικό ιόν</w:t>
      </w:r>
    </w:p>
    <w:p w:rsidR="00F16E6E" w:rsidRPr="0041136D" w:rsidRDefault="00F16E6E" w:rsidP="00F16E6E">
      <w:pPr>
        <w:pStyle w:val="a3"/>
        <w:rPr>
          <w:rFonts w:ascii="Calibri" w:hAnsi="Calibri" w:cs="Calibri"/>
          <w:b/>
          <w:sz w:val="24"/>
          <w:szCs w:val="24"/>
        </w:rPr>
      </w:pPr>
      <w:r w:rsidRPr="0041136D">
        <w:rPr>
          <w:rFonts w:ascii="Calibri" w:hAnsi="Calibri" w:cs="Calibri"/>
          <w:b/>
          <w:sz w:val="24"/>
          <w:szCs w:val="24"/>
        </w:rPr>
        <w:t xml:space="preserve">                 Οξέα στην καθημερινή μας ζωή </w:t>
      </w:r>
    </w:p>
    <w:p w:rsidR="00F16E6E" w:rsidRPr="0041136D" w:rsidRDefault="00F16E6E" w:rsidP="00F16E6E">
      <w:pPr>
        <w:pStyle w:val="a3"/>
        <w:tabs>
          <w:tab w:val="left" w:pos="8064"/>
        </w:tabs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Στη λεμονάδα και στην πορτοκαλάδα ( κιτρικό οξύ)</w:t>
      </w:r>
      <w:r>
        <w:rPr>
          <w:rFonts w:ascii="Calibri" w:hAnsi="Calibri" w:cs="Calibri"/>
          <w:sz w:val="24"/>
          <w:szCs w:val="24"/>
        </w:rPr>
        <w:tab/>
      </w:r>
    </w:p>
    <w:p w:rsidR="00F16E6E" w:rsidRPr="0041136D" w:rsidRDefault="00F16E6E" w:rsidP="00F16E6E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.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Στα αναψυκτικά τύπου </w:t>
      </w:r>
      <w:proofErr w:type="spellStart"/>
      <w:r w:rsidRPr="0041136D">
        <w:rPr>
          <w:rFonts w:ascii="Calibri" w:hAnsi="Calibri" w:cs="Calibri"/>
          <w:sz w:val="24"/>
          <w:szCs w:val="24"/>
        </w:rPr>
        <w:t>cola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 ( φωσφορικό οξύ). </w:t>
      </w:r>
    </w:p>
    <w:p w:rsidR="00F16E6E" w:rsidRPr="0041136D" w:rsidRDefault="00F16E6E" w:rsidP="00F16E6E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Στο ξίδι ( οξικό οξύ).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Στους χυμούς των φρούτων (</w:t>
      </w:r>
      <w:proofErr w:type="spellStart"/>
      <w:r w:rsidRPr="0041136D">
        <w:rPr>
          <w:rFonts w:ascii="Calibri" w:hAnsi="Calibri" w:cs="Calibri"/>
          <w:sz w:val="24"/>
          <w:szCs w:val="24"/>
        </w:rPr>
        <w:t>ασκορβικό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 οξύ)</w:t>
      </w:r>
    </w:p>
    <w:p w:rsidR="00F16E6E" w:rsidRPr="0041136D" w:rsidRDefault="00F16E6E" w:rsidP="00F16E6E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 </w:t>
      </w: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Στην ασπιρίνη (</w:t>
      </w:r>
      <w:proofErr w:type="spellStart"/>
      <w:r w:rsidRPr="0041136D">
        <w:rPr>
          <w:rFonts w:ascii="Calibri" w:hAnsi="Calibri" w:cs="Calibri"/>
          <w:sz w:val="24"/>
          <w:szCs w:val="24"/>
        </w:rPr>
        <w:t>ακετυλοσαλικυλικό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 οξύ). </w:t>
      </w:r>
    </w:p>
    <w:p w:rsidR="00F16E6E" w:rsidRPr="0041136D" w:rsidRDefault="00F16E6E" w:rsidP="00F16E6E">
      <w:pPr>
        <w:pStyle w:val="a3"/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Στο γαστρικό υγρό στο στομάχι ( υδροχλώριο </w:t>
      </w:r>
      <w:proofErr w:type="spellStart"/>
      <w:r w:rsidRPr="0041136D">
        <w:rPr>
          <w:rFonts w:ascii="Calibri" w:hAnsi="Calibri" w:cs="Calibri"/>
          <w:sz w:val="24"/>
          <w:szCs w:val="24"/>
        </w:rPr>
        <w:t>HCl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). </w:t>
      </w:r>
    </w:p>
    <w:p w:rsidR="00F16E6E" w:rsidRDefault="00F16E6E" w:rsidP="00F16E6E">
      <w:pPr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sym w:font="Symbol" w:char="F0B7"/>
      </w:r>
      <w:r w:rsidRPr="0041136D">
        <w:rPr>
          <w:rFonts w:ascii="Calibri" w:hAnsi="Calibri" w:cs="Calibri"/>
          <w:sz w:val="24"/>
          <w:szCs w:val="24"/>
        </w:rPr>
        <w:t xml:space="preserve"> Στο δηλητήριο της μέλισσας</w:t>
      </w:r>
    </w:p>
    <w:p w:rsidR="00F16E6E" w:rsidRDefault="00F16E6E" w:rsidP="00F16E6E">
      <w:pPr>
        <w:rPr>
          <w:rFonts w:ascii="Calibri" w:hAnsi="Calibri" w:cs="Calibri"/>
          <w:sz w:val="24"/>
          <w:szCs w:val="24"/>
        </w:rPr>
      </w:pPr>
      <w:r w:rsidRPr="00CF423E">
        <w:rPr>
          <w:rFonts w:ascii="Calibri" w:hAnsi="Calibri" w:cs="Calibri"/>
          <w:b/>
          <w:sz w:val="24"/>
          <w:szCs w:val="24"/>
        </w:rPr>
        <w:t xml:space="preserve"> </w:t>
      </w:r>
      <w:r w:rsidRPr="00BD60E4">
        <w:rPr>
          <w:rFonts w:ascii="Calibri" w:hAnsi="Calibri" w:cs="Calibri"/>
          <w:b/>
          <w:sz w:val="24"/>
          <w:szCs w:val="24"/>
        </w:rPr>
        <w:t>Δείκτες είναι χημικές ουσίες οι οποίες με την παρουσία οξέων</w:t>
      </w:r>
      <w:r>
        <w:rPr>
          <w:rFonts w:ascii="Calibri" w:hAnsi="Calibri" w:cs="Calibri"/>
          <w:b/>
          <w:sz w:val="24"/>
          <w:szCs w:val="24"/>
        </w:rPr>
        <w:t xml:space="preserve"> ή βάσεων</w:t>
      </w:r>
      <w:r w:rsidRPr="00BD60E4">
        <w:rPr>
          <w:rFonts w:ascii="Calibri" w:hAnsi="Calibri" w:cs="Calibri"/>
          <w:b/>
          <w:sz w:val="24"/>
          <w:szCs w:val="24"/>
        </w:rPr>
        <w:t xml:space="preserve"> αλλάζουν χρώμα</w:t>
      </w:r>
      <w:r w:rsidRPr="0041136D">
        <w:rPr>
          <w:rFonts w:ascii="Calibri" w:hAnsi="Calibri" w:cs="Calibri"/>
          <w:sz w:val="24"/>
          <w:szCs w:val="24"/>
        </w:rPr>
        <w:t>.</w:t>
      </w:r>
      <w:r>
        <w:rPr>
          <w:rFonts w:ascii="Calibri" w:hAnsi="Calibri" w:cs="Calibri"/>
          <w:sz w:val="24"/>
          <w:szCs w:val="24"/>
        </w:rPr>
        <w:t xml:space="preserve">                                  </w:t>
      </w:r>
      <w:r w:rsidRPr="0041136D">
        <w:rPr>
          <w:rFonts w:ascii="Calibri" w:hAnsi="Calibri" w:cs="Calibri"/>
          <w:sz w:val="24"/>
          <w:szCs w:val="24"/>
        </w:rPr>
        <w:t xml:space="preserve"> π.χ. μπλε της </w:t>
      </w:r>
      <w:proofErr w:type="spellStart"/>
      <w:r w:rsidRPr="0041136D">
        <w:rPr>
          <w:rFonts w:ascii="Calibri" w:hAnsi="Calibri" w:cs="Calibri"/>
          <w:sz w:val="24"/>
          <w:szCs w:val="24"/>
        </w:rPr>
        <w:t>βρωμοθυμόλης</w:t>
      </w:r>
      <w:proofErr w:type="spellEnd"/>
      <w:r>
        <w:rPr>
          <w:rFonts w:ascii="Calibri" w:hAnsi="Calibri" w:cs="Calibri"/>
          <w:sz w:val="24"/>
          <w:szCs w:val="24"/>
        </w:rPr>
        <w:t>(</w:t>
      </w:r>
      <w:proofErr w:type="spellStart"/>
      <w:r>
        <w:rPr>
          <w:rFonts w:ascii="Calibri" w:hAnsi="Calibri" w:cs="Calibri"/>
          <w:sz w:val="24"/>
          <w:szCs w:val="24"/>
        </w:rPr>
        <w:t>κιτρινο</w:t>
      </w:r>
      <w:proofErr w:type="spellEnd"/>
      <w:r>
        <w:rPr>
          <w:rFonts w:ascii="Calibri" w:hAnsi="Calibri" w:cs="Calibri"/>
          <w:sz w:val="24"/>
          <w:szCs w:val="24"/>
        </w:rPr>
        <w:t>-</w:t>
      </w:r>
      <w:proofErr w:type="spellStart"/>
      <w:r>
        <w:rPr>
          <w:rFonts w:ascii="Calibri" w:hAnsi="Calibri" w:cs="Calibri"/>
          <w:sz w:val="24"/>
          <w:szCs w:val="24"/>
        </w:rPr>
        <w:t>πρασινο</w:t>
      </w:r>
      <w:proofErr w:type="spellEnd"/>
      <w:r>
        <w:rPr>
          <w:rFonts w:ascii="Calibri" w:hAnsi="Calibri" w:cs="Calibri"/>
          <w:sz w:val="24"/>
          <w:szCs w:val="24"/>
        </w:rPr>
        <w:t>-μπλε)</w:t>
      </w:r>
      <w:r w:rsidRPr="0041136D">
        <w:rPr>
          <w:rFonts w:ascii="Calibri" w:hAnsi="Calibri" w:cs="Calibri"/>
          <w:sz w:val="24"/>
          <w:szCs w:val="24"/>
        </w:rPr>
        <w:t xml:space="preserve">, βάμμα του ηλιοτροπίου, </w:t>
      </w:r>
      <w:proofErr w:type="spellStart"/>
      <w:r w:rsidRPr="0041136D">
        <w:rPr>
          <w:rFonts w:ascii="Calibri" w:hAnsi="Calibri" w:cs="Calibri"/>
          <w:sz w:val="24"/>
          <w:szCs w:val="24"/>
        </w:rPr>
        <w:t>ηλιανθίνη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, η </w:t>
      </w:r>
      <w:proofErr w:type="spellStart"/>
      <w:r w:rsidRPr="0041136D">
        <w:rPr>
          <w:rFonts w:ascii="Calibri" w:hAnsi="Calibri" w:cs="Calibri"/>
          <w:sz w:val="24"/>
          <w:szCs w:val="24"/>
        </w:rPr>
        <w:t>φαινολοφθαλεΐνη</w:t>
      </w:r>
      <w:proofErr w:type="spellEnd"/>
      <w:r w:rsidRPr="0041136D">
        <w:rPr>
          <w:rFonts w:ascii="Calibri" w:hAnsi="Calibri" w:cs="Calibri"/>
          <w:sz w:val="24"/>
          <w:szCs w:val="24"/>
        </w:rPr>
        <w:t>.(</w:t>
      </w:r>
      <w:r w:rsidRPr="0069658C">
        <w:rPr>
          <w:rFonts w:ascii="Calibri" w:hAnsi="Calibri" w:cs="Calibri"/>
          <w:b/>
          <w:sz w:val="24"/>
          <w:szCs w:val="24"/>
        </w:rPr>
        <w:t>εργαστηριακή δείκτες)</w:t>
      </w:r>
      <w:r>
        <w:rPr>
          <w:rFonts w:ascii="Calibri" w:hAnsi="Calibri" w:cs="Calibri"/>
          <w:sz w:val="24"/>
          <w:szCs w:val="24"/>
        </w:rPr>
        <w:t xml:space="preserve"> </w:t>
      </w:r>
    </w:p>
    <w:p w:rsidR="00F16E6E" w:rsidRPr="0041136D" w:rsidRDefault="00F16E6E" w:rsidP="00F16E6E">
      <w:pPr>
        <w:rPr>
          <w:rFonts w:ascii="Calibri" w:hAnsi="Calibri" w:cs="Calibri"/>
          <w:sz w:val="24"/>
          <w:szCs w:val="24"/>
        </w:rPr>
      </w:pPr>
      <w:r w:rsidRPr="0041136D">
        <w:rPr>
          <w:rFonts w:ascii="Calibri" w:hAnsi="Calibri" w:cs="Calibri"/>
          <w:sz w:val="24"/>
          <w:szCs w:val="24"/>
        </w:rPr>
        <w:t xml:space="preserve">Δείκτες επίσης περιέχονται στο κόκκινο λάχανο, στο τσάι , στα πέταλα πολλών λουλουδιών, όπως τα κόκκινα τριαντάφυλλα, τα γεράνια, οι </w:t>
      </w:r>
      <w:proofErr w:type="spellStart"/>
      <w:r w:rsidRPr="0041136D">
        <w:rPr>
          <w:rFonts w:ascii="Calibri" w:hAnsi="Calibri" w:cs="Calibri"/>
          <w:sz w:val="24"/>
          <w:szCs w:val="24"/>
        </w:rPr>
        <w:t>πετούνιες</w:t>
      </w:r>
      <w:proofErr w:type="spellEnd"/>
      <w:r w:rsidRPr="0041136D">
        <w:rPr>
          <w:rFonts w:ascii="Calibri" w:hAnsi="Calibri" w:cs="Calibri"/>
          <w:sz w:val="24"/>
          <w:szCs w:val="24"/>
        </w:rPr>
        <w:t xml:space="preserve">, στα «ιταλικά» ραδίκια και </w:t>
      </w:r>
      <w:r>
        <w:rPr>
          <w:rFonts w:ascii="Calibri" w:hAnsi="Calibri" w:cs="Calibri"/>
          <w:sz w:val="24"/>
          <w:szCs w:val="24"/>
        </w:rPr>
        <w:t>αλλού.</w:t>
      </w:r>
      <w:r w:rsidRPr="0069658C">
        <w:rPr>
          <w:rFonts w:ascii="Calibri" w:hAnsi="Calibri" w:cs="Calibri"/>
          <w:b/>
          <w:sz w:val="24"/>
          <w:szCs w:val="24"/>
        </w:rPr>
        <w:t>(φυσικοί δείκτες)</w:t>
      </w:r>
      <w:r>
        <w:rPr>
          <w:rFonts w:ascii="Calibri" w:hAnsi="Calibri" w:cs="Calibri"/>
          <w:sz w:val="24"/>
          <w:szCs w:val="24"/>
        </w:rPr>
        <w:t xml:space="preserve"> </w:t>
      </w:r>
    </w:p>
    <w:p w:rsidR="00D23D65" w:rsidRDefault="00D23D65"/>
    <w:sectPr w:rsidR="00D23D65" w:rsidSect="00F16E6E">
      <w:pgSz w:w="11906" w:h="16838"/>
      <w:pgMar w:top="567" w:right="140" w:bottom="1440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F16E6E"/>
    <w:rsid w:val="00D23D65"/>
    <w:rsid w:val="00F16E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6E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16E6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637</Words>
  <Characters>3441</Characters>
  <Application>Microsoft Office Word</Application>
  <DocSecurity>0</DocSecurity>
  <Lines>28</Lines>
  <Paragraphs>8</Paragraphs>
  <ScaleCrop>false</ScaleCrop>
  <Company/>
  <LinksUpToDate>false</LinksUpToDate>
  <CharactersWithSpaces>4070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Χρήστης των Windows</dc:creator>
  <cp:keywords/>
  <dc:description/>
  <cp:lastModifiedBy>Χρήστης των Windows</cp:lastModifiedBy>
  <cp:revision>2</cp:revision>
  <dcterms:created xsi:type="dcterms:W3CDTF">2026-03-16T19:07:00Z</dcterms:created>
  <dcterms:modified xsi:type="dcterms:W3CDTF">2026-03-16T19:08:00Z</dcterms:modified>
</cp:coreProperties>
</file>