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FD" w:rsidRDefault="004B6AFD" w:rsidP="006779E0">
      <w:pPr>
        <w:pStyle w:val="a3"/>
      </w:pPr>
      <w:bookmarkStart w:id="0" w:name="_top"/>
      <w:bookmarkEnd w:id="0"/>
      <w:r>
        <w:rPr>
          <w:b/>
        </w:rPr>
        <w:t xml:space="preserve">                                                               ΜΑΘΗΜΑ </w:t>
      </w:r>
      <w:r w:rsidRPr="004515F4">
        <w:rPr>
          <w:b/>
        </w:rPr>
        <w:t>5.2. Η ροή της γενετικής πληροφορία</w:t>
      </w:r>
      <w:r>
        <w:rPr>
          <w:b/>
        </w:rPr>
        <w:t>ς σελ.99-102</w:t>
      </w:r>
      <w:r>
        <w:t xml:space="preserve">   </w:t>
      </w:r>
    </w:p>
    <w:p w:rsidR="006779E0" w:rsidRPr="004B6AFD" w:rsidRDefault="004B6AFD" w:rsidP="006779E0">
      <w:pPr>
        <w:pStyle w:val="a3"/>
        <w:rPr>
          <w:sz w:val="24"/>
          <w:szCs w:val="24"/>
          <w:lang w:eastAsia="el-GR"/>
        </w:rPr>
      </w:pPr>
      <w:r>
        <w:t xml:space="preserve">  </w:t>
      </w:r>
    </w:p>
    <w:p w:rsidR="006779E0" w:rsidRPr="004B6AFD" w:rsidRDefault="006779E0" w:rsidP="004B6AFD">
      <w:pPr>
        <w:shd w:val="clear" w:color="auto" w:fill="FFFFFF"/>
        <w:spacing w:after="0" w:line="304" w:lineRule="atLeast"/>
        <w:outlineLvl w:val="1"/>
        <w:rPr>
          <w:rFonts w:ascii="Helvetica" w:eastAsia="Times New Roman" w:hAnsi="Helvetica" w:cs="Helvetica"/>
          <w:b/>
          <w:color w:val="FF0000"/>
          <w:sz w:val="20"/>
          <w:szCs w:val="20"/>
          <w:lang w:eastAsia="el-GR"/>
        </w:rPr>
      </w:pPr>
      <w:r w:rsidRPr="00E11AB7">
        <w:rPr>
          <w:rFonts w:ascii="Helvetica" w:eastAsia="Times New Roman" w:hAnsi="Helvetica" w:cs="Helvetica"/>
          <w:b/>
          <w:color w:val="FF0000"/>
          <w:sz w:val="20"/>
          <w:szCs w:val="20"/>
          <w:lang w:eastAsia="el-GR"/>
        </w:rPr>
        <w:t xml:space="preserve"> </w:t>
      </w:r>
      <w:r w:rsidRPr="004C0675">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eastAsia="el-GR"/>
        </w:rPr>
        <w:t>ΔΙΑΦΟΡΕΣ</w:t>
      </w:r>
      <w:r w:rsidR="00680C81">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DNA</w:t>
      </w:r>
      <w:r w:rsidRPr="004C0675">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KAI</w:t>
      </w:r>
      <w:r w:rsidRPr="004C0675">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RNA</w:t>
      </w:r>
      <w:r w:rsidRPr="004C0675">
        <w:rPr>
          <w:rFonts w:ascii="Helvetica" w:eastAsia="Times New Roman" w:hAnsi="Helvetica" w:cs="Helvetica"/>
          <w:b/>
          <w:color w:val="FF0000"/>
          <w:sz w:val="20"/>
          <w:szCs w:val="20"/>
          <w:lang w:eastAsia="el-GR"/>
        </w:rPr>
        <w:t xml:space="preserve"> </w:t>
      </w:r>
      <w:r>
        <w:rPr>
          <w:rFonts w:ascii="Helvetica" w:eastAsia="Times New Roman" w:hAnsi="Helvetica" w:cs="Helvetica"/>
          <w:b/>
          <w:color w:val="FF0000"/>
          <w:sz w:val="20"/>
          <w:szCs w:val="20"/>
          <w:lang w:eastAsia="el-GR"/>
        </w:rPr>
        <w:t>σε σχέση με την δομή</w:t>
      </w:r>
    </w:p>
    <w:p w:rsidR="006779E0" w:rsidRPr="006779E0" w:rsidRDefault="006779E0" w:rsidP="006779E0">
      <w:pPr>
        <w:pStyle w:val="a3"/>
        <w:rPr>
          <w:sz w:val="24"/>
          <w:szCs w:val="24"/>
          <w:lang w:eastAsia="el-GR"/>
        </w:rPr>
      </w:pPr>
      <w:r w:rsidRPr="004C0675">
        <w:rPr>
          <w:sz w:val="24"/>
          <w:szCs w:val="24"/>
          <w:lang w:eastAsia="el-GR"/>
        </w:rPr>
        <w:t>1.</w:t>
      </w:r>
      <w:r>
        <w:rPr>
          <w:sz w:val="24"/>
          <w:szCs w:val="24"/>
          <w:lang w:eastAsia="el-GR"/>
        </w:rPr>
        <w:t>Το</w:t>
      </w:r>
      <w:r w:rsidRPr="006779E0">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DNA</w:t>
      </w:r>
      <w:r>
        <w:rPr>
          <w:sz w:val="24"/>
          <w:szCs w:val="24"/>
          <w:lang w:eastAsia="el-GR"/>
        </w:rPr>
        <w:t xml:space="preserve"> </w:t>
      </w:r>
      <w:r w:rsidR="00680C81">
        <w:rPr>
          <w:sz w:val="24"/>
          <w:szCs w:val="24"/>
          <w:lang w:eastAsia="el-GR"/>
        </w:rPr>
        <w:t xml:space="preserve">είναι </w:t>
      </w:r>
      <w:r>
        <w:rPr>
          <w:sz w:val="24"/>
          <w:szCs w:val="24"/>
          <w:lang w:eastAsia="el-GR"/>
        </w:rPr>
        <w:t>δ</w:t>
      </w:r>
      <w:r w:rsidRPr="00E43AFA">
        <w:rPr>
          <w:sz w:val="24"/>
          <w:szCs w:val="24"/>
          <w:lang w:eastAsia="el-GR"/>
        </w:rPr>
        <w:t>ίκλωνο μόριο</w:t>
      </w:r>
      <w:r w:rsidRPr="006779E0">
        <w:rPr>
          <w:sz w:val="24"/>
          <w:szCs w:val="24"/>
          <w:lang w:eastAsia="el-GR"/>
        </w:rPr>
        <w:t xml:space="preserve"> </w:t>
      </w:r>
      <w:r w:rsidR="00776CD3">
        <w:rPr>
          <w:sz w:val="24"/>
          <w:szCs w:val="24"/>
          <w:lang w:eastAsia="el-GR"/>
        </w:rPr>
        <w:t>,</w:t>
      </w:r>
      <w:r>
        <w:rPr>
          <w:sz w:val="24"/>
          <w:szCs w:val="24"/>
          <w:lang w:eastAsia="el-GR"/>
        </w:rPr>
        <w:t>ενώ</w:t>
      </w:r>
      <w:r w:rsidR="00776CD3">
        <w:rPr>
          <w:sz w:val="24"/>
          <w:szCs w:val="24"/>
          <w:lang w:eastAsia="el-GR"/>
        </w:rPr>
        <w:t xml:space="preserve"> το</w:t>
      </w:r>
      <w:r w:rsidR="00776CD3" w:rsidRPr="00776CD3">
        <w:rPr>
          <w:rFonts w:ascii="Helvetica" w:eastAsia="Times New Roman" w:hAnsi="Helvetica" w:cs="Helvetica"/>
          <w:b/>
          <w:color w:val="FF0000"/>
          <w:sz w:val="20"/>
          <w:szCs w:val="20"/>
          <w:lang w:eastAsia="el-GR"/>
        </w:rPr>
        <w:t xml:space="preserve"> </w:t>
      </w:r>
      <w:r w:rsidR="00BB47C1">
        <w:rPr>
          <w:rFonts w:ascii="Helvetica" w:eastAsia="Times New Roman" w:hAnsi="Helvetica" w:cs="Helvetica"/>
          <w:b/>
          <w:color w:val="FF0000"/>
          <w:sz w:val="20"/>
          <w:szCs w:val="20"/>
          <w:lang w:val="en-US" w:eastAsia="el-GR"/>
        </w:rPr>
        <w:t>R</w:t>
      </w:r>
      <w:r w:rsidR="00776CD3" w:rsidRPr="00E11AB7">
        <w:rPr>
          <w:rFonts w:ascii="Helvetica" w:eastAsia="Times New Roman" w:hAnsi="Helvetica" w:cs="Helvetica"/>
          <w:b/>
          <w:color w:val="FF0000"/>
          <w:sz w:val="20"/>
          <w:szCs w:val="20"/>
          <w:lang w:val="en-US" w:eastAsia="el-GR"/>
        </w:rPr>
        <w:t>NA</w:t>
      </w:r>
      <w:r w:rsidR="00BB47C1" w:rsidRPr="004C0675">
        <w:rPr>
          <w:sz w:val="24"/>
          <w:szCs w:val="24"/>
          <w:lang w:eastAsia="el-GR"/>
        </w:rPr>
        <w:t>.</w:t>
      </w:r>
      <w:r w:rsidR="00BB47C1" w:rsidRPr="00E43AFA">
        <w:rPr>
          <w:sz w:val="24"/>
          <w:szCs w:val="24"/>
          <w:lang w:eastAsia="el-GR"/>
        </w:rPr>
        <w:t xml:space="preserve"> </w:t>
      </w:r>
      <w:r w:rsidR="00BB47C1">
        <w:rPr>
          <w:sz w:val="24"/>
          <w:szCs w:val="24"/>
          <w:lang w:eastAsia="el-GR"/>
        </w:rPr>
        <w:t>είναι μ</w:t>
      </w:r>
      <w:r w:rsidR="00BB47C1" w:rsidRPr="00E43AFA">
        <w:rPr>
          <w:sz w:val="24"/>
          <w:szCs w:val="24"/>
          <w:lang w:eastAsia="el-GR"/>
        </w:rPr>
        <w:t>ονόκλωνο μόριο</w:t>
      </w:r>
    </w:p>
    <w:p w:rsidR="006779E0" w:rsidRPr="00E43AFA" w:rsidRDefault="006779E0" w:rsidP="006779E0">
      <w:pPr>
        <w:pStyle w:val="a3"/>
        <w:rPr>
          <w:sz w:val="24"/>
          <w:szCs w:val="24"/>
          <w:lang w:eastAsia="el-GR"/>
        </w:rPr>
      </w:pPr>
      <w:r w:rsidRPr="004C0675">
        <w:rPr>
          <w:sz w:val="24"/>
          <w:szCs w:val="24"/>
          <w:lang w:eastAsia="el-GR"/>
        </w:rPr>
        <w:t>2.</w:t>
      </w:r>
      <w:r w:rsidRPr="006779E0">
        <w:rPr>
          <w:sz w:val="24"/>
          <w:szCs w:val="24"/>
          <w:lang w:eastAsia="el-GR"/>
        </w:rPr>
        <w:t xml:space="preserve"> </w:t>
      </w:r>
      <w:r>
        <w:rPr>
          <w:sz w:val="24"/>
          <w:szCs w:val="24"/>
          <w:lang w:eastAsia="el-GR"/>
        </w:rPr>
        <w:t>Το</w:t>
      </w:r>
      <w:r w:rsidRPr="006779E0">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DNA</w:t>
      </w:r>
      <w:r>
        <w:rPr>
          <w:sz w:val="24"/>
          <w:szCs w:val="24"/>
          <w:lang w:eastAsia="el-GR"/>
        </w:rPr>
        <w:t xml:space="preserve"> </w:t>
      </w:r>
      <w:r w:rsidRPr="00E43AFA">
        <w:rPr>
          <w:sz w:val="24"/>
          <w:szCs w:val="24"/>
          <w:lang w:eastAsia="el-GR"/>
        </w:rPr>
        <w:t>Σχηματίζει δεξιόστροφη έλικα</w:t>
      </w:r>
      <w:r w:rsidR="00776CD3" w:rsidRPr="00776CD3">
        <w:rPr>
          <w:sz w:val="24"/>
          <w:szCs w:val="24"/>
          <w:lang w:eastAsia="el-GR"/>
        </w:rPr>
        <w:t xml:space="preserve"> </w:t>
      </w:r>
      <w:r w:rsidR="00776CD3">
        <w:rPr>
          <w:sz w:val="24"/>
          <w:szCs w:val="24"/>
          <w:lang w:eastAsia="el-GR"/>
        </w:rPr>
        <w:t>,ενώ το</w:t>
      </w:r>
      <w:r w:rsidR="00BB47C1" w:rsidRPr="00776CD3">
        <w:rPr>
          <w:rFonts w:ascii="Helvetica" w:eastAsia="Times New Roman" w:hAnsi="Helvetica" w:cs="Helvetica"/>
          <w:b/>
          <w:color w:val="FF0000"/>
          <w:sz w:val="20"/>
          <w:szCs w:val="20"/>
          <w:lang w:eastAsia="el-GR"/>
        </w:rPr>
        <w:t xml:space="preserve"> </w:t>
      </w:r>
      <w:r w:rsidR="00BB47C1">
        <w:rPr>
          <w:rFonts w:ascii="Helvetica" w:eastAsia="Times New Roman" w:hAnsi="Helvetica" w:cs="Helvetica"/>
          <w:b/>
          <w:color w:val="FF0000"/>
          <w:sz w:val="20"/>
          <w:szCs w:val="20"/>
          <w:lang w:val="en-US" w:eastAsia="el-GR"/>
        </w:rPr>
        <w:t>R</w:t>
      </w:r>
      <w:r w:rsidR="00BB47C1" w:rsidRPr="00E11AB7">
        <w:rPr>
          <w:rFonts w:ascii="Helvetica" w:eastAsia="Times New Roman" w:hAnsi="Helvetica" w:cs="Helvetica"/>
          <w:b/>
          <w:color w:val="FF0000"/>
          <w:sz w:val="20"/>
          <w:szCs w:val="20"/>
          <w:lang w:val="en-US" w:eastAsia="el-GR"/>
        </w:rPr>
        <w:t>NA</w:t>
      </w:r>
      <w:r w:rsidR="00BB47C1">
        <w:rPr>
          <w:sz w:val="24"/>
          <w:szCs w:val="24"/>
          <w:lang w:eastAsia="el-GR"/>
        </w:rPr>
        <w:t>δεν σ</w:t>
      </w:r>
      <w:r w:rsidR="00BB47C1" w:rsidRPr="00E43AFA">
        <w:rPr>
          <w:sz w:val="24"/>
          <w:szCs w:val="24"/>
          <w:lang w:eastAsia="el-GR"/>
        </w:rPr>
        <w:t>χηματίζει έλικα</w:t>
      </w:r>
    </w:p>
    <w:p w:rsidR="006779E0" w:rsidRPr="00E43AFA" w:rsidRDefault="006779E0" w:rsidP="006779E0">
      <w:pPr>
        <w:pStyle w:val="a3"/>
        <w:rPr>
          <w:sz w:val="24"/>
          <w:szCs w:val="24"/>
          <w:lang w:eastAsia="el-GR"/>
        </w:rPr>
      </w:pPr>
      <w:r w:rsidRPr="004C0675">
        <w:rPr>
          <w:sz w:val="24"/>
          <w:szCs w:val="24"/>
          <w:lang w:eastAsia="el-GR"/>
        </w:rPr>
        <w:t>3.</w:t>
      </w:r>
      <w:r w:rsidRPr="006779E0">
        <w:rPr>
          <w:sz w:val="24"/>
          <w:szCs w:val="24"/>
          <w:lang w:eastAsia="el-GR"/>
        </w:rPr>
        <w:t xml:space="preserve"> </w:t>
      </w:r>
      <w:r>
        <w:rPr>
          <w:sz w:val="24"/>
          <w:szCs w:val="24"/>
          <w:lang w:eastAsia="el-GR"/>
        </w:rPr>
        <w:t>Το</w:t>
      </w:r>
      <w:r w:rsidRPr="006779E0">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DNA</w:t>
      </w:r>
      <w:r>
        <w:rPr>
          <w:sz w:val="24"/>
          <w:szCs w:val="24"/>
          <w:lang w:eastAsia="el-GR"/>
        </w:rPr>
        <w:t xml:space="preserve"> </w:t>
      </w:r>
      <w:r w:rsidRPr="00E43AFA">
        <w:rPr>
          <w:sz w:val="24"/>
          <w:szCs w:val="24"/>
          <w:lang w:eastAsia="el-GR"/>
        </w:rPr>
        <w:t xml:space="preserve">Περιέχει </w:t>
      </w:r>
      <w:proofErr w:type="spellStart"/>
      <w:r w:rsidRPr="00E43AFA">
        <w:rPr>
          <w:sz w:val="24"/>
          <w:szCs w:val="24"/>
          <w:lang w:eastAsia="el-GR"/>
        </w:rPr>
        <w:t>δεοξυριβόζη</w:t>
      </w:r>
      <w:proofErr w:type="spellEnd"/>
      <w:r w:rsidR="00776CD3" w:rsidRPr="00776CD3">
        <w:rPr>
          <w:sz w:val="24"/>
          <w:szCs w:val="24"/>
          <w:lang w:eastAsia="el-GR"/>
        </w:rPr>
        <w:t xml:space="preserve"> </w:t>
      </w:r>
      <w:r w:rsidR="00776CD3">
        <w:rPr>
          <w:sz w:val="24"/>
          <w:szCs w:val="24"/>
          <w:lang w:eastAsia="el-GR"/>
        </w:rPr>
        <w:t>,ενώ το</w:t>
      </w:r>
      <w:r w:rsidR="00BB47C1" w:rsidRPr="00776CD3">
        <w:rPr>
          <w:rFonts w:ascii="Helvetica" w:eastAsia="Times New Roman" w:hAnsi="Helvetica" w:cs="Helvetica"/>
          <w:b/>
          <w:color w:val="FF0000"/>
          <w:sz w:val="20"/>
          <w:szCs w:val="20"/>
          <w:lang w:eastAsia="el-GR"/>
        </w:rPr>
        <w:t xml:space="preserve"> </w:t>
      </w:r>
      <w:r w:rsidR="00BB47C1">
        <w:rPr>
          <w:rFonts w:ascii="Helvetica" w:eastAsia="Times New Roman" w:hAnsi="Helvetica" w:cs="Helvetica"/>
          <w:b/>
          <w:color w:val="FF0000"/>
          <w:sz w:val="20"/>
          <w:szCs w:val="20"/>
          <w:lang w:val="en-US" w:eastAsia="el-GR"/>
        </w:rPr>
        <w:t>R</w:t>
      </w:r>
      <w:r w:rsidR="00BB47C1" w:rsidRPr="00E11AB7">
        <w:rPr>
          <w:rFonts w:ascii="Helvetica" w:eastAsia="Times New Roman" w:hAnsi="Helvetica" w:cs="Helvetica"/>
          <w:b/>
          <w:color w:val="FF0000"/>
          <w:sz w:val="20"/>
          <w:szCs w:val="20"/>
          <w:lang w:val="en-US" w:eastAsia="el-GR"/>
        </w:rPr>
        <w:t>NA</w:t>
      </w:r>
      <w:r w:rsidR="00776CD3" w:rsidRPr="00776CD3">
        <w:rPr>
          <w:rFonts w:ascii="Helvetica" w:eastAsia="Times New Roman" w:hAnsi="Helvetica" w:cs="Helvetica"/>
          <w:b/>
          <w:color w:val="FF0000"/>
          <w:sz w:val="20"/>
          <w:szCs w:val="20"/>
          <w:lang w:eastAsia="el-GR"/>
        </w:rPr>
        <w:t xml:space="preserve"> </w:t>
      </w:r>
      <w:r w:rsidR="00BB47C1">
        <w:rPr>
          <w:sz w:val="24"/>
          <w:szCs w:val="24"/>
          <w:lang w:eastAsia="el-GR"/>
        </w:rPr>
        <w:t>π</w:t>
      </w:r>
      <w:r w:rsidR="00BB47C1" w:rsidRPr="00E43AFA">
        <w:rPr>
          <w:sz w:val="24"/>
          <w:szCs w:val="24"/>
          <w:lang w:eastAsia="el-GR"/>
        </w:rPr>
        <w:t xml:space="preserve">εριέχει </w:t>
      </w:r>
      <w:proofErr w:type="spellStart"/>
      <w:r w:rsidR="00BB47C1" w:rsidRPr="00E43AFA">
        <w:rPr>
          <w:sz w:val="24"/>
          <w:szCs w:val="24"/>
          <w:lang w:eastAsia="el-GR"/>
        </w:rPr>
        <w:t>ριβόζη</w:t>
      </w:r>
      <w:proofErr w:type="spellEnd"/>
    </w:p>
    <w:p w:rsidR="006779E0" w:rsidRPr="00E43AFA" w:rsidRDefault="006779E0" w:rsidP="006779E0">
      <w:pPr>
        <w:pStyle w:val="a3"/>
        <w:rPr>
          <w:sz w:val="24"/>
          <w:szCs w:val="24"/>
          <w:lang w:eastAsia="el-GR"/>
        </w:rPr>
      </w:pPr>
      <w:r w:rsidRPr="004C0675">
        <w:rPr>
          <w:sz w:val="24"/>
          <w:szCs w:val="24"/>
          <w:lang w:eastAsia="el-GR"/>
        </w:rPr>
        <w:t>4.</w:t>
      </w:r>
      <w:r w:rsidRPr="006779E0">
        <w:rPr>
          <w:sz w:val="24"/>
          <w:szCs w:val="24"/>
          <w:lang w:eastAsia="el-GR"/>
        </w:rPr>
        <w:t xml:space="preserve"> </w:t>
      </w:r>
      <w:r>
        <w:rPr>
          <w:sz w:val="24"/>
          <w:szCs w:val="24"/>
          <w:lang w:eastAsia="el-GR"/>
        </w:rPr>
        <w:t>Το</w:t>
      </w:r>
      <w:r w:rsidRPr="006779E0">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DNA</w:t>
      </w:r>
      <w:r>
        <w:rPr>
          <w:sz w:val="24"/>
          <w:szCs w:val="24"/>
          <w:lang w:eastAsia="el-GR"/>
        </w:rPr>
        <w:t xml:space="preserve"> </w:t>
      </w:r>
      <w:r w:rsidRPr="00E43AFA">
        <w:rPr>
          <w:sz w:val="24"/>
          <w:szCs w:val="24"/>
          <w:lang w:eastAsia="el-GR"/>
        </w:rPr>
        <w:t>Περιέχει τις αζωτούχες βάσεις: A, T, C, G</w:t>
      </w:r>
      <w:r w:rsidR="00776CD3" w:rsidRPr="00776CD3">
        <w:rPr>
          <w:sz w:val="24"/>
          <w:szCs w:val="24"/>
          <w:lang w:eastAsia="el-GR"/>
        </w:rPr>
        <w:t xml:space="preserve"> </w:t>
      </w:r>
      <w:r w:rsidR="00776CD3">
        <w:rPr>
          <w:sz w:val="24"/>
          <w:szCs w:val="24"/>
          <w:lang w:eastAsia="el-GR"/>
        </w:rPr>
        <w:t>,ενώ το</w:t>
      </w:r>
      <w:r w:rsidR="00BB47C1" w:rsidRPr="00776CD3">
        <w:rPr>
          <w:rFonts w:ascii="Helvetica" w:eastAsia="Times New Roman" w:hAnsi="Helvetica" w:cs="Helvetica"/>
          <w:b/>
          <w:color w:val="FF0000"/>
          <w:sz w:val="20"/>
          <w:szCs w:val="20"/>
          <w:lang w:eastAsia="el-GR"/>
        </w:rPr>
        <w:t xml:space="preserve"> </w:t>
      </w:r>
      <w:r w:rsidR="00BB47C1">
        <w:rPr>
          <w:rFonts w:ascii="Helvetica" w:eastAsia="Times New Roman" w:hAnsi="Helvetica" w:cs="Helvetica"/>
          <w:b/>
          <w:color w:val="FF0000"/>
          <w:sz w:val="20"/>
          <w:szCs w:val="20"/>
          <w:lang w:val="en-US" w:eastAsia="el-GR"/>
        </w:rPr>
        <w:t>R</w:t>
      </w:r>
      <w:r w:rsidR="00BB47C1" w:rsidRPr="00E11AB7">
        <w:rPr>
          <w:rFonts w:ascii="Helvetica" w:eastAsia="Times New Roman" w:hAnsi="Helvetica" w:cs="Helvetica"/>
          <w:b/>
          <w:color w:val="FF0000"/>
          <w:sz w:val="20"/>
          <w:szCs w:val="20"/>
          <w:lang w:val="en-US" w:eastAsia="el-GR"/>
        </w:rPr>
        <w:t>NA</w:t>
      </w:r>
      <w:r w:rsidR="00776CD3" w:rsidRPr="00776CD3">
        <w:rPr>
          <w:rFonts w:ascii="Helvetica" w:eastAsia="Times New Roman" w:hAnsi="Helvetica" w:cs="Helvetica"/>
          <w:b/>
          <w:color w:val="FF0000"/>
          <w:sz w:val="20"/>
          <w:szCs w:val="20"/>
          <w:lang w:eastAsia="el-GR"/>
        </w:rPr>
        <w:t xml:space="preserve"> </w:t>
      </w:r>
      <w:r w:rsidR="00BB47C1" w:rsidRPr="00BB47C1">
        <w:rPr>
          <w:sz w:val="24"/>
          <w:szCs w:val="24"/>
          <w:lang w:eastAsia="el-GR"/>
        </w:rPr>
        <w:t xml:space="preserve"> </w:t>
      </w:r>
      <w:r w:rsidR="00BB47C1" w:rsidRPr="00E43AFA">
        <w:rPr>
          <w:sz w:val="24"/>
          <w:szCs w:val="24"/>
          <w:lang w:eastAsia="el-GR"/>
        </w:rPr>
        <w:t>Περιέχει τις αζωτούχες βάσεις A, U, C, G</w:t>
      </w:r>
    </w:p>
    <w:p w:rsidR="00EC6C54" w:rsidRDefault="006779E0" w:rsidP="006B1868">
      <w:pPr>
        <w:pStyle w:val="a3"/>
        <w:rPr>
          <w:color w:val="FF0000"/>
        </w:rPr>
      </w:pPr>
      <w:r w:rsidRPr="006779E0">
        <w:rPr>
          <w:sz w:val="24"/>
          <w:szCs w:val="24"/>
          <w:lang w:eastAsia="el-GR"/>
        </w:rPr>
        <w:t xml:space="preserve">5. </w:t>
      </w:r>
      <w:r>
        <w:rPr>
          <w:sz w:val="24"/>
          <w:szCs w:val="24"/>
          <w:lang w:eastAsia="el-GR"/>
        </w:rPr>
        <w:t>Το</w:t>
      </w:r>
      <w:r w:rsidRPr="006779E0">
        <w:rPr>
          <w:rFonts w:ascii="Helvetica" w:eastAsia="Times New Roman" w:hAnsi="Helvetica" w:cs="Helvetica"/>
          <w:b/>
          <w:color w:val="FF0000"/>
          <w:sz w:val="20"/>
          <w:szCs w:val="20"/>
          <w:lang w:eastAsia="el-GR"/>
        </w:rPr>
        <w:t xml:space="preserve"> </w:t>
      </w:r>
      <w:r w:rsidRPr="00E11AB7">
        <w:rPr>
          <w:rFonts w:ascii="Helvetica" w:eastAsia="Times New Roman" w:hAnsi="Helvetica" w:cs="Helvetica"/>
          <w:b/>
          <w:color w:val="FF0000"/>
          <w:sz w:val="20"/>
          <w:szCs w:val="20"/>
          <w:lang w:val="en-US" w:eastAsia="el-GR"/>
        </w:rPr>
        <w:t>DNA</w:t>
      </w:r>
      <w:r>
        <w:rPr>
          <w:sz w:val="24"/>
          <w:szCs w:val="24"/>
          <w:lang w:eastAsia="el-GR"/>
        </w:rPr>
        <w:t xml:space="preserve"> έχει μ</w:t>
      </w:r>
      <w:r w:rsidRPr="00E43AFA">
        <w:rPr>
          <w:sz w:val="24"/>
          <w:szCs w:val="24"/>
          <w:lang w:eastAsia="el-GR"/>
        </w:rPr>
        <w:t>εγαλύτερο μήκος από RNA</w:t>
      </w:r>
      <w:r w:rsidR="00776CD3">
        <w:rPr>
          <w:sz w:val="24"/>
          <w:szCs w:val="24"/>
          <w:lang w:eastAsia="el-GR"/>
        </w:rPr>
        <w:t>,</w:t>
      </w:r>
      <w:r w:rsidR="00776CD3" w:rsidRPr="00776CD3">
        <w:rPr>
          <w:sz w:val="24"/>
          <w:szCs w:val="24"/>
          <w:lang w:eastAsia="el-GR"/>
        </w:rPr>
        <w:t xml:space="preserve"> </w:t>
      </w:r>
      <w:r w:rsidR="00776CD3">
        <w:rPr>
          <w:sz w:val="24"/>
          <w:szCs w:val="24"/>
          <w:lang w:eastAsia="el-GR"/>
        </w:rPr>
        <w:t>ενώ το</w:t>
      </w:r>
      <w:r w:rsidR="00BB47C1" w:rsidRPr="00776CD3">
        <w:rPr>
          <w:rFonts w:ascii="Helvetica" w:eastAsia="Times New Roman" w:hAnsi="Helvetica" w:cs="Helvetica"/>
          <w:b/>
          <w:color w:val="FF0000"/>
          <w:sz w:val="20"/>
          <w:szCs w:val="20"/>
          <w:lang w:eastAsia="el-GR"/>
        </w:rPr>
        <w:t xml:space="preserve"> </w:t>
      </w:r>
      <w:r w:rsidR="00BB47C1">
        <w:rPr>
          <w:rFonts w:ascii="Helvetica" w:eastAsia="Times New Roman" w:hAnsi="Helvetica" w:cs="Helvetica"/>
          <w:b/>
          <w:color w:val="FF0000"/>
          <w:sz w:val="20"/>
          <w:szCs w:val="20"/>
          <w:lang w:val="en-US" w:eastAsia="el-GR"/>
        </w:rPr>
        <w:t>R</w:t>
      </w:r>
      <w:r w:rsidR="00BB47C1" w:rsidRPr="00E11AB7">
        <w:rPr>
          <w:rFonts w:ascii="Helvetica" w:eastAsia="Times New Roman" w:hAnsi="Helvetica" w:cs="Helvetica"/>
          <w:b/>
          <w:color w:val="FF0000"/>
          <w:sz w:val="20"/>
          <w:szCs w:val="20"/>
          <w:lang w:val="en-US" w:eastAsia="el-GR"/>
        </w:rPr>
        <w:t>NA</w:t>
      </w:r>
      <w:r w:rsidR="00776CD3" w:rsidRPr="00776CD3">
        <w:rPr>
          <w:rFonts w:ascii="Helvetica" w:eastAsia="Times New Roman" w:hAnsi="Helvetica" w:cs="Helvetica"/>
          <w:b/>
          <w:color w:val="FF0000"/>
          <w:sz w:val="20"/>
          <w:szCs w:val="20"/>
          <w:lang w:eastAsia="el-GR"/>
        </w:rPr>
        <w:t xml:space="preserve"> </w:t>
      </w:r>
      <w:r w:rsidR="00BB47C1">
        <w:rPr>
          <w:sz w:val="24"/>
          <w:szCs w:val="24"/>
          <w:lang w:eastAsia="el-GR"/>
        </w:rPr>
        <w:t>είναι</w:t>
      </w:r>
      <w:r w:rsidR="00BB47C1" w:rsidRPr="00BB47C1">
        <w:rPr>
          <w:sz w:val="24"/>
          <w:szCs w:val="24"/>
          <w:lang w:eastAsia="el-GR"/>
        </w:rPr>
        <w:t xml:space="preserve"> </w:t>
      </w:r>
      <w:r w:rsidR="00BB47C1">
        <w:rPr>
          <w:sz w:val="24"/>
          <w:szCs w:val="24"/>
          <w:lang w:eastAsia="el-GR"/>
        </w:rPr>
        <w:t>μ</w:t>
      </w:r>
      <w:r w:rsidR="00BB47C1" w:rsidRPr="00E43AFA">
        <w:rPr>
          <w:sz w:val="24"/>
          <w:szCs w:val="24"/>
          <w:lang w:eastAsia="el-GR"/>
        </w:rPr>
        <w:t>ικρότερο μήκος  από το</w:t>
      </w:r>
      <w:r w:rsidR="00BB47C1" w:rsidRPr="00E43AFA">
        <w:rPr>
          <w:sz w:val="24"/>
          <w:szCs w:val="24"/>
          <w:lang w:val="en-US" w:eastAsia="el-GR"/>
        </w:rPr>
        <w:t>DNA</w:t>
      </w:r>
      <w:r w:rsidR="006B1868">
        <w:rPr>
          <w:sz w:val="24"/>
          <w:szCs w:val="24"/>
          <w:lang w:eastAsia="el-GR"/>
        </w:rPr>
        <w:t xml:space="preserve">                                                                             </w:t>
      </w:r>
      <w:r w:rsidR="00BB47C1">
        <w:t xml:space="preserve">6. </w:t>
      </w:r>
      <w:r w:rsidR="00BB47C1">
        <w:rPr>
          <w:sz w:val="24"/>
          <w:szCs w:val="24"/>
          <w:lang w:eastAsia="el-GR"/>
        </w:rPr>
        <w:t>Το</w:t>
      </w:r>
      <w:r w:rsidR="00BB47C1" w:rsidRPr="006779E0">
        <w:rPr>
          <w:rFonts w:ascii="Helvetica" w:eastAsia="Times New Roman" w:hAnsi="Helvetica" w:cs="Helvetica"/>
          <w:b/>
          <w:color w:val="FF0000"/>
          <w:sz w:val="20"/>
          <w:szCs w:val="20"/>
          <w:lang w:eastAsia="el-GR"/>
        </w:rPr>
        <w:t xml:space="preserve"> </w:t>
      </w:r>
      <w:r w:rsidR="00BB47C1" w:rsidRPr="00E11AB7">
        <w:rPr>
          <w:rFonts w:ascii="Helvetica" w:eastAsia="Times New Roman" w:hAnsi="Helvetica" w:cs="Helvetica"/>
          <w:b/>
          <w:color w:val="FF0000"/>
          <w:sz w:val="20"/>
          <w:szCs w:val="20"/>
          <w:lang w:val="en-US" w:eastAsia="el-GR"/>
        </w:rPr>
        <w:t>DNA</w:t>
      </w:r>
      <w:r w:rsidR="00BB47C1">
        <w:rPr>
          <w:rFonts w:ascii="Helvetica" w:eastAsia="Times New Roman" w:hAnsi="Helvetica" w:cs="Helvetica"/>
          <w:b/>
          <w:color w:val="FF0000"/>
          <w:sz w:val="20"/>
          <w:szCs w:val="20"/>
          <w:lang w:eastAsia="el-GR"/>
        </w:rPr>
        <w:t xml:space="preserve"> </w:t>
      </w:r>
      <w:r w:rsidR="00BB47C1" w:rsidRPr="00BB47C1">
        <w:rPr>
          <w:rFonts w:eastAsia="Times New Roman" w:cstheme="minorHAnsi"/>
          <w:sz w:val="24"/>
          <w:szCs w:val="24"/>
          <w:lang w:eastAsia="el-GR"/>
        </w:rPr>
        <w:t>αποτελείται από ένα είδος</w:t>
      </w:r>
      <w:r w:rsidR="00BB47C1" w:rsidRPr="00BB47C1">
        <w:rPr>
          <w:rFonts w:ascii="Helvetica" w:eastAsia="Times New Roman" w:hAnsi="Helvetica" w:cs="Helvetica"/>
          <w:sz w:val="24"/>
          <w:szCs w:val="24"/>
          <w:lang w:eastAsia="el-GR"/>
        </w:rPr>
        <w:t xml:space="preserve"> </w:t>
      </w:r>
      <w:r w:rsidR="00BB47C1">
        <w:rPr>
          <w:sz w:val="24"/>
          <w:szCs w:val="24"/>
          <w:lang w:eastAsia="el-GR"/>
        </w:rPr>
        <w:t>,</w:t>
      </w:r>
      <w:r w:rsidR="00BB47C1" w:rsidRPr="00776CD3">
        <w:rPr>
          <w:sz w:val="24"/>
          <w:szCs w:val="24"/>
          <w:lang w:eastAsia="el-GR"/>
        </w:rPr>
        <w:t xml:space="preserve"> </w:t>
      </w:r>
      <w:r w:rsidR="00BB47C1">
        <w:rPr>
          <w:sz w:val="24"/>
          <w:szCs w:val="24"/>
          <w:lang w:eastAsia="el-GR"/>
        </w:rPr>
        <w:t>ενώ το</w:t>
      </w:r>
      <w:r w:rsidR="00BB47C1" w:rsidRPr="00776CD3">
        <w:rPr>
          <w:rFonts w:ascii="Helvetica" w:eastAsia="Times New Roman" w:hAnsi="Helvetica" w:cs="Helvetica"/>
          <w:b/>
          <w:color w:val="FF0000"/>
          <w:sz w:val="20"/>
          <w:szCs w:val="20"/>
          <w:lang w:eastAsia="el-GR"/>
        </w:rPr>
        <w:t xml:space="preserve"> </w:t>
      </w:r>
      <w:r w:rsidR="00BB47C1">
        <w:rPr>
          <w:rFonts w:ascii="Helvetica" w:eastAsia="Times New Roman" w:hAnsi="Helvetica" w:cs="Helvetica"/>
          <w:b/>
          <w:color w:val="FF0000"/>
          <w:sz w:val="20"/>
          <w:szCs w:val="20"/>
          <w:lang w:val="en-US" w:eastAsia="el-GR"/>
        </w:rPr>
        <w:t>R</w:t>
      </w:r>
      <w:r w:rsidR="00BB47C1" w:rsidRPr="00E11AB7">
        <w:rPr>
          <w:rFonts w:ascii="Helvetica" w:eastAsia="Times New Roman" w:hAnsi="Helvetica" w:cs="Helvetica"/>
          <w:b/>
          <w:color w:val="FF0000"/>
          <w:sz w:val="20"/>
          <w:szCs w:val="20"/>
          <w:lang w:val="en-US" w:eastAsia="el-GR"/>
        </w:rPr>
        <w:t>NA</w:t>
      </w:r>
      <w:r w:rsidR="00BB47C1" w:rsidRPr="00BB47C1">
        <w:rPr>
          <w:rFonts w:eastAsia="Times New Roman" w:cstheme="minorHAnsi"/>
          <w:sz w:val="24"/>
          <w:szCs w:val="24"/>
          <w:lang w:eastAsia="el-GR"/>
        </w:rPr>
        <w:t xml:space="preserve"> </w:t>
      </w:r>
      <w:r w:rsidR="00BB47C1">
        <w:rPr>
          <w:rFonts w:eastAsia="Times New Roman" w:cstheme="minorHAnsi"/>
          <w:sz w:val="24"/>
          <w:szCs w:val="24"/>
          <w:lang w:eastAsia="el-GR"/>
        </w:rPr>
        <w:t>αποτελείται από τρία  είδη</w:t>
      </w:r>
      <w:r w:rsidR="00BB47C1" w:rsidRPr="004E3212">
        <w:rPr>
          <w:rFonts w:eastAsia="Times New Roman" w:cstheme="minorHAnsi"/>
          <w:color w:val="C00000"/>
          <w:sz w:val="24"/>
          <w:szCs w:val="24"/>
          <w:lang w:eastAsia="el-GR"/>
        </w:rPr>
        <w:t>.</w:t>
      </w:r>
      <w:r w:rsidR="004E3212" w:rsidRPr="004E3212">
        <w:rPr>
          <w:rFonts w:eastAsia="Times New Roman" w:cstheme="minorHAnsi"/>
          <w:color w:val="C00000"/>
          <w:sz w:val="24"/>
          <w:szCs w:val="24"/>
          <w:lang w:eastAsia="el-GR"/>
        </w:rPr>
        <w:t xml:space="preserve">                                                                                                                                  </w:t>
      </w:r>
      <w:r w:rsidR="006A1D88" w:rsidRPr="004E3212">
        <w:rPr>
          <w:rFonts w:eastAsia="Times New Roman" w:cstheme="minorHAnsi"/>
          <w:color w:val="C00000"/>
          <w:sz w:val="24"/>
          <w:szCs w:val="24"/>
          <w:lang w:eastAsia="el-GR"/>
        </w:rPr>
        <w:t>(</w:t>
      </w:r>
      <w:r w:rsidR="003617F7" w:rsidRPr="004E3212">
        <w:rPr>
          <w:rFonts w:eastAsia="Times New Roman" w:cstheme="minorHAnsi"/>
          <w:color w:val="C00000"/>
          <w:sz w:val="24"/>
          <w:szCs w:val="24"/>
          <w:lang w:eastAsia="el-GR"/>
        </w:rPr>
        <w:t xml:space="preserve"> </w:t>
      </w:r>
      <w:r w:rsidR="000241DE" w:rsidRPr="004E3212">
        <w:rPr>
          <w:color w:val="C00000"/>
          <w:sz w:val="24"/>
          <w:szCs w:val="24"/>
        </w:rPr>
        <w:t xml:space="preserve">το αγγελιαφόρο </w:t>
      </w:r>
      <w:r w:rsidR="006A1D88" w:rsidRPr="004E3212">
        <w:rPr>
          <w:color w:val="C00000"/>
          <w:sz w:val="24"/>
          <w:szCs w:val="24"/>
        </w:rPr>
        <w:t xml:space="preserve"> </w:t>
      </w:r>
      <w:proofErr w:type="spellStart"/>
      <w:r w:rsidR="006A1D88" w:rsidRPr="004E3212">
        <w:rPr>
          <w:color w:val="C00000"/>
          <w:sz w:val="24"/>
          <w:szCs w:val="24"/>
        </w:rPr>
        <w:t>mRNA</w:t>
      </w:r>
      <w:proofErr w:type="spellEnd"/>
      <w:r w:rsidR="000241DE" w:rsidRPr="004E3212">
        <w:rPr>
          <w:rFonts w:ascii="Tahoma" w:eastAsia="Times New Roman" w:hAnsi="Tahoma" w:cs="Tahoma"/>
          <w:i/>
          <w:iCs/>
          <w:color w:val="C00000"/>
          <w:sz w:val="24"/>
          <w:szCs w:val="24"/>
          <w:lang w:eastAsia="el-GR"/>
        </w:rPr>
        <w:t xml:space="preserve"> </w:t>
      </w:r>
      <w:r w:rsidR="000241DE" w:rsidRPr="004E3212">
        <w:rPr>
          <w:rFonts w:ascii="Calibri" w:eastAsia="Times New Roman" w:hAnsi="Calibri" w:cs="Calibri"/>
          <w:i/>
          <w:iCs/>
          <w:color w:val="C00000"/>
          <w:sz w:val="24"/>
          <w:szCs w:val="24"/>
          <w:lang w:eastAsia="el-GR"/>
        </w:rPr>
        <w:t>Μεταφέρει τη γενετική πληροφορία.</w:t>
      </w:r>
      <w:r w:rsidR="000241DE" w:rsidRPr="004E3212">
        <w:rPr>
          <w:rFonts w:ascii="Calibri" w:hAnsi="Calibri" w:cs="Calibri"/>
          <w:color w:val="C00000"/>
          <w:sz w:val="24"/>
          <w:szCs w:val="24"/>
        </w:rPr>
        <w:t xml:space="preserve">, το μεταφορικό </w:t>
      </w:r>
      <w:proofErr w:type="spellStart"/>
      <w:r w:rsidR="006A1D88" w:rsidRPr="004E3212">
        <w:rPr>
          <w:rFonts w:ascii="Calibri" w:hAnsi="Calibri" w:cs="Calibri"/>
          <w:color w:val="C00000"/>
          <w:sz w:val="24"/>
          <w:szCs w:val="24"/>
        </w:rPr>
        <w:t>tRNA</w:t>
      </w:r>
      <w:proofErr w:type="spellEnd"/>
      <w:r w:rsidR="000241DE" w:rsidRPr="004E3212">
        <w:rPr>
          <w:rFonts w:ascii="Calibri" w:eastAsia="Times New Roman" w:hAnsi="Calibri" w:cs="Calibri"/>
          <w:i/>
          <w:iCs/>
          <w:color w:val="C00000"/>
          <w:sz w:val="24"/>
          <w:szCs w:val="24"/>
          <w:lang w:eastAsia="el-GR"/>
        </w:rPr>
        <w:t xml:space="preserve"> Μεταφέρει αμινοξέα στο </w:t>
      </w:r>
      <w:proofErr w:type="spellStart"/>
      <w:r w:rsidR="000241DE" w:rsidRPr="004E3212">
        <w:rPr>
          <w:rFonts w:ascii="Calibri" w:eastAsia="Times New Roman" w:hAnsi="Calibri" w:cs="Calibri"/>
          <w:i/>
          <w:iCs/>
          <w:color w:val="C00000"/>
          <w:sz w:val="24"/>
          <w:szCs w:val="24"/>
          <w:lang w:eastAsia="el-GR"/>
        </w:rPr>
        <w:t>ριβόσωμα</w:t>
      </w:r>
      <w:proofErr w:type="spellEnd"/>
      <w:r w:rsidR="000241DE" w:rsidRPr="004E3212">
        <w:rPr>
          <w:rFonts w:ascii="Calibri" w:hAnsi="Calibri" w:cs="Calibri"/>
          <w:color w:val="C00000"/>
          <w:sz w:val="24"/>
          <w:szCs w:val="24"/>
        </w:rPr>
        <w:t xml:space="preserve"> και το </w:t>
      </w:r>
      <w:proofErr w:type="spellStart"/>
      <w:r w:rsidR="000241DE" w:rsidRPr="004E3212">
        <w:rPr>
          <w:rFonts w:ascii="Calibri" w:hAnsi="Calibri" w:cs="Calibri"/>
          <w:color w:val="C00000"/>
          <w:sz w:val="24"/>
          <w:szCs w:val="24"/>
        </w:rPr>
        <w:t>ριβοσωμικό</w:t>
      </w:r>
      <w:proofErr w:type="spellEnd"/>
      <w:r w:rsidR="000241DE" w:rsidRPr="004E3212">
        <w:rPr>
          <w:rFonts w:ascii="Calibri" w:hAnsi="Calibri" w:cs="Calibri"/>
          <w:color w:val="C00000"/>
          <w:sz w:val="24"/>
          <w:szCs w:val="24"/>
        </w:rPr>
        <w:t xml:space="preserve"> </w:t>
      </w:r>
      <w:proofErr w:type="spellStart"/>
      <w:r w:rsidR="006A1D88" w:rsidRPr="004E3212">
        <w:rPr>
          <w:rFonts w:ascii="Calibri" w:hAnsi="Calibri" w:cs="Calibri"/>
          <w:color w:val="C00000"/>
          <w:sz w:val="24"/>
          <w:szCs w:val="24"/>
        </w:rPr>
        <w:t>rRNA</w:t>
      </w:r>
      <w:proofErr w:type="spellEnd"/>
      <w:r w:rsidR="000241DE" w:rsidRPr="004E3212">
        <w:rPr>
          <w:rFonts w:ascii="Calibri" w:eastAsia="Times New Roman" w:hAnsi="Calibri" w:cs="Calibri"/>
          <w:i/>
          <w:iCs/>
          <w:color w:val="C00000"/>
          <w:sz w:val="24"/>
          <w:szCs w:val="24"/>
          <w:lang w:eastAsia="el-GR"/>
        </w:rPr>
        <w:t xml:space="preserve"> Αποτελεί συστατικό του </w:t>
      </w:r>
      <w:proofErr w:type="spellStart"/>
      <w:r w:rsidR="000241DE" w:rsidRPr="004E3212">
        <w:rPr>
          <w:rFonts w:ascii="Calibri" w:eastAsia="Times New Roman" w:hAnsi="Calibri" w:cs="Calibri"/>
          <w:i/>
          <w:iCs/>
          <w:color w:val="C00000"/>
          <w:sz w:val="24"/>
          <w:szCs w:val="24"/>
          <w:lang w:eastAsia="el-GR"/>
        </w:rPr>
        <w:t>ριβοσώματος</w:t>
      </w:r>
      <w:proofErr w:type="spellEnd"/>
      <w:r w:rsidR="000241DE" w:rsidRPr="004E3212">
        <w:rPr>
          <w:rFonts w:ascii="Calibri" w:eastAsia="Times New Roman" w:hAnsi="Calibri" w:cs="Calibri"/>
          <w:i/>
          <w:iCs/>
          <w:color w:val="C00000"/>
          <w:sz w:val="24"/>
          <w:szCs w:val="24"/>
          <w:lang w:eastAsia="el-GR"/>
        </w:rPr>
        <w:t>.</w:t>
      </w:r>
      <w:r w:rsidR="006A1D88" w:rsidRPr="004E3212">
        <w:rPr>
          <w:rFonts w:ascii="Calibri" w:eastAsia="Times New Roman" w:hAnsi="Calibri" w:cs="Calibri"/>
          <w:color w:val="C00000"/>
          <w:sz w:val="24"/>
          <w:szCs w:val="24"/>
          <w:lang w:eastAsia="el-GR"/>
        </w:rPr>
        <w:t>)</w:t>
      </w:r>
      <w:r w:rsidR="00396E23" w:rsidRPr="004E3212">
        <w:rPr>
          <w:rFonts w:ascii="Calibri" w:eastAsia="Times New Roman" w:hAnsi="Calibri" w:cs="Calibri"/>
          <w:color w:val="C00000"/>
          <w:sz w:val="24"/>
          <w:szCs w:val="24"/>
          <w:lang w:eastAsia="el-GR"/>
        </w:rPr>
        <w:t xml:space="preserve">                                                                           </w:t>
      </w:r>
      <w:r w:rsidR="006A1D88" w:rsidRPr="004E3212">
        <w:rPr>
          <w:rFonts w:ascii="Calibri" w:eastAsia="Times New Roman" w:hAnsi="Calibri" w:cs="Calibri"/>
          <w:color w:val="C00000"/>
          <w:sz w:val="24"/>
          <w:szCs w:val="24"/>
          <w:lang w:eastAsia="el-GR"/>
        </w:rPr>
        <w:t xml:space="preserve">                                                                                     </w:t>
      </w:r>
      <w:r w:rsidR="00396E23" w:rsidRPr="004E3212">
        <w:rPr>
          <w:rFonts w:ascii="Calibri" w:eastAsia="Times New Roman" w:hAnsi="Calibri" w:cs="Calibri"/>
          <w:color w:val="C00000"/>
          <w:sz w:val="24"/>
          <w:szCs w:val="24"/>
          <w:lang w:eastAsia="el-GR"/>
        </w:rPr>
        <w:t xml:space="preserve">  </w:t>
      </w:r>
      <w:r w:rsidR="000241DE" w:rsidRPr="004E3212">
        <w:rPr>
          <w:rFonts w:ascii="Calibri" w:eastAsia="Times New Roman" w:hAnsi="Calibri" w:cs="Calibri"/>
          <w:color w:val="C00000"/>
          <w:sz w:val="24"/>
          <w:szCs w:val="24"/>
          <w:lang w:eastAsia="el-GR"/>
        </w:rPr>
        <w:t xml:space="preserve">                                  </w:t>
      </w:r>
      <w:r w:rsidR="00396E23" w:rsidRPr="004E3212">
        <w:rPr>
          <w:rFonts w:ascii="Calibri" w:eastAsia="Times New Roman" w:hAnsi="Calibri" w:cs="Calibri"/>
          <w:color w:val="C00000"/>
          <w:sz w:val="24"/>
          <w:szCs w:val="24"/>
          <w:lang w:eastAsia="el-GR"/>
        </w:rPr>
        <w:t xml:space="preserve"> </w:t>
      </w:r>
      <w:r w:rsidR="003617F7" w:rsidRPr="006A1D88">
        <w:rPr>
          <w:rFonts w:eastAsia="Times New Roman" w:cstheme="minorHAnsi"/>
          <w:sz w:val="24"/>
          <w:szCs w:val="24"/>
          <w:lang w:eastAsia="el-GR"/>
        </w:rPr>
        <w:t>7.</w:t>
      </w:r>
      <w:r w:rsidR="003617F7" w:rsidRPr="003617F7">
        <w:rPr>
          <w:sz w:val="24"/>
          <w:szCs w:val="24"/>
          <w:lang w:eastAsia="el-GR"/>
        </w:rPr>
        <w:t xml:space="preserve"> </w:t>
      </w:r>
      <w:r w:rsidR="003617F7">
        <w:rPr>
          <w:sz w:val="24"/>
          <w:szCs w:val="24"/>
          <w:lang w:eastAsia="el-GR"/>
        </w:rPr>
        <w:t>Το</w:t>
      </w:r>
      <w:r w:rsidR="003617F7" w:rsidRPr="006779E0">
        <w:rPr>
          <w:rFonts w:ascii="Helvetica" w:eastAsia="Times New Roman" w:hAnsi="Helvetica" w:cs="Helvetica"/>
          <w:b/>
          <w:color w:val="FF0000"/>
          <w:sz w:val="20"/>
          <w:szCs w:val="20"/>
          <w:lang w:eastAsia="el-GR"/>
        </w:rPr>
        <w:t xml:space="preserve"> </w:t>
      </w:r>
      <w:r w:rsidR="003617F7" w:rsidRPr="00E11AB7">
        <w:rPr>
          <w:rFonts w:ascii="Helvetica" w:eastAsia="Times New Roman" w:hAnsi="Helvetica" w:cs="Helvetica"/>
          <w:b/>
          <w:color w:val="FF0000"/>
          <w:sz w:val="20"/>
          <w:szCs w:val="20"/>
          <w:lang w:val="en-US" w:eastAsia="el-GR"/>
        </w:rPr>
        <w:t>DNA</w:t>
      </w:r>
      <w:r w:rsidR="003617F7">
        <w:rPr>
          <w:rFonts w:ascii="Helvetica" w:eastAsia="Times New Roman" w:hAnsi="Helvetica" w:cs="Helvetica"/>
          <w:b/>
          <w:color w:val="FF0000"/>
          <w:sz w:val="20"/>
          <w:szCs w:val="20"/>
          <w:lang w:eastAsia="el-GR"/>
        </w:rPr>
        <w:t xml:space="preserve"> </w:t>
      </w:r>
      <w:r w:rsidR="003617F7" w:rsidRPr="003617F7">
        <w:rPr>
          <w:rFonts w:ascii="Calibri" w:eastAsia="Times New Roman" w:hAnsi="Calibri" w:cs="Calibri"/>
          <w:sz w:val="24"/>
          <w:szCs w:val="24"/>
          <w:lang w:eastAsia="el-GR"/>
        </w:rPr>
        <w:t xml:space="preserve">δομείται από </w:t>
      </w:r>
      <w:proofErr w:type="spellStart"/>
      <w:r w:rsidR="005E314B" w:rsidRPr="005E314B">
        <w:rPr>
          <w:sz w:val="24"/>
          <w:szCs w:val="24"/>
        </w:rPr>
        <w:t>δεοξυριβονουκλεοτίδια</w:t>
      </w:r>
      <w:proofErr w:type="spellEnd"/>
      <w:r w:rsidR="003617F7" w:rsidRPr="003617F7">
        <w:rPr>
          <w:rFonts w:ascii="Calibri" w:eastAsia="Times New Roman" w:hAnsi="Calibri" w:cs="Calibri"/>
          <w:sz w:val="24"/>
          <w:szCs w:val="24"/>
          <w:lang w:eastAsia="el-GR"/>
        </w:rPr>
        <w:t xml:space="preserve">  </w:t>
      </w:r>
      <w:r w:rsidR="003617F7">
        <w:rPr>
          <w:sz w:val="24"/>
          <w:szCs w:val="24"/>
          <w:lang w:eastAsia="el-GR"/>
        </w:rPr>
        <w:t>ενώ το</w:t>
      </w:r>
      <w:r w:rsidR="003617F7" w:rsidRPr="00396E23">
        <w:rPr>
          <w:color w:val="C00000"/>
          <w:sz w:val="24"/>
          <w:szCs w:val="24"/>
          <w:lang w:eastAsia="el-GR"/>
        </w:rPr>
        <w:t xml:space="preserve"> </w:t>
      </w:r>
      <w:r w:rsidR="003617F7" w:rsidRPr="00396E23">
        <w:rPr>
          <w:b/>
          <w:color w:val="C00000"/>
          <w:sz w:val="24"/>
          <w:szCs w:val="24"/>
          <w:lang w:val="en-US" w:eastAsia="el-GR"/>
        </w:rPr>
        <w:t>RNA</w:t>
      </w:r>
      <w:r w:rsidR="003617F7" w:rsidRPr="003617F7">
        <w:rPr>
          <w:sz w:val="24"/>
          <w:szCs w:val="24"/>
          <w:lang w:eastAsia="el-GR"/>
        </w:rPr>
        <w:t xml:space="preserve"> </w:t>
      </w:r>
      <w:r w:rsidR="003617F7">
        <w:rPr>
          <w:sz w:val="24"/>
          <w:szCs w:val="24"/>
          <w:lang w:eastAsia="el-GR"/>
        </w:rPr>
        <w:t xml:space="preserve">από </w:t>
      </w:r>
      <w:proofErr w:type="spellStart"/>
      <w:r w:rsidR="003617F7">
        <w:rPr>
          <w:sz w:val="24"/>
          <w:szCs w:val="24"/>
          <w:lang w:eastAsia="el-GR"/>
        </w:rPr>
        <w:t>ριβονουκλε</w:t>
      </w:r>
      <w:r w:rsidR="005E314B">
        <w:rPr>
          <w:sz w:val="24"/>
          <w:szCs w:val="24"/>
          <w:lang w:eastAsia="el-GR"/>
        </w:rPr>
        <w:t>οτίδ</w:t>
      </w:r>
      <w:r w:rsidR="003617F7">
        <w:rPr>
          <w:sz w:val="24"/>
          <w:szCs w:val="24"/>
          <w:lang w:eastAsia="el-GR"/>
        </w:rPr>
        <w:t>ια</w:t>
      </w:r>
      <w:proofErr w:type="spellEnd"/>
      <w:r w:rsidR="003617F7">
        <w:rPr>
          <w:sz w:val="24"/>
          <w:szCs w:val="24"/>
          <w:lang w:eastAsia="el-GR"/>
        </w:rPr>
        <w:t>.</w:t>
      </w:r>
      <w:r w:rsidR="00980ED6" w:rsidRPr="00980ED6">
        <w:rPr>
          <w:color w:val="FF0000"/>
        </w:rPr>
        <w:t xml:space="preserve"> </w:t>
      </w:r>
      <w:r w:rsidR="00EC6C54">
        <w:rPr>
          <w:color w:val="FF0000"/>
        </w:rPr>
        <w:t xml:space="preserve"> </w:t>
      </w:r>
      <w:r w:rsidR="00B33CF9">
        <w:rPr>
          <w:noProof/>
          <w:lang w:eastAsia="el-GR"/>
        </w:rPr>
        <w:drawing>
          <wp:inline distT="0" distB="0" distL="0" distR="0">
            <wp:extent cx="1801495" cy="1869440"/>
            <wp:effectExtent l="19050" t="0" r="8255" b="0"/>
            <wp:docPr id="4" name="Εικόνα 4" descr="Εικ. 5.7 Τα τέσσερα δεοξυριβονουκλεοτίδια (με Φ συμβολίζεται η φωσφορική ομάδα και με Δ το σάκχαρο δεοξυριβόζ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 5.7 Τα τέσσερα δεοξυριβονουκλεοτίδια (με Φ συμβολίζεται η φωσφορική ομάδα και με Δ το σάκχαρο δεοξυριβόζη)."/>
                    <pic:cNvPicPr>
                      <a:picLocks noChangeAspect="1" noChangeArrowheads="1"/>
                    </pic:cNvPicPr>
                  </pic:nvPicPr>
                  <pic:blipFill>
                    <a:blip r:embed="rId5" cstate="print"/>
                    <a:srcRect/>
                    <a:stretch>
                      <a:fillRect/>
                    </a:stretch>
                  </pic:blipFill>
                  <pic:spPr bwMode="auto">
                    <a:xfrm>
                      <a:off x="0" y="0"/>
                      <a:ext cx="1801495" cy="1869440"/>
                    </a:xfrm>
                    <a:prstGeom prst="rect">
                      <a:avLst/>
                    </a:prstGeom>
                    <a:noFill/>
                    <a:ln w="9525">
                      <a:noFill/>
                      <a:miter lim="800000"/>
                      <a:headEnd/>
                      <a:tailEnd/>
                    </a:ln>
                  </pic:spPr>
                </pic:pic>
              </a:graphicData>
            </a:graphic>
          </wp:inline>
        </w:drawing>
      </w:r>
      <w:r w:rsidR="00B33CF9" w:rsidRPr="00B33CF9">
        <w:t xml:space="preserve"> </w:t>
      </w:r>
      <w:r w:rsidR="00B33CF9">
        <w:rPr>
          <w:noProof/>
          <w:lang w:eastAsia="el-GR"/>
        </w:rPr>
        <w:drawing>
          <wp:inline distT="0" distB="0" distL="0" distR="0">
            <wp:extent cx="1801495" cy="1890395"/>
            <wp:effectExtent l="19050" t="0" r="8255" b="0"/>
            <wp:docPr id="7" name="Εικόνα 7" descr="Εικ. 5.9 Τα τέσσερα ριβονουκλεοτίδια (με Φ συμβολίζεται η φωσφορική ομάδα και με P το σάκχαρο ριβόζ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 5.9 Τα τέσσερα ριβονουκλεοτίδια (με Φ συμβολίζεται η φωσφορική ομάδα και με P το σάκχαρο ριβόζη)."/>
                    <pic:cNvPicPr>
                      <a:picLocks noChangeAspect="1" noChangeArrowheads="1"/>
                    </pic:cNvPicPr>
                  </pic:nvPicPr>
                  <pic:blipFill>
                    <a:blip r:embed="rId6" cstate="print"/>
                    <a:srcRect/>
                    <a:stretch>
                      <a:fillRect/>
                    </a:stretch>
                  </pic:blipFill>
                  <pic:spPr bwMode="auto">
                    <a:xfrm>
                      <a:off x="0" y="0"/>
                      <a:ext cx="1801495" cy="1890395"/>
                    </a:xfrm>
                    <a:prstGeom prst="rect">
                      <a:avLst/>
                    </a:prstGeom>
                    <a:noFill/>
                    <a:ln w="9525">
                      <a:noFill/>
                      <a:miter lim="800000"/>
                      <a:headEnd/>
                      <a:tailEnd/>
                    </a:ln>
                  </pic:spPr>
                </pic:pic>
              </a:graphicData>
            </a:graphic>
          </wp:inline>
        </w:drawing>
      </w:r>
      <w:r w:rsidR="00B33CF9" w:rsidRPr="00B33CF9">
        <w:t xml:space="preserve"> </w:t>
      </w:r>
      <w:r w:rsidR="00B33CF9">
        <w:rPr>
          <w:noProof/>
          <w:lang w:eastAsia="el-GR"/>
        </w:rPr>
        <w:drawing>
          <wp:inline distT="0" distB="0" distL="0" distR="0">
            <wp:extent cx="1828800" cy="2333625"/>
            <wp:effectExtent l="19050" t="0" r="0" b="0"/>
            <wp:docPr id="10" name="Εικόνα 10" descr="Εικ. 5.8 Κάθε αλυσίδα του DNA σχηματίζεται όταν το σάκχαρο ενός νουκλεοτιδίου συνδέεται με τη φωσφορική ομάδα του επόμενου. Ασθενείς χημικοί δεσμοί αναπτύσσονται ανάμεσα στις συμπληρωματικές βάσεις των απέναντι αλυσίδων. Το δίκλωνο, πλέον, μόριο του DNA περιελίσσεται στον χώρο, σχηματίζοντας διπλή έλι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ικ. 5.8 Κάθε αλυσίδα του DNA σχηματίζεται όταν το σάκχαρο ενός νουκλεοτιδίου συνδέεται με τη φωσφορική ομάδα του επόμενου. Ασθενείς χημικοί δεσμοί αναπτύσσονται ανάμεσα στις συμπληρωματικές βάσεις των απέναντι αλυσίδων. Το δίκλωνο, πλέον, μόριο του DNA περιελίσσεται στον χώρο, σχηματίζοντας διπλή έλικα."/>
                    <pic:cNvPicPr>
                      <a:picLocks noChangeAspect="1" noChangeArrowheads="1"/>
                    </pic:cNvPicPr>
                  </pic:nvPicPr>
                  <pic:blipFill>
                    <a:blip r:embed="rId7" cstate="print"/>
                    <a:srcRect/>
                    <a:stretch>
                      <a:fillRect/>
                    </a:stretch>
                  </pic:blipFill>
                  <pic:spPr bwMode="auto">
                    <a:xfrm>
                      <a:off x="0" y="0"/>
                      <a:ext cx="1828800" cy="2333625"/>
                    </a:xfrm>
                    <a:prstGeom prst="rect">
                      <a:avLst/>
                    </a:prstGeom>
                    <a:noFill/>
                    <a:ln w="9525">
                      <a:noFill/>
                      <a:miter lim="800000"/>
                      <a:headEnd/>
                      <a:tailEnd/>
                    </a:ln>
                  </pic:spPr>
                </pic:pic>
              </a:graphicData>
            </a:graphic>
          </wp:inline>
        </w:drawing>
      </w:r>
    </w:p>
    <w:p w:rsidR="00EC6C54" w:rsidRDefault="00EC6C54" w:rsidP="006B1868">
      <w:pPr>
        <w:pStyle w:val="a3"/>
        <w:rPr>
          <w:color w:val="FF0000"/>
        </w:rPr>
      </w:pPr>
      <w:r>
        <w:rPr>
          <w:color w:val="FF0000"/>
        </w:rPr>
        <w:t xml:space="preserve">                                                                 </w:t>
      </w:r>
    </w:p>
    <w:p w:rsidR="000241DE" w:rsidRPr="001523DF" w:rsidRDefault="001523DF" w:rsidP="006B1868">
      <w:pPr>
        <w:pStyle w:val="a3"/>
        <w:rPr>
          <w:sz w:val="24"/>
          <w:szCs w:val="24"/>
          <w:lang w:val="en-US" w:eastAsia="el-GR"/>
        </w:rPr>
      </w:pPr>
      <w:r>
        <w:rPr>
          <w:noProof/>
          <w:color w:val="FF0000"/>
          <w:lang w:eastAsia="el-GR"/>
        </w:rPr>
        <w:pict>
          <v:shapetype id="_x0000_t32" coordsize="21600,21600" o:spt="32" o:oned="t" path="m,l21600,21600e" filled="f">
            <v:path arrowok="t" fillok="f" o:connecttype="none"/>
            <o:lock v:ext="edit" shapetype="t"/>
          </v:shapetype>
          <v:shape id="_x0000_s1032" type="#_x0000_t32" style="position:absolute;margin-left:464.55pt;margin-top:31.5pt;width:20.4pt;height:.55pt;flip:y;z-index:251660288" o:connectortype="straight">
            <v:stroke startarrow="block" endarrow="block"/>
          </v:shape>
        </w:pict>
      </w:r>
      <w:r w:rsidR="00F87B17">
        <w:rPr>
          <w:noProof/>
          <w:color w:val="FF0000"/>
          <w:lang w:eastAsia="el-GR"/>
        </w:rPr>
        <w:pict>
          <v:shape id="_x0000_s1029" type="#_x0000_t32" style="position:absolute;margin-left:516.15pt;margin-top:18.1pt;width:17.7pt;height:0;z-index:251659264" o:connectortype="straight">
            <v:stroke startarrow="block" endarrow="block"/>
          </v:shape>
        </w:pict>
      </w:r>
      <w:r w:rsidR="00EC6C54">
        <w:rPr>
          <w:noProof/>
          <w:color w:val="FF0000"/>
          <w:lang w:eastAsia="el-GR"/>
        </w:rPr>
        <w:pict>
          <v:shape id="_x0000_s1028" type="#_x0000_t32" style="position:absolute;margin-left:458.65pt;margin-top:17.55pt;width:26.3pt;height:.55pt;z-index:251658240" o:connectortype="straight">
            <v:stroke startarrow="block" endarrow="block"/>
          </v:shape>
        </w:pict>
      </w:r>
      <w:r w:rsidR="00EC6C54">
        <w:rPr>
          <w:color w:val="FF0000"/>
        </w:rPr>
        <w:t>ΚΑΝΟΝΑΣ ΣΥΜΠΛΗΡΩΜΑΤΙΚΟΤΗΤΑΣ</w:t>
      </w:r>
      <w:r w:rsidR="00EC6C54">
        <w:rPr>
          <w:rFonts w:ascii="Tahoma" w:hAnsi="Tahoma" w:cs="Tahoma"/>
          <w:color w:val="000000"/>
          <w:sz w:val="18"/>
          <w:szCs w:val="18"/>
          <w:shd w:val="clear" w:color="auto" w:fill="FFFFFF"/>
        </w:rPr>
        <w:t xml:space="preserve">                                                                                                                                                                         Η </w:t>
      </w:r>
      <w:proofErr w:type="spellStart"/>
      <w:r w:rsidR="00EC6C54">
        <w:rPr>
          <w:rFonts w:ascii="Tahoma" w:hAnsi="Tahoma" w:cs="Tahoma"/>
          <w:color w:val="000000"/>
          <w:sz w:val="18"/>
          <w:szCs w:val="18"/>
          <w:shd w:val="clear" w:color="auto" w:fill="FFFFFF"/>
        </w:rPr>
        <w:t>αδενίνη</w:t>
      </w:r>
      <w:proofErr w:type="spellEnd"/>
      <w:r w:rsidR="00EC6C54">
        <w:rPr>
          <w:rFonts w:ascii="Tahoma" w:hAnsi="Tahoma" w:cs="Tahoma"/>
          <w:color w:val="000000"/>
          <w:sz w:val="18"/>
          <w:szCs w:val="18"/>
          <w:shd w:val="clear" w:color="auto" w:fill="FFFFFF"/>
        </w:rPr>
        <w:t>(Α) είναι </w:t>
      </w:r>
      <w:r w:rsidR="00EC6C54">
        <w:rPr>
          <w:rStyle w:val="a5"/>
          <w:rFonts w:ascii="Tahoma" w:hAnsi="Tahoma" w:cs="Tahoma"/>
          <w:color w:val="000000"/>
          <w:sz w:val="18"/>
          <w:szCs w:val="18"/>
          <w:shd w:val="clear" w:color="auto" w:fill="FFFFFF"/>
        </w:rPr>
        <w:t>συμπληρωματική</w:t>
      </w:r>
      <w:r w:rsidR="00EC6C54">
        <w:rPr>
          <w:rFonts w:ascii="Tahoma" w:hAnsi="Tahoma" w:cs="Tahoma"/>
          <w:color w:val="000000"/>
          <w:sz w:val="18"/>
          <w:szCs w:val="18"/>
          <w:shd w:val="clear" w:color="auto" w:fill="FFFFFF"/>
        </w:rPr>
        <w:t xml:space="preserve"> της </w:t>
      </w:r>
      <w:proofErr w:type="spellStart"/>
      <w:r w:rsidR="00EC6C54">
        <w:rPr>
          <w:rFonts w:ascii="Tahoma" w:hAnsi="Tahoma" w:cs="Tahoma"/>
          <w:color w:val="000000"/>
          <w:sz w:val="18"/>
          <w:szCs w:val="18"/>
          <w:shd w:val="clear" w:color="auto" w:fill="FFFFFF"/>
        </w:rPr>
        <w:t>θυμίνης</w:t>
      </w:r>
      <w:proofErr w:type="spellEnd"/>
      <w:r w:rsidR="00EC6C54">
        <w:rPr>
          <w:rFonts w:ascii="Tahoma" w:hAnsi="Tahoma" w:cs="Tahoma"/>
          <w:color w:val="000000"/>
          <w:sz w:val="18"/>
          <w:szCs w:val="18"/>
          <w:shd w:val="clear" w:color="auto" w:fill="FFFFFF"/>
        </w:rPr>
        <w:t xml:space="preserve">(Τ) και η </w:t>
      </w:r>
      <w:proofErr w:type="spellStart"/>
      <w:r w:rsidR="00EC6C54">
        <w:rPr>
          <w:rFonts w:ascii="Tahoma" w:hAnsi="Tahoma" w:cs="Tahoma"/>
          <w:color w:val="000000"/>
          <w:sz w:val="18"/>
          <w:szCs w:val="18"/>
          <w:shd w:val="clear" w:color="auto" w:fill="FFFFFF"/>
        </w:rPr>
        <w:t>γουανίνη</w:t>
      </w:r>
      <w:proofErr w:type="spellEnd"/>
      <w:r w:rsidR="00EC6C54" w:rsidRPr="00EC6C54">
        <w:rPr>
          <w:rFonts w:ascii="Tahoma" w:hAnsi="Tahoma" w:cs="Tahoma"/>
          <w:color w:val="000000"/>
          <w:sz w:val="18"/>
          <w:szCs w:val="18"/>
          <w:shd w:val="clear" w:color="auto" w:fill="FFFFFF"/>
        </w:rPr>
        <w:t>(</w:t>
      </w:r>
      <w:r w:rsidR="00EC6C54">
        <w:rPr>
          <w:rFonts w:ascii="Tahoma" w:hAnsi="Tahoma" w:cs="Tahoma"/>
          <w:color w:val="000000"/>
          <w:sz w:val="18"/>
          <w:szCs w:val="18"/>
          <w:shd w:val="clear" w:color="auto" w:fill="FFFFFF"/>
          <w:lang w:val="en-US"/>
        </w:rPr>
        <w:t>G</w:t>
      </w:r>
      <w:r w:rsidR="00EC6C54" w:rsidRPr="00EC6C54">
        <w:rPr>
          <w:rFonts w:ascii="Tahoma" w:hAnsi="Tahoma" w:cs="Tahoma"/>
          <w:color w:val="000000"/>
          <w:sz w:val="18"/>
          <w:szCs w:val="18"/>
          <w:shd w:val="clear" w:color="auto" w:fill="FFFFFF"/>
        </w:rPr>
        <w:t>)</w:t>
      </w:r>
      <w:r w:rsidR="00EC6C54">
        <w:rPr>
          <w:rFonts w:ascii="Tahoma" w:hAnsi="Tahoma" w:cs="Tahoma"/>
          <w:color w:val="000000"/>
          <w:sz w:val="18"/>
          <w:szCs w:val="18"/>
          <w:shd w:val="clear" w:color="auto" w:fill="FFFFFF"/>
        </w:rPr>
        <w:t> </w:t>
      </w:r>
      <w:r w:rsidR="00EC6C54">
        <w:rPr>
          <w:rStyle w:val="a5"/>
          <w:rFonts w:ascii="Tahoma" w:hAnsi="Tahoma" w:cs="Tahoma"/>
          <w:color w:val="000000"/>
          <w:sz w:val="18"/>
          <w:szCs w:val="18"/>
          <w:shd w:val="clear" w:color="auto" w:fill="FFFFFF"/>
        </w:rPr>
        <w:t>συμπληρωματική</w:t>
      </w:r>
      <w:r w:rsidR="00EC6C54">
        <w:rPr>
          <w:rFonts w:ascii="Tahoma" w:hAnsi="Tahoma" w:cs="Tahoma"/>
          <w:color w:val="000000"/>
          <w:sz w:val="18"/>
          <w:szCs w:val="18"/>
          <w:shd w:val="clear" w:color="auto" w:fill="FFFFFF"/>
        </w:rPr>
        <w:t xml:space="preserve"> της </w:t>
      </w:r>
      <w:proofErr w:type="spellStart"/>
      <w:r w:rsidR="00EC6C54">
        <w:rPr>
          <w:rFonts w:ascii="Tahoma" w:hAnsi="Tahoma" w:cs="Tahoma"/>
          <w:color w:val="000000"/>
          <w:sz w:val="18"/>
          <w:szCs w:val="18"/>
          <w:shd w:val="clear" w:color="auto" w:fill="FFFFFF"/>
        </w:rPr>
        <w:t>κυτοσίνης</w:t>
      </w:r>
      <w:proofErr w:type="spellEnd"/>
      <w:r w:rsidR="00EC6C54" w:rsidRPr="00EC6C54">
        <w:rPr>
          <w:rFonts w:ascii="Tahoma" w:hAnsi="Tahoma" w:cs="Tahoma"/>
          <w:color w:val="000000"/>
          <w:sz w:val="18"/>
          <w:szCs w:val="18"/>
          <w:shd w:val="clear" w:color="auto" w:fill="FFFFFF"/>
        </w:rPr>
        <w:t>(</w:t>
      </w:r>
      <w:r w:rsidR="00EC6C54">
        <w:rPr>
          <w:rFonts w:ascii="Tahoma" w:hAnsi="Tahoma" w:cs="Tahoma"/>
          <w:color w:val="000000"/>
          <w:sz w:val="18"/>
          <w:szCs w:val="18"/>
          <w:shd w:val="clear" w:color="auto" w:fill="FFFFFF"/>
          <w:lang w:val="en-US"/>
        </w:rPr>
        <w:t>C</w:t>
      </w:r>
      <w:r w:rsidR="00EC6C54" w:rsidRPr="00EC6C54">
        <w:rPr>
          <w:rFonts w:ascii="Tahoma" w:hAnsi="Tahoma" w:cs="Tahoma"/>
          <w:color w:val="000000"/>
          <w:sz w:val="18"/>
          <w:szCs w:val="18"/>
          <w:shd w:val="clear" w:color="auto" w:fill="FFFFFF"/>
        </w:rPr>
        <w:t>)</w:t>
      </w:r>
      <w:r w:rsidR="00EC6C54">
        <w:rPr>
          <w:rFonts w:ascii="Tahoma" w:hAnsi="Tahoma" w:cs="Tahoma"/>
          <w:color w:val="000000"/>
          <w:sz w:val="18"/>
          <w:szCs w:val="18"/>
          <w:shd w:val="clear" w:color="auto" w:fill="FFFFFF"/>
        </w:rPr>
        <w:t xml:space="preserve">.    </w:t>
      </w:r>
      <w:r w:rsidR="00EC6C54" w:rsidRPr="009B4D18">
        <w:rPr>
          <w:rFonts w:ascii="Tahoma" w:hAnsi="Tahoma" w:cs="Tahoma"/>
          <w:color w:val="C00000"/>
          <w:sz w:val="18"/>
          <w:szCs w:val="18"/>
          <w:shd w:val="clear" w:color="auto" w:fill="FFFFFF"/>
          <w:lang w:val="en-US"/>
        </w:rPr>
        <w:t>A</w:t>
      </w:r>
      <w:r w:rsidR="00EC6C54" w:rsidRPr="009B4D18">
        <w:rPr>
          <w:rFonts w:ascii="Tahoma" w:hAnsi="Tahoma" w:cs="Tahoma"/>
          <w:color w:val="C00000"/>
          <w:sz w:val="18"/>
          <w:szCs w:val="18"/>
          <w:shd w:val="clear" w:color="auto" w:fill="FFFFFF"/>
        </w:rPr>
        <w:t xml:space="preserve">           </w:t>
      </w:r>
      <w:r w:rsidR="00EC6C54" w:rsidRPr="009B4D18">
        <w:rPr>
          <w:rFonts w:ascii="Tahoma" w:hAnsi="Tahoma" w:cs="Tahoma"/>
          <w:color w:val="C00000"/>
          <w:sz w:val="18"/>
          <w:szCs w:val="18"/>
          <w:shd w:val="clear" w:color="auto" w:fill="FFFFFF"/>
          <w:lang w:val="en-US"/>
        </w:rPr>
        <w:t>T</w:t>
      </w:r>
      <w:r w:rsidR="00EC6C54" w:rsidRPr="009B4D18">
        <w:rPr>
          <w:rFonts w:ascii="Tahoma" w:hAnsi="Tahoma" w:cs="Tahoma"/>
          <w:color w:val="C00000"/>
          <w:sz w:val="18"/>
          <w:szCs w:val="18"/>
          <w:shd w:val="clear" w:color="auto" w:fill="FFFFFF"/>
        </w:rPr>
        <w:t xml:space="preserve"> και</w:t>
      </w:r>
      <w:r w:rsidR="00F87B17" w:rsidRPr="009B4D18">
        <w:rPr>
          <w:rFonts w:ascii="Tahoma" w:hAnsi="Tahoma" w:cs="Tahoma"/>
          <w:color w:val="C00000"/>
          <w:sz w:val="18"/>
          <w:szCs w:val="18"/>
          <w:shd w:val="clear" w:color="auto" w:fill="FFFFFF"/>
        </w:rPr>
        <w:t xml:space="preserve"> </w:t>
      </w:r>
      <w:r w:rsidR="00F87B17" w:rsidRPr="009B4D18">
        <w:rPr>
          <w:rFonts w:ascii="Tahoma" w:hAnsi="Tahoma" w:cs="Tahoma"/>
          <w:color w:val="C00000"/>
          <w:sz w:val="18"/>
          <w:szCs w:val="18"/>
          <w:shd w:val="clear" w:color="auto" w:fill="FFFFFF"/>
          <w:lang w:val="en-US"/>
        </w:rPr>
        <w:t>G</w:t>
      </w:r>
      <w:r w:rsidR="00EC6C54" w:rsidRPr="009B4D18">
        <w:rPr>
          <w:rFonts w:ascii="Tahoma" w:hAnsi="Tahoma" w:cs="Tahoma"/>
          <w:color w:val="C00000"/>
          <w:sz w:val="18"/>
          <w:szCs w:val="18"/>
          <w:shd w:val="clear" w:color="auto" w:fill="FFFFFF"/>
        </w:rPr>
        <w:t xml:space="preserve">       </w:t>
      </w:r>
      <w:r w:rsidR="00F87B17" w:rsidRPr="009B4D18">
        <w:rPr>
          <w:rFonts w:ascii="Tahoma" w:hAnsi="Tahoma" w:cs="Tahoma"/>
          <w:color w:val="C00000"/>
          <w:sz w:val="18"/>
          <w:szCs w:val="18"/>
          <w:shd w:val="clear" w:color="auto" w:fill="FFFFFF"/>
          <w:lang w:val="en-US"/>
        </w:rPr>
        <w:t>C</w:t>
      </w:r>
      <w:r w:rsidR="00EC6C54" w:rsidRPr="009B4D18">
        <w:rPr>
          <w:rFonts w:ascii="Tahoma" w:hAnsi="Tahoma" w:cs="Tahoma"/>
          <w:color w:val="C00000"/>
          <w:sz w:val="18"/>
          <w:szCs w:val="18"/>
          <w:shd w:val="clear" w:color="auto" w:fill="FFFFFF"/>
        </w:rPr>
        <w:t xml:space="preserve">                                                                         </w:t>
      </w:r>
      <w:r w:rsidR="00EC6C54">
        <w:rPr>
          <w:rFonts w:ascii="Tahoma" w:hAnsi="Tahoma" w:cs="Tahoma"/>
          <w:color w:val="000000"/>
          <w:sz w:val="18"/>
          <w:szCs w:val="18"/>
          <w:shd w:val="clear" w:color="auto" w:fill="FFFFFF"/>
        </w:rPr>
        <w:t xml:space="preserve">Η </w:t>
      </w:r>
      <w:proofErr w:type="spellStart"/>
      <w:r w:rsidR="0050471F">
        <w:rPr>
          <w:rFonts w:ascii="Tahoma" w:hAnsi="Tahoma" w:cs="Tahoma"/>
          <w:color w:val="000000"/>
          <w:sz w:val="18"/>
          <w:szCs w:val="18"/>
          <w:shd w:val="clear" w:color="auto" w:fill="FFFFFF"/>
        </w:rPr>
        <w:t>ουρακίλη</w:t>
      </w:r>
      <w:proofErr w:type="spellEnd"/>
      <w:r w:rsidR="0050471F" w:rsidRPr="00EC6C54">
        <w:rPr>
          <w:rFonts w:ascii="Tahoma" w:hAnsi="Tahoma" w:cs="Tahoma"/>
          <w:color w:val="000000"/>
          <w:sz w:val="18"/>
          <w:szCs w:val="18"/>
          <w:shd w:val="clear" w:color="auto" w:fill="FFFFFF"/>
        </w:rPr>
        <w:t xml:space="preserve"> (</w:t>
      </w:r>
      <w:proofErr w:type="gramStart"/>
      <w:r w:rsidR="0050471F" w:rsidRPr="00E43AFA">
        <w:rPr>
          <w:sz w:val="24"/>
          <w:szCs w:val="24"/>
          <w:lang w:eastAsia="el-GR"/>
        </w:rPr>
        <w:t>U</w:t>
      </w:r>
      <w:r w:rsidR="00EC6C54" w:rsidRPr="00EC6C54">
        <w:rPr>
          <w:rFonts w:ascii="Tahoma" w:hAnsi="Tahoma" w:cs="Tahoma"/>
          <w:color w:val="000000"/>
          <w:sz w:val="18"/>
          <w:szCs w:val="18"/>
          <w:shd w:val="clear" w:color="auto" w:fill="FFFFFF"/>
        </w:rPr>
        <w:t xml:space="preserve"> )</w:t>
      </w:r>
      <w:proofErr w:type="gramEnd"/>
      <w:r w:rsidR="00EC6C54">
        <w:rPr>
          <w:rFonts w:ascii="Tahoma" w:hAnsi="Tahoma" w:cs="Tahoma"/>
          <w:color w:val="000000"/>
          <w:sz w:val="18"/>
          <w:szCs w:val="18"/>
          <w:shd w:val="clear" w:color="auto" w:fill="FFFFFF"/>
        </w:rPr>
        <w:t xml:space="preserve"> είναι</w:t>
      </w:r>
      <w:r w:rsidR="00EC6C54" w:rsidRPr="00EC6C54">
        <w:rPr>
          <w:rFonts w:ascii="Tahoma" w:hAnsi="Tahoma" w:cs="Tahoma"/>
          <w:b/>
          <w:color w:val="000000"/>
          <w:sz w:val="18"/>
          <w:szCs w:val="18"/>
          <w:shd w:val="clear" w:color="auto" w:fill="FFFFFF"/>
        </w:rPr>
        <w:t xml:space="preserve"> συμπληρωματική </w:t>
      </w:r>
      <w:r w:rsidR="00EC6C54">
        <w:rPr>
          <w:rFonts w:ascii="Tahoma" w:hAnsi="Tahoma" w:cs="Tahoma"/>
          <w:color w:val="000000"/>
          <w:sz w:val="18"/>
          <w:szCs w:val="18"/>
          <w:shd w:val="clear" w:color="auto" w:fill="FFFFFF"/>
        </w:rPr>
        <w:t xml:space="preserve">με την </w:t>
      </w:r>
      <w:proofErr w:type="spellStart"/>
      <w:r w:rsidR="00EC6C54">
        <w:rPr>
          <w:rFonts w:ascii="Tahoma" w:hAnsi="Tahoma" w:cs="Tahoma"/>
          <w:color w:val="000000"/>
          <w:sz w:val="18"/>
          <w:szCs w:val="18"/>
          <w:shd w:val="clear" w:color="auto" w:fill="FFFFFF"/>
        </w:rPr>
        <w:t>αδενίνη</w:t>
      </w:r>
      <w:proofErr w:type="spellEnd"/>
      <w:r w:rsidR="00EC6C54" w:rsidRPr="00EC6C54">
        <w:rPr>
          <w:rFonts w:ascii="Tahoma" w:hAnsi="Tahoma" w:cs="Tahoma"/>
          <w:color w:val="000000"/>
          <w:sz w:val="18"/>
          <w:szCs w:val="18"/>
          <w:shd w:val="clear" w:color="auto" w:fill="FFFFFF"/>
        </w:rPr>
        <w:t>(</w:t>
      </w:r>
      <w:r w:rsidR="00EC6C54">
        <w:rPr>
          <w:rFonts w:ascii="Tahoma" w:hAnsi="Tahoma" w:cs="Tahoma"/>
          <w:color w:val="000000"/>
          <w:sz w:val="18"/>
          <w:szCs w:val="18"/>
          <w:shd w:val="clear" w:color="auto" w:fill="FFFFFF"/>
          <w:lang w:val="en-US"/>
        </w:rPr>
        <w:t>A</w:t>
      </w:r>
      <w:r w:rsidR="00EC6C54" w:rsidRPr="00EC6C54">
        <w:rPr>
          <w:rFonts w:ascii="Tahoma" w:hAnsi="Tahoma" w:cs="Tahoma"/>
          <w:color w:val="000000"/>
          <w:sz w:val="18"/>
          <w:szCs w:val="18"/>
          <w:shd w:val="clear" w:color="auto" w:fill="FFFFFF"/>
        </w:rPr>
        <w:t>)</w:t>
      </w:r>
      <w:r w:rsidR="00EC6C54">
        <w:rPr>
          <w:rFonts w:ascii="Tahoma" w:hAnsi="Tahoma" w:cs="Tahoma"/>
          <w:color w:val="000000"/>
          <w:sz w:val="18"/>
          <w:szCs w:val="18"/>
          <w:shd w:val="clear" w:color="auto" w:fill="FFFFFF"/>
        </w:rPr>
        <w:t>.</w:t>
      </w:r>
      <w:r w:rsidR="0050471F" w:rsidRPr="0050471F">
        <w:rPr>
          <w:sz w:val="24"/>
          <w:szCs w:val="24"/>
          <w:lang w:eastAsia="el-GR"/>
        </w:rPr>
        <w:t xml:space="preserve">  </w:t>
      </w:r>
      <w:r w:rsidR="00F0254A" w:rsidRPr="00F0254A">
        <w:rPr>
          <w:sz w:val="24"/>
          <w:szCs w:val="24"/>
          <w:lang w:eastAsia="el-GR"/>
        </w:rPr>
        <w:t xml:space="preserve">                                                                          </w:t>
      </w:r>
      <w:r w:rsidR="0050471F" w:rsidRPr="0050471F">
        <w:rPr>
          <w:sz w:val="24"/>
          <w:szCs w:val="24"/>
          <w:lang w:eastAsia="el-GR"/>
        </w:rPr>
        <w:t xml:space="preserve"> </w:t>
      </w:r>
      <w:r w:rsidRPr="009B4D18">
        <w:rPr>
          <w:color w:val="FF0000"/>
          <w:sz w:val="24"/>
          <w:szCs w:val="24"/>
          <w:lang w:eastAsia="el-GR"/>
        </w:rPr>
        <w:t>U</w:t>
      </w:r>
      <w:r w:rsidRPr="009B4D18">
        <w:rPr>
          <w:color w:val="FF0000"/>
          <w:sz w:val="24"/>
          <w:szCs w:val="24"/>
          <w:lang w:val="en-US" w:eastAsia="el-GR"/>
        </w:rPr>
        <w:t xml:space="preserve">           A</w:t>
      </w:r>
    </w:p>
    <w:p w:rsidR="009B4D18" w:rsidRPr="009B4D18" w:rsidRDefault="00980ED6" w:rsidP="00F0254A">
      <w:pPr>
        <w:numPr>
          <w:ilvl w:val="0"/>
          <w:numId w:val="1"/>
        </w:numPr>
        <w:spacing w:after="0" w:line="240" w:lineRule="auto"/>
        <w:ind w:left="-161"/>
        <w:rPr>
          <w:rFonts w:ascii="Tahoma" w:eastAsia="Times New Roman" w:hAnsi="Tahoma" w:cs="Tahoma"/>
          <w:b/>
          <w:bCs/>
          <w:color w:val="759D57"/>
          <w:sz w:val="18"/>
          <w:szCs w:val="18"/>
          <w:lang w:eastAsia="el-GR"/>
        </w:rPr>
      </w:pPr>
      <w:r>
        <w:rPr>
          <w:color w:val="FF0000"/>
        </w:rPr>
        <w:t xml:space="preserve">  </w:t>
      </w:r>
      <w:r w:rsidR="000241DE">
        <w:rPr>
          <w:color w:val="FF0000"/>
        </w:rPr>
        <w:t xml:space="preserve"> </w:t>
      </w:r>
    </w:p>
    <w:p w:rsidR="00F0254A" w:rsidRPr="00F0254A" w:rsidRDefault="000241DE" w:rsidP="00F0254A">
      <w:pPr>
        <w:numPr>
          <w:ilvl w:val="0"/>
          <w:numId w:val="1"/>
        </w:numPr>
        <w:spacing w:after="0" w:line="240" w:lineRule="auto"/>
        <w:ind w:left="-161"/>
        <w:rPr>
          <w:rFonts w:ascii="Tahoma" w:eastAsia="Times New Roman" w:hAnsi="Tahoma" w:cs="Tahoma"/>
          <w:b/>
          <w:bCs/>
          <w:color w:val="759D57"/>
          <w:sz w:val="18"/>
          <w:szCs w:val="18"/>
          <w:lang w:eastAsia="el-GR"/>
        </w:rPr>
      </w:pPr>
      <w:r>
        <w:rPr>
          <w:color w:val="FF0000"/>
        </w:rPr>
        <w:t xml:space="preserve">   </w:t>
      </w:r>
      <w:r w:rsidR="00F0254A" w:rsidRPr="00F0254A">
        <w:rPr>
          <w:rFonts w:ascii="Tahoma" w:eastAsia="Times New Roman" w:hAnsi="Tahoma" w:cs="Tahoma"/>
          <w:i/>
          <w:iCs/>
          <w:color w:val="000000"/>
          <w:sz w:val="18"/>
          <w:szCs w:val="18"/>
          <w:lang w:eastAsia="el-GR"/>
        </w:rPr>
        <w:t>Ένα τμήμα μιας αλυσίδας ενός μορίου DNA αποτελείται από την παρακάτω αλληλουχία αζωτούχων βάσεων:</w:t>
      </w:r>
      <w:r w:rsidR="00F0254A" w:rsidRPr="00F0254A">
        <w:rPr>
          <w:rFonts w:ascii="Tahoma" w:eastAsia="Times New Roman" w:hAnsi="Tahoma" w:cs="Tahoma"/>
          <w:i/>
          <w:iCs/>
          <w:color w:val="000000"/>
          <w:sz w:val="18"/>
          <w:szCs w:val="18"/>
          <w:lang w:eastAsia="el-GR"/>
        </w:rPr>
        <w:br/>
      </w:r>
      <w:r w:rsidR="00F0254A" w:rsidRPr="00A151C0">
        <w:rPr>
          <w:rFonts w:ascii="Tahoma" w:eastAsia="Times New Roman" w:hAnsi="Tahoma" w:cs="Tahoma"/>
          <w:i/>
          <w:iCs/>
          <w:color w:val="C00000"/>
          <w:sz w:val="18"/>
          <w:szCs w:val="18"/>
          <w:lang w:eastAsia="el-GR"/>
        </w:rPr>
        <w:t>...AATTGCCCATGG...</w:t>
      </w:r>
      <w:r w:rsidR="00F0254A" w:rsidRPr="00F0254A">
        <w:rPr>
          <w:rFonts w:ascii="Tahoma" w:eastAsia="Times New Roman" w:hAnsi="Tahoma" w:cs="Tahoma"/>
          <w:i/>
          <w:iCs/>
          <w:color w:val="000000"/>
          <w:sz w:val="18"/>
          <w:szCs w:val="18"/>
          <w:lang w:eastAsia="el-GR"/>
        </w:rPr>
        <w:br/>
        <w:t>Ποια είναι η αλληλουχία των αζωτούχων βάσεων:</w:t>
      </w:r>
    </w:p>
    <w:p w:rsidR="00F0254A" w:rsidRPr="00F0254A" w:rsidRDefault="00F0254A" w:rsidP="00F0254A">
      <w:pPr>
        <w:spacing w:after="0" w:line="240" w:lineRule="auto"/>
        <w:ind w:left="591" w:hanging="269"/>
        <w:jc w:val="both"/>
        <w:rPr>
          <w:rFonts w:ascii="Calibri" w:eastAsia="Times New Roman" w:hAnsi="Calibri" w:cs="Calibri"/>
          <w:color w:val="C00000"/>
          <w:sz w:val="24"/>
          <w:szCs w:val="24"/>
          <w:lang w:eastAsia="el-GR"/>
        </w:rPr>
      </w:pPr>
      <w:r w:rsidRPr="00F0254A">
        <w:rPr>
          <w:rFonts w:ascii="Tahoma" w:eastAsia="Times New Roman" w:hAnsi="Tahoma" w:cs="Tahoma"/>
          <w:b/>
          <w:bCs/>
          <w:color w:val="000000"/>
          <w:sz w:val="18"/>
          <w:szCs w:val="18"/>
          <w:lang w:eastAsia="el-GR"/>
        </w:rPr>
        <w:t>α. </w:t>
      </w:r>
      <w:r w:rsidRPr="00F0254A">
        <w:rPr>
          <w:rFonts w:ascii="Tahoma" w:eastAsia="Times New Roman" w:hAnsi="Tahoma" w:cs="Tahoma"/>
          <w:i/>
          <w:iCs/>
          <w:color w:val="000000"/>
          <w:sz w:val="18"/>
          <w:szCs w:val="18"/>
          <w:lang w:eastAsia="el-GR"/>
        </w:rPr>
        <w:t xml:space="preserve">της συμπληρωματικής αλυσίδας του παραπάνω τμήματος του DNA; </w:t>
      </w:r>
      <w:r w:rsidRPr="00456FDB">
        <w:rPr>
          <w:rFonts w:ascii="Tahoma" w:eastAsia="Times New Roman" w:hAnsi="Tahoma" w:cs="Tahoma"/>
          <w:i/>
          <w:iCs/>
          <w:color w:val="C00000"/>
          <w:lang w:eastAsia="el-GR"/>
        </w:rPr>
        <w:t>…</w:t>
      </w:r>
      <w:r w:rsidRPr="00456FDB">
        <w:rPr>
          <w:rFonts w:ascii="Tahoma" w:eastAsia="Times New Roman" w:hAnsi="Tahoma" w:cs="Tahoma"/>
          <w:iCs/>
          <w:color w:val="C00000"/>
          <w:lang w:val="en-US" w:eastAsia="el-GR"/>
        </w:rPr>
        <w:t>TTAACGGGATCC</w:t>
      </w:r>
      <w:r w:rsidRPr="00456FDB">
        <w:rPr>
          <w:rFonts w:ascii="Tahoma" w:eastAsia="Times New Roman" w:hAnsi="Tahoma" w:cs="Tahoma"/>
          <w:iCs/>
          <w:color w:val="C00000"/>
          <w:lang w:eastAsia="el-GR"/>
        </w:rPr>
        <w:t>…</w:t>
      </w:r>
    </w:p>
    <w:p w:rsidR="00F0254A" w:rsidRPr="00F0254A" w:rsidRDefault="00F0254A" w:rsidP="00F0254A">
      <w:pPr>
        <w:spacing w:after="0" w:line="240" w:lineRule="auto"/>
        <w:ind w:left="591" w:hanging="269"/>
        <w:jc w:val="both"/>
        <w:rPr>
          <w:rFonts w:ascii="Tahoma" w:eastAsia="Times New Roman" w:hAnsi="Tahoma" w:cs="Tahoma"/>
          <w:color w:val="000000"/>
          <w:sz w:val="18"/>
          <w:szCs w:val="18"/>
          <w:lang w:eastAsia="el-GR"/>
        </w:rPr>
      </w:pPr>
      <w:r w:rsidRPr="00F0254A">
        <w:rPr>
          <w:rFonts w:ascii="Tahoma" w:eastAsia="Times New Roman" w:hAnsi="Tahoma" w:cs="Tahoma"/>
          <w:b/>
          <w:bCs/>
          <w:color w:val="000000"/>
          <w:sz w:val="18"/>
          <w:szCs w:val="18"/>
          <w:lang w:eastAsia="el-GR"/>
        </w:rPr>
        <w:t>β. </w:t>
      </w:r>
      <w:r w:rsidRPr="00F0254A">
        <w:rPr>
          <w:rFonts w:ascii="Tahoma" w:eastAsia="Times New Roman" w:hAnsi="Tahoma" w:cs="Tahoma"/>
          <w:i/>
          <w:iCs/>
          <w:color w:val="000000"/>
          <w:sz w:val="18"/>
          <w:szCs w:val="18"/>
          <w:lang w:eastAsia="el-GR"/>
        </w:rPr>
        <w:t>του RNA που προκύπτει από τη μεταγραφή του τμήματος της αλυσίδας του DNA που δόθηκε;</w:t>
      </w:r>
      <w:r w:rsidR="00456FDB" w:rsidRPr="00456FDB">
        <w:rPr>
          <w:rFonts w:ascii="Tahoma" w:eastAsia="Times New Roman" w:hAnsi="Tahoma" w:cs="Tahoma"/>
          <w:i/>
          <w:iCs/>
          <w:color w:val="C00000"/>
          <w:sz w:val="18"/>
          <w:szCs w:val="18"/>
          <w:lang w:eastAsia="el-GR"/>
        </w:rPr>
        <w:t xml:space="preserve"> </w:t>
      </w:r>
      <w:r w:rsidR="00456FDB" w:rsidRPr="009B4D18">
        <w:rPr>
          <w:rFonts w:ascii="Tahoma" w:eastAsia="Times New Roman" w:hAnsi="Tahoma" w:cs="Tahoma"/>
          <w:i/>
          <w:iCs/>
          <w:color w:val="FF0000"/>
          <w:sz w:val="24"/>
          <w:szCs w:val="24"/>
          <w:lang w:eastAsia="el-GR"/>
        </w:rPr>
        <w:t>…</w:t>
      </w:r>
      <w:r w:rsidR="00456FDB" w:rsidRPr="009B4D18">
        <w:rPr>
          <w:rFonts w:ascii="Tahoma" w:hAnsi="Tahoma" w:cs="Tahoma"/>
          <w:color w:val="FF0000"/>
          <w:sz w:val="24"/>
          <w:szCs w:val="24"/>
          <w:lang w:eastAsia="el-GR"/>
        </w:rPr>
        <w:t xml:space="preserve"> UU</w:t>
      </w:r>
      <w:r w:rsidR="00456FDB" w:rsidRPr="009B4D18">
        <w:rPr>
          <w:rFonts w:ascii="Tahoma" w:eastAsia="Times New Roman" w:hAnsi="Tahoma" w:cs="Tahoma"/>
          <w:iCs/>
          <w:color w:val="FF0000"/>
          <w:sz w:val="24"/>
          <w:szCs w:val="24"/>
          <w:lang w:val="en-US" w:eastAsia="el-GR"/>
        </w:rPr>
        <w:t>AACGGGA</w:t>
      </w:r>
      <w:r w:rsidR="00456FDB" w:rsidRPr="009B4D18">
        <w:rPr>
          <w:rFonts w:ascii="Tahoma" w:hAnsi="Tahoma" w:cs="Tahoma"/>
          <w:color w:val="FF0000"/>
          <w:sz w:val="24"/>
          <w:szCs w:val="24"/>
          <w:lang w:eastAsia="el-GR"/>
        </w:rPr>
        <w:t>U</w:t>
      </w:r>
      <w:r w:rsidR="00456FDB" w:rsidRPr="009B4D18">
        <w:rPr>
          <w:rFonts w:ascii="Tahoma" w:eastAsia="Times New Roman" w:hAnsi="Tahoma" w:cs="Tahoma"/>
          <w:iCs/>
          <w:color w:val="FF0000"/>
          <w:sz w:val="24"/>
          <w:szCs w:val="24"/>
          <w:lang w:val="en-US" w:eastAsia="el-GR"/>
        </w:rPr>
        <w:t>CC</w:t>
      </w:r>
      <w:r w:rsidR="00456FDB" w:rsidRPr="009B4D18">
        <w:rPr>
          <w:rFonts w:ascii="Tahoma" w:eastAsia="Times New Roman" w:hAnsi="Tahoma" w:cs="Tahoma"/>
          <w:iCs/>
          <w:color w:val="FF0000"/>
          <w:sz w:val="24"/>
          <w:szCs w:val="24"/>
          <w:lang w:eastAsia="el-GR"/>
        </w:rPr>
        <w:t>…</w:t>
      </w:r>
    </w:p>
    <w:p w:rsidR="006B1868" w:rsidRDefault="000241DE" w:rsidP="006B1868">
      <w:pPr>
        <w:spacing w:before="161" w:after="161" w:line="240" w:lineRule="auto"/>
        <w:rPr>
          <w:color w:val="C00000"/>
          <w:lang w:val="en-US"/>
        </w:rPr>
      </w:pPr>
      <w:r>
        <w:rPr>
          <w:color w:val="FF0000"/>
        </w:rPr>
        <w:t xml:space="preserve">                                                             </w:t>
      </w:r>
      <w:r>
        <w:rPr>
          <w:rFonts w:ascii="Tahoma" w:eastAsia="Times New Roman" w:hAnsi="Tahoma" w:cs="Tahoma"/>
          <w:i/>
          <w:iCs/>
          <w:color w:val="000000"/>
          <w:sz w:val="16"/>
          <w:szCs w:val="16"/>
          <w:lang w:eastAsia="el-GR"/>
        </w:rPr>
        <w:br/>
      </w:r>
      <w:r w:rsidR="00980ED6">
        <w:rPr>
          <w:color w:val="FF0000"/>
        </w:rPr>
        <w:t xml:space="preserve">     </w:t>
      </w:r>
      <w:r w:rsidR="00980ED6" w:rsidRPr="004515F4">
        <w:rPr>
          <w:color w:val="FF0000"/>
        </w:rPr>
        <w:t>Ποια διαδικασία ονομάζεται αντιγραφή; Γιατί και πότε γίνεται;</w:t>
      </w:r>
      <w:r w:rsidR="00980ED6">
        <w:t xml:space="preserve">                                                                                                                        Το DNA κάθε κυττάρου περιέχει γενετικές πληροφορίες που είναι απαραίτητες για τη δομή και τη λειτουργία του. Κατά τη διαίρεση ενός κυττάρου προκύπτουν θυγατρικά κύτταρα στα οποία περιέχονται οι ίδιες γενετικές πληροφορίες. </w:t>
      </w:r>
      <w:r w:rsidR="00980ED6" w:rsidRPr="009C5C8E">
        <w:rPr>
          <w:color w:val="C00000"/>
        </w:rPr>
        <w:t xml:space="preserve">Αυτό επιτυγχάνεται χάρη στην ικανότητα του DNA να διπλασιάζεται με μια διαδικασία που ονομάζεται αντιγραφή. </w:t>
      </w:r>
      <w:r w:rsidR="00980ED6">
        <w:t xml:space="preserve">Η αντιγραφή προηγείται της κυτταρικής διαίρεσης, ώστε κάθε νέο κύτταρο να περιέχει ένα αντίγραφο του DNA του αρχικού κυττάρου.                                                                                                                                                                          </w:t>
      </w:r>
      <w:r w:rsidR="00980ED6" w:rsidRPr="004515F4">
        <w:rPr>
          <w:color w:val="FF0000"/>
        </w:rPr>
        <w:t>Ποιο</w:t>
      </w:r>
      <w:r w:rsidR="00980ED6">
        <w:rPr>
          <w:color w:val="FF0000"/>
        </w:rPr>
        <w:t xml:space="preserve"> είναι</w:t>
      </w:r>
      <w:r w:rsidR="00980ED6" w:rsidRPr="004515F4">
        <w:rPr>
          <w:color w:val="FF0000"/>
        </w:rPr>
        <w:t xml:space="preserve"> το αποτέλεσμα της αντιγραφής;</w:t>
      </w:r>
      <w:r w:rsidR="00980ED6">
        <w:t xml:space="preserve">                                                                                                                                                         Το αποτέλεσμα της αντιγραφής είναι ο σχηματισμός δύο δίκλωνων μορίων DNA, καθένα από τα οποία αποτελείται από μία παλιά και μία νέα αλυσίδα. Αυτά τα μόρια –σε περίπτωση που δεν έχει συμβεί κάποιο «λάθος» στη συμπληρωματικότητα των βάσεων– είναι πανομοιότυπα τόσο μεταξύ τους όσο και με το αρχικό μόριο, δηλαδή έχουν την ίδια αλληλουχία </w:t>
      </w:r>
      <w:proofErr w:type="spellStart"/>
      <w:r w:rsidR="00980ED6">
        <w:t>νουκλεοτιδίων</w:t>
      </w:r>
      <w:proofErr w:type="spellEnd"/>
      <w:r w:rsidR="00980ED6">
        <w:t xml:space="preserve"> και συνεπώς τις ίδιες γενετικές πληροφορίες                                                                                       </w:t>
      </w:r>
      <w:r w:rsidR="00980ED6" w:rsidRPr="004515F4">
        <w:rPr>
          <w:color w:val="FF0000"/>
        </w:rPr>
        <w:t>Τι είναι τα γονίδια;</w:t>
      </w:r>
      <w:r w:rsidR="00980ED6">
        <w:t xml:space="preserve">                                                                                                                                                                                                    Η σειρά των αμινοξέων στις πρωτεΐνες καθορίζεται από τις γενετικές πληροφορίες που περιέχονται σε συγκεκριμένα τμήματα του DNA, τα γονίδια. </w:t>
      </w:r>
      <w:r w:rsidR="00980ED6" w:rsidRPr="009C5C8E">
        <w:rPr>
          <w:color w:val="C00000"/>
        </w:rPr>
        <w:t>Γονίδιο ονομάζουμε κάθε τμήμα του μορίου DNA που έχει τη δυνατότητα να μεταγραφεί</w:t>
      </w:r>
      <w:r w:rsidR="00980ED6">
        <w:t>. Τα περισσότερα γονίδια περιέχουν την πληροφορία για τη σύνθεση μιας πρωτεΐνης.</w:t>
      </w:r>
      <w:r w:rsidR="009C5C8E">
        <w:t xml:space="preserve">                                                                                               </w:t>
      </w:r>
      <w:r w:rsidR="00980ED6">
        <w:t xml:space="preserve"> </w:t>
      </w:r>
      <w:r w:rsidR="00980ED6" w:rsidRPr="009C5C8E">
        <w:rPr>
          <w:color w:val="C00000"/>
        </w:rPr>
        <w:t>Το γονίδιο αποτελεί τη στοιχειώδη φυσική και λειτουργική μονάδα της κληρονομικότητας που μεταβιβάζεται από τους γονείς στα παιδιά τους</w:t>
      </w:r>
      <w:r w:rsidR="00980ED6">
        <w:t xml:space="preserve">.                                                                                                                                                                                                                      </w:t>
      </w:r>
      <w:r w:rsidR="00980ED6" w:rsidRPr="004515F4">
        <w:rPr>
          <w:color w:val="FF0000"/>
        </w:rPr>
        <w:t>Ποια διαδικασία ονομάζουμε μεταγραφή και γιατί γίνεται;</w:t>
      </w:r>
      <w:r w:rsidR="00980ED6">
        <w:t xml:space="preserve">                                                                                                                                 Η σύνθεση των πρωτεϊνών γίνεται στα </w:t>
      </w:r>
      <w:proofErr w:type="spellStart"/>
      <w:r w:rsidR="00980ED6">
        <w:t>ριβοσώματα</w:t>
      </w:r>
      <w:proofErr w:type="spellEnd"/>
      <w:r w:rsidR="00980ED6">
        <w:t xml:space="preserve"> του κυττάρου. Δεν είναι δυνατόν όμως να μεταφέρεται ολόκληρο το DNA στα </w:t>
      </w:r>
      <w:proofErr w:type="spellStart"/>
      <w:r w:rsidR="00980ED6">
        <w:t>ριβοσώματα</w:t>
      </w:r>
      <w:proofErr w:type="spellEnd"/>
      <w:r w:rsidR="00980ED6">
        <w:t>, κάθε φορά που το κύτταρο συνθέτει μία συγκεκριμένη πρωτεΐνη</w:t>
      </w:r>
      <w:r w:rsidR="00980ED6" w:rsidRPr="009C5C8E">
        <w:rPr>
          <w:color w:val="C00000"/>
        </w:rPr>
        <w:t xml:space="preserve">. Η συγκεκριμένη γενετική πληροφορία μεταφέρεται από το DNA στα </w:t>
      </w:r>
      <w:proofErr w:type="spellStart"/>
      <w:r w:rsidR="00980ED6" w:rsidRPr="009C5C8E">
        <w:rPr>
          <w:color w:val="C00000"/>
        </w:rPr>
        <w:t>ριβοσώματα</w:t>
      </w:r>
      <w:proofErr w:type="spellEnd"/>
      <w:r w:rsidR="00980ED6" w:rsidRPr="009C5C8E">
        <w:rPr>
          <w:color w:val="C00000"/>
        </w:rPr>
        <w:t xml:space="preserve"> μέσω του </w:t>
      </w:r>
      <w:proofErr w:type="spellStart"/>
      <w:r w:rsidR="00980ED6" w:rsidRPr="009C5C8E">
        <w:rPr>
          <w:color w:val="C00000"/>
        </w:rPr>
        <w:t>mRNA</w:t>
      </w:r>
      <w:proofErr w:type="spellEnd"/>
      <w:r w:rsidR="00980ED6" w:rsidRPr="009C5C8E">
        <w:rPr>
          <w:color w:val="C00000"/>
        </w:rPr>
        <w:t xml:space="preserve">. </w:t>
      </w:r>
      <w:r w:rsidR="00980ED6">
        <w:t xml:space="preserve">Κάθε φορά, δηλαδή, που απαιτείται η σύνθεση μιας πρωτεΐνης, το τμήμα του DNA που φέρει την πληροφορία για τη σύνθεσή της αρχικά μεταγράφεται σε </w:t>
      </w:r>
      <w:proofErr w:type="spellStart"/>
      <w:r w:rsidR="00980ED6">
        <w:t>mRNA</w:t>
      </w:r>
      <w:proofErr w:type="spellEnd"/>
      <w:r w:rsidR="00980ED6">
        <w:t xml:space="preserve">.                                                                                                                                                                                                                       </w:t>
      </w:r>
      <w:r w:rsidR="00980ED6" w:rsidRPr="004515F4">
        <w:rPr>
          <w:color w:val="FF0000"/>
        </w:rPr>
        <w:t xml:space="preserve"> </w:t>
      </w:r>
      <w:r w:rsidR="00980ED6" w:rsidRPr="004515F4">
        <w:rPr>
          <w:color w:val="FF0000"/>
        </w:rPr>
        <w:lastRenderedPageBreak/>
        <w:t>Τι παράγεται κατά την μεταγραφή;</w:t>
      </w:r>
      <w:r w:rsidR="00980ED6">
        <w:t xml:space="preserve">                                                                                                                                                          Με τη μεταγραφή δεν παράγεται μόνο </w:t>
      </w:r>
      <w:proofErr w:type="spellStart"/>
      <w:r w:rsidR="00980ED6">
        <w:t>mRNA</w:t>
      </w:r>
      <w:proofErr w:type="spellEnd"/>
      <w:r w:rsidR="00980ED6">
        <w:t>. Διάφορα τμήματα του DNA μεταγράφονται με τον ίδιο τρόπο, για να συντεθούν και άλλα μόρια RNA, το μεταφορικό RNA (</w:t>
      </w:r>
      <w:proofErr w:type="spellStart"/>
      <w:r w:rsidR="00980ED6">
        <w:t>tRNA</w:t>
      </w:r>
      <w:proofErr w:type="spellEnd"/>
      <w:r w:rsidR="00980ED6">
        <w:t xml:space="preserve">) και το </w:t>
      </w:r>
      <w:proofErr w:type="spellStart"/>
      <w:r w:rsidR="00980ED6">
        <w:t>ριβοσωμικό</w:t>
      </w:r>
      <w:proofErr w:type="spellEnd"/>
      <w:r w:rsidR="00980ED6">
        <w:t xml:space="preserve"> RNA (</w:t>
      </w:r>
      <w:proofErr w:type="spellStart"/>
      <w:r w:rsidR="00980ED6">
        <w:t>rRNA</w:t>
      </w:r>
      <w:proofErr w:type="spellEnd"/>
      <w:r w:rsidR="00980ED6">
        <w:t xml:space="preserve">).                                                          </w:t>
      </w:r>
      <w:r w:rsidR="00980ED6" w:rsidRPr="004515F4">
        <w:rPr>
          <w:color w:val="FF0000"/>
        </w:rPr>
        <w:t>Τι είναι η μετάφραση και που γίνεται;</w:t>
      </w:r>
      <w:r w:rsidR="00980ED6">
        <w:t xml:space="preserve">                                                                                                                                     </w:t>
      </w:r>
      <w:r w:rsidR="009C5C8E">
        <w:t xml:space="preserve">                                      </w:t>
      </w:r>
      <w:r w:rsidR="00980ED6">
        <w:t xml:space="preserve">     Το </w:t>
      </w:r>
      <w:proofErr w:type="spellStart"/>
      <w:r w:rsidR="00980ED6">
        <w:t>mRNA</w:t>
      </w:r>
      <w:proofErr w:type="spellEnd"/>
      <w:r w:rsidR="00980ED6">
        <w:t xml:space="preserve"> που προκύπτει από τη μεταγραφή προσδένεται σε ένα </w:t>
      </w:r>
      <w:proofErr w:type="spellStart"/>
      <w:r w:rsidR="00980ED6">
        <w:t>ριβόσωμα</w:t>
      </w:r>
      <w:proofErr w:type="spellEnd"/>
      <w:r w:rsidR="00980ED6">
        <w:t xml:space="preserve">, για να ξεκινήσει </w:t>
      </w:r>
      <w:r w:rsidR="00980ED6" w:rsidRPr="009C5C8E">
        <w:rPr>
          <w:color w:val="C00000"/>
        </w:rPr>
        <w:t>η διαδικασία της μετάφρασης (</w:t>
      </w:r>
      <w:proofErr w:type="spellStart"/>
      <w:r w:rsidR="00980ED6" w:rsidRPr="009C5C8E">
        <w:rPr>
          <w:color w:val="C00000"/>
        </w:rPr>
        <w:t>πρωτεϊνοσύνθεση</w:t>
      </w:r>
      <w:proofErr w:type="spellEnd"/>
      <w:r w:rsidR="00980ED6" w:rsidRPr="009C5C8E">
        <w:rPr>
          <w:color w:val="C00000"/>
        </w:rPr>
        <w:t xml:space="preserve">), από την οποία θα προκύψει τελικά η πρωτεΐνη. </w:t>
      </w:r>
    </w:p>
    <w:p w:rsidR="00702ED4" w:rsidRDefault="00702ED4" w:rsidP="006B1868">
      <w:pPr>
        <w:spacing w:before="161" w:after="161" w:line="240" w:lineRule="auto"/>
        <w:rPr>
          <w:color w:val="C00000"/>
          <w:lang w:val="en-US"/>
        </w:rPr>
      </w:pPr>
    </w:p>
    <w:p w:rsidR="00702ED4" w:rsidRDefault="00702ED4" w:rsidP="006B1868">
      <w:pPr>
        <w:spacing w:before="161" w:after="161" w:line="240" w:lineRule="auto"/>
        <w:rPr>
          <w:color w:val="C00000"/>
          <w:lang w:val="en-US"/>
        </w:rPr>
      </w:pPr>
    </w:p>
    <w:p w:rsidR="00702ED4" w:rsidRDefault="00702ED4" w:rsidP="006B1868">
      <w:pPr>
        <w:spacing w:before="161" w:after="161" w:line="240" w:lineRule="auto"/>
        <w:rPr>
          <w:color w:val="C00000"/>
          <w:lang w:val="en-US"/>
        </w:rPr>
      </w:pPr>
    </w:p>
    <w:p w:rsidR="00702ED4" w:rsidRPr="00702ED4" w:rsidRDefault="00702ED4" w:rsidP="006B1868">
      <w:pPr>
        <w:spacing w:before="161" w:after="161" w:line="240" w:lineRule="auto"/>
        <w:rPr>
          <w:color w:val="C00000"/>
          <w:lang w:val="en-US"/>
        </w:rPr>
      </w:pPr>
    </w:p>
    <w:p w:rsidR="00980ED6" w:rsidRPr="006B1868" w:rsidRDefault="006B1868" w:rsidP="006B1868">
      <w:pPr>
        <w:spacing w:before="161" w:after="161" w:line="240" w:lineRule="auto"/>
        <w:rPr>
          <w:rFonts w:ascii="Tahoma" w:eastAsia="Times New Roman" w:hAnsi="Tahoma" w:cs="Tahoma"/>
          <w:i/>
          <w:iCs/>
          <w:color w:val="000000"/>
          <w:sz w:val="16"/>
          <w:szCs w:val="16"/>
          <w:lang w:eastAsia="el-GR"/>
        </w:rPr>
      </w:pPr>
      <w:r>
        <w:rPr>
          <w:color w:val="C00000"/>
        </w:rPr>
        <w:t xml:space="preserve">                                                                                                                                       </w:t>
      </w:r>
      <w:r w:rsidR="00980ED6" w:rsidRPr="009C5C8E">
        <w:rPr>
          <w:color w:val="C00000"/>
        </w:rPr>
        <w:t xml:space="preserve">                                                                                                              </w:t>
      </w:r>
      <w:r w:rsidR="00980ED6" w:rsidRPr="004515F4">
        <w:rPr>
          <w:color w:val="FF0000"/>
        </w:rPr>
        <w:t>Τι είναι το κεντρικό δόγμα της Βιολογίας;</w:t>
      </w:r>
      <w:r w:rsidR="00980ED6">
        <w:t xml:space="preserve">                                                                                                                                                 ΑΠΑΝΤΗΣΗ Οι διαδικασίες της αντιγραφής, της μεταγραφής και της μετάφρασης γίνονται με τη βοήθεια ειδικών ενζύμων. Οι διαδικασίες αυτές συνοψίζονται στο Κεντρικό Δόγμα της βιολογίας, που περιγράφει τη ροή της γενετικής πληροφορίας.</w:t>
      </w:r>
      <w:r w:rsidRPr="006B1868">
        <w:t xml:space="preserve"> </w:t>
      </w:r>
      <w:r>
        <w:rPr>
          <w:noProof/>
          <w:lang w:eastAsia="el-GR"/>
        </w:rPr>
        <w:drawing>
          <wp:inline distT="0" distB="0" distL="0" distR="0">
            <wp:extent cx="3876040" cy="1303655"/>
            <wp:effectExtent l="19050" t="0" r="0" b="0"/>
            <wp:docPr id="1" name="Εικόνα 1" descr="Εικ. 5.13 Το Κεντρικό Δόγμα της βιολογ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 5.13 Το Κεντρικό Δόγμα της βιολογίας."/>
                    <pic:cNvPicPr>
                      <a:picLocks noChangeAspect="1" noChangeArrowheads="1"/>
                    </pic:cNvPicPr>
                  </pic:nvPicPr>
                  <pic:blipFill>
                    <a:blip r:embed="rId8" cstate="print"/>
                    <a:srcRect/>
                    <a:stretch>
                      <a:fillRect/>
                    </a:stretch>
                  </pic:blipFill>
                  <pic:spPr bwMode="auto">
                    <a:xfrm>
                      <a:off x="0" y="0"/>
                      <a:ext cx="3876040" cy="1303655"/>
                    </a:xfrm>
                    <a:prstGeom prst="rect">
                      <a:avLst/>
                    </a:prstGeom>
                    <a:noFill/>
                    <a:ln w="9525">
                      <a:noFill/>
                      <a:miter lim="800000"/>
                      <a:headEnd/>
                      <a:tailEnd/>
                    </a:ln>
                  </pic:spPr>
                </pic:pic>
              </a:graphicData>
            </a:graphic>
          </wp:inline>
        </w:drawing>
      </w:r>
    </w:p>
    <w:p w:rsidR="00F30404" w:rsidRDefault="00F30404">
      <w:pPr>
        <w:rPr>
          <w:lang w:val="en-US"/>
        </w:rPr>
      </w:pPr>
    </w:p>
    <w:p w:rsidR="00F30404" w:rsidRDefault="00F30404">
      <w:pPr>
        <w:rPr>
          <w:lang w:val="en-US"/>
        </w:rPr>
      </w:pPr>
    </w:p>
    <w:p w:rsidR="00F30404" w:rsidRDefault="00F30404">
      <w:pPr>
        <w:rPr>
          <w:lang w:val="en-US"/>
        </w:rPr>
      </w:pPr>
      <w:r>
        <w:rPr>
          <w:noProof/>
          <w:lang w:eastAsia="el-GR"/>
        </w:rPr>
        <w:drawing>
          <wp:inline distT="0" distB="0" distL="0" distR="0">
            <wp:extent cx="5752465" cy="2094865"/>
            <wp:effectExtent l="19050" t="0" r="635" b="0"/>
            <wp:docPr id="2" name="Εικόνα 1" descr="Εικ. 5.14 Από τα γονίδια στα χαρακτηριστ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 5.14 Από τα γονίδια στα χαρακτηριστικά."/>
                    <pic:cNvPicPr>
                      <a:picLocks noChangeAspect="1" noChangeArrowheads="1"/>
                    </pic:cNvPicPr>
                  </pic:nvPicPr>
                  <pic:blipFill>
                    <a:blip r:embed="rId9" cstate="print"/>
                    <a:srcRect/>
                    <a:stretch>
                      <a:fillRect/>
                    </a:stretch>
                  </pic:blipFill>
                  <pic:spPr bwMode="auto">
                    <a:xfrm>
                      <a:off x="0" y="0"/>
                      <a:ext cx="5752465" cy="2094865"/>
                    </a:xfrm>
                    <a:prstGeom prst="rect">
                      <a:avLst/>
                    </a:prstGeom>
                    <a:noFill/>
                    <a:ln w="9525">
                      <a:noFill/>
                      <a:miter lim="800000"/>
                      <a:headEnd/>
                      <a:tailEnd/>
                    </a:ln>
                  </pic:spPr>
                </pic:pic>
              </a:graphicData>
            </a:graphic>
          </wp:inline>
        </w:drawing>
      </w:r>
    </w:p>
    <w:p w:rsidR="00F30404" w:rsidRDefault="00F30404">
      <w:pPr>
        <w:rPr>
          <w:lang w:val="en-US"/>
        </w:rPr>
      </w:pPr>
    </w:p>
    <w:p w:rsidR="00F30404" w:rsidRDefault="00F30404">
      <w:pPr>
        <w:rPr>
          <w:lang w:val="en-US"/>
        </w:rPr>
      </w:pPr>
    </w:p>
    <w:p w:rsidR="00F30404" w:rsidRDefault="00F30404">
      <w:pPr>
        <w:rPr>
          <w:lang w:val="en-US"/>
        </w:rPr>
      </w:pPr>
    </w:p>
    <w:p w:rsidR="00F30404" w:rsidRDefault="00F30404">
      <w:pPr>
        <w:rPr>
          <w:lang w:val="en-US"/>
        </w:rPr>
      </w:pPr>
    </w:p>
    <w:p w:rsidR="00F30404" w:rsidRDefault="00F30404">
      <w:pPr>
        <w:rPr>
          <w:lang w:val="en-US"/>
        </w:rPr>
      </w:pPr>
    </w:p>
    <w:p w:rsidR="00F30404" w:rsidRDefault="00F30404">
      <w:pPr>
        <w:rPr>
          <w:lang w:val="en-US"/>
        </w:rPr>
      </w:pPr>
    </w:p>
    <w:p w:rsidR="00B80212" w:rsidRPr="00F30404" w:rsidRDefault="00FF52F1">
      <w:pPr>
        <w:rPr>
          <w:rFonts w:ascii="Calibri" w:hAnsi="Calibri" w:cs="Calibri"/>
          <w:sz w:val="24"/>
          <w:szCs w:val="24"/>
          <w:lang w:val="en-US"/>
        </w:rPr>
      </w:pPr>
      <w:hyperlink r:id="rId10" w:history="1">
        <w:r w:rsidR="0082293C" w:rsidRPr="00F30404">
          <w:rPr>
            <w:rStyle w:val="-"/>
            <w:rFonts w:ascii="Calibri" w:hAnsi="Calibri" w:cs="Calibri"/>
            <w:sz w:val="24"/>
            <w:szCs w:val="24"/>
            <w:lang w:val="en-US"/>
          </w:rPr>
          <w:t>http://ebooks.edu.gr/ebooks/v/html/8547/22</w:t>
        </w:r>
        <w:r w:rsidR="0082293C" w:rsidRPr="00F30404">
          <w:rPr>
            <w:rStyle w:val="-"/>
            <w:rFonts w:ascii="Calibri" w:hAnsi="Calibri" w:cs="Calibri"/>
            <w:sz w:val="24"/>
            <w:szCs w:val="24"/>
            <w:lang w:val="en-US"/>
          </w:rPr>
          <w:t>1</w:t>
        </w:r>
        <w:r w:rsidR="0082293C" w:rsidRPr="00F30404">
          <w:rPr>
            <w:rStyle w:val="-"/>
            <w:rFonts w:ascii="Calibri" w:hAnsi="Calibri" w:cs="Calibri"/>
            <w:sz w:val="24"/>
            <w:szCs w:val="24"/>
            <w:lang w:val="en-US"/>
          </w:rPr>
          <w:t>0/Biologia_B-G-Gymnasiou_html-empl/index5_2.html</w:t>
        </w:r>
      </w:hyperlink>
    </w:p>
    <w:sectPr w:rsidR="00B80212" w:rsidRPr="00F30404" w:rsidSect="006B1868">
      <w:pgSz w:w="11906" w:h="16838"/>
      <w:pgMar w:top="284" w:right="566" w:bottom="709"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455A"/>
    <w:multiLevelType w:val="multilevel"/>
    <w:tmpl w:val="3E383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779E0"/>
    <w:rsid w:val="000241DE"/>
    <w:rsid w:val="00130674"/>
    <w:rsid w:val="001523DF"/>
    <w:rsid w:val="001E33E7"/>
    <w:rsid w:val="003617F7"/>
    <w:rsid w:val="00396E23"/>
    <w:rsid w:val="00456FDB"/>
    <w:rsid w:val="004B6AFD"/>
    <w:rsid w:val="004E3212"/>
    <w:rsid w:val="0050471F"/>
    <w:rsid w:val="005E314B"/>
    <w:rsid w:val="006779E0"/>
    <w:rsid w:val="00680C81"/>
    <w:rsid w:val="006A1D88"/>
    <w:rsid w:val="006B1868"/>
    <w:rsid w:val="00702ED4"/>
    <w:rsid w:val="00776CD3"/>
    <w:rsid w:val="0082293C"/>
    <w:rsid w:val="008E0D0F"/>
    <w:rsid w:val="00980ED6"/>
    <w:rsid w:val="009B4D18"/>
    <w:rsid w:val="009C5C8E"/>
    <w:rsid w:val="00A151C0"/>
    <w:rsid w:val="00B33CF9"/>
    <w:rsid w:val="00B80212"/>
    <w:rsid w:val="00BB47C1"/>
    <w:rsid w:val="00EC2AEC"/>
    <w:rsid w:val="00EC6C54"/>
    <w:rsid w:val="00F0254A"/>
    <w:rsid w:val="00F07C9B"/>
    <w:rsid w:val="00F30404"/>
    <w:rsid w:val="00F87B17"/>
    <w:rsid w:val="00FF52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8" type="connector" idref="#_x0000_s1029"/>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9E0"/>
    <w:pPr>
      <w:spacing w:after="0" w:line="240" w:lineRule="auto"/>
    </w:pPr>
  </w:style>
  <w:style w:type="character" w:styleId="-">
    <w:name w:val="Hyperlink"/>
    <w:basedOn w:val="a0"/>
    <w:uiPriority w:val="99"/>
    <w:unhideWhenUsed/>
    <w:rsid w:val="0082293C"/>
    <w:rPr>
      <w:color w:val="0000FF" w:themeColor="hyperlink"/>
      <w:u w:val="single"/>
    </w:rPr>
  </w:style>
  <w:style w:type="character" w:styleId="-0">
    <w:name w:val="FollowedHyperlink"/>
    <w:basedOn w:val="a0"/>
    <w:uiPriority w:val="99"/>
    <w:semiHidden/>
    <w:unhideWhenUsed/>
    <w:rsid w:val="0082293C"/>
    <w:rPr>
      <w:color w:val="800080" w:themeColor="followedHyperlink"/>
      <w:u w:val="single"/>
    </w:rPr>
  </w:style>
  <w:style w:type="paragraph" w:styleId="a4">
    <w:name w:val="Balloon Text"/>
    <w:basedOn w:val="a"/>
    <w:link w:val="Char"/>
    <w:uiPriority w:val="99"/>
    <w:semiHidden/>
    <w:unhideWhenUsed/>
    <w:rsid w:val="006B186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B1868"/>
    <w:rPr>
      <w:rFonts w:ascii="Tahoma" w:hAnsi="Tahoma" w:cs="Tahoma"/>
      <w:sz w:val="16"/>
      <w:szCs w:val="16"/>
    </w:rPr>
  </w:style>
  <w:style w:type="character" w:styleId="a5">
    <w:name w:val="Strong"/>
    <w:basedOn w:val="a0"/>
    <w:uiPriority w:val="22"/>
    <w:qFormat/>
    <w:rsid w:val="00EC6C54"/>
    <w:rPr>
      <w:b/>
      <w:bCs/>
    </w:rPr>
  </w:style>
  <w:style w:type="paragraph" w:customStyle="1" w:styleId="q2">
    <w:name w:val="q2"/>
    <w:basedOn w:val="a"/>
    <w:rsid w:val="00F0254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9793014">
      <w:bodyDiv w:val="1"/>
      <w:marLeft w:val="0"/>
      <w:marRight w:val="0"/>
      <w:marTop w:val="0"/>
      <w:marBottom w:val="0"/>
      <w:divBdr>
        <w:top w:val="none" w:sz="0" w:space="0" w:color="auto"/>
        <w:left w:val="none" w:sz="0" w:space="0" w:color="auto"/>
        <w:bottom w:val="none" w:sz="0" w:space="0" w:color="auto"/>
        <w:right w:val="none" w:sz="0" w:space="0" w:color="auto"/>
      </w:divBdr>
    </w:div>
    <w:div w:id="404108639">
      <w:bodyDiv w:val="1"/>
      <w:marLeft w:val="0"/>
      <w:marRight w:val="0"/>
      <w:marTop w:val="0"/>
      <w:marBottom w:val="0"/>
      <w:divBdr>
        <w:top w:val="none" w:sz="0" w:space="0" w:color="auto"/>
        <w:left w:val="none" w:sz="0" w:space="0" w:color="auto"/>
        <w:bottom w:val="none" w:sz="0" w:space="0" w:color="auto"/>
        <w:right w:val="none" w:sz="0" w:space="0" w:color="auto"/>
      </w:divBdr>
    </w:div>
    <w:div w:id="18948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books.edu.gr/ebooks/v/html/8547/2210/Biologia_B-G-Gymnasiou_html-empl/index5_2.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1149</Words>
  <Characters>6206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14</cp:revision>
  <dcterms:created xsi:type="dcterms:W3CDTF">2024-01-03T07:42:00Z</dcterms:created>
  <dcterms:modified xsi:type="dcterms:W3CDTF">2024-01-03T08:23:00Z</dcterms:modified>
</cp:coreProperties>
</file>