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624" w:rsidRDefault="00AC4624">
      <w:r>
        <w:t xml:space="preserve">                                                 1.4. Αλληλεπιδράσεις και προσαρμογές </w:t>
      </w:r>
    </w:p>
    <w:p w:rsidR="00A6398B" w:rsidRPr="00E812CE" w:rsidRDefault="00A6398B" w:rsidP="00A6398B">
      <w:pPr>
        <w:rPr>
          <w:rFonts w:eastAsia="TimesNewRoman" w:cstheme="minorHAnsi"/>
          <w:sz w:val="24"/>
          <w:szCs w:val="24"/>
        </w:rPr>
      </w:pPr>
      <w:r w:rsidRPr="00E812CE">
        <w:rPr>
          <w:b/>
          <w:sz w:val="24"/>
          <w:szCs w:val="24"/>
        </w:rPr>
        <w:t xml:space="preserve"> </w:t>
      </w:r>
      <w:r w:rsidRPr="00E812CE">
        <w:rPr>
          <w:b/>
          <w:i/>
          <w:sz w:val="24"/>
          <w:szCs w:val="24"/>
        </w:rPr>
        <w:t xml:space="preserve">    </w:t>
      </w:r>
      <w:hyperlink r:id="rId5" w:history="1">
        <w:r w:rsidRPr="00E812CE">
          <w:rPr>
            <w:rStyle w:val="-"/>
            <w:rFonts w:eastAsia="TimesNewRoman" w:cstheme="minorHAnsi"/>
            <w:sz w:val="24"/>
            <w:szCs w:val="24"/>
            <w:lang w:val="en-US"/>
          </w:rPr>
          <w:t>http</w:t>
        </w:r>
        <w:r w:rsidRPr="00E812CE">
          <w:rPr>
            <w:rStyle w:val="-"/>
            <w:rFonts w:eastAsia="TimesNewRoman" w:cstheme="minorHAnsi"/>
            <w:sz w:val="24"/>
            <w:szCs w:val="24"/>
          </w:rPr>
          <w:t>://</w:t>
        </w:r>
        <w:proofErr w:type="spellStart"/>
        <w:r w:rsidRPr="00E812CE">
          <w:rPr>
            <w:rStyle w:val="-"/>
            <w:rFonts w:eastAsia="TimesNewRoman" w:cstheme="minorHAnsi"/>
            <w:sz w:val="24"/>
            <w:szCs w:val="24"/>
            <w:lang w:val="en-US"/>
          </w:rPr>
          <w:t>ebooks</w:t>
        </w:r>
        <w:proofErr w:type="spellEnd"/>
        <w:r w:rsidRPr="00E812CE">
          <w:rPr>
            <w:rStyle w:val="-"/>
            <w:rFonts w:eastAsia="TimesNewRoman" w:cstheme="minorHAnsi"/>
            <w:sz w:val="24"/>
            <w:szCs w:val="24"/>
          </w:rPr>
          <w:t>.</w:t>
        </w:r>
        <w:proofErr w:type="spellStart"/>
        <w:r w:rsidRPr="00E812CE">
          <w:rPr>
            <w:rStyle w:val="-"/>
            <w:rFonts w:eastAsia="TimesNewRoman" w:cstheme="minorHAnsi"/>
            <w:sz w:val="24"/>
            <w:szCs w:val="24"/>
            <w:lang w:val="en-US"/>
          </w:rPr>
          <w:t>edu</w:t>
        </w:r>
        <w:proofErr w:type="spellEnd"/>
        <w:r w:rsidRPr="00E812CE">
          <w:rPr>
            <w:rStyle w:val="-"/>
            <w:rFonts w:eastAsia="TimesNewRoman" w:cstheme="minorHAnsi"/>
            <w:sz w:val="24"/>
            <w:szCs w:val="24"/>
          </w:rPr>
          <w:t>.</w:t>
        </w:r>
        <w:proofErr w:type="spellStart"/>
        <w:r w:rsidRPr="00E812CE">
          <w:rPr>
            <w:rStyle w:val="-"/>
            <w:rFonts w:eastAsia="TimesNewRoman" w:cstheme="minorHAnsi"/>
            <w:sz w:val="24"/>
            <w:szCs w:val="24"/>
            <w:lang w:val="en-US"/>
          </w:rPr>
          <w:t>gr</w:t>
        </w:r>
        <w:proofErr w:type="spellEnd"/>
        <w:r w:rsidRPr="00E812CE">
          <w:rPr>
            <w:rStyle w:val="-"/>
            <w:rFonts w:eastAsia="TimesNewRoman" w:cstheme="minorHAnsi"/>
            <w:sz w:val="24"/>
            <w:szCs w:val="24"/>
          </w:rPr>
          <w:t>/</w:t>
        </w:r>
        <w:proofErr w:type="spellStart"/>
        <w:r w:rsidRPr="00E812CE">
          <w:rPr>
            <w:rStyle w:val="-"/>
            <w:rFonts w:eastAsia="TimesNewRoman" w:cstheme="minorHAnsi"/>
            <w:sz w:val="24"/>
            <w:szCs w:val="24"/>
            <w:lang w:val="en-US"/>
          </w:rPr>
          <w:t>eboo</w:t>
        </w:r>
        <w:r w:rsidRPr="00E812CE">
          <w:rPr>
            <w:rStyle w:val="-"/>
            <w:rFonts w:eastAsia="TimesNewRoman" w:cstheme="minorHAnsi"/>
            <w:sz w:val="24"/>
            <w:szCs w:val="24"/>
            <w:lang w:val="en-US"/>
          </w:rPr>
          <w:t>k</w:t>
        </w:r>
        <w:r w:rsidRPr="00E812CE">
          <w:rPr>
            <w:rStyle w:val="-"/>
            <w:rFonts w:eastAsia="TimesNewRoman" w:cstheme="minorHAnsi"/>
            <w:sz w:val="24"/>
            <w:szCs w:val="24"/>
            <w:lang w:val="en-US"/>
          </w:rPr>
          <w:t>s</w:t>
        </w:r>
        <w:proofErr w:type="spellEnd"/>
        <w:r w:rsidRPr="00E812CE">
          <w:rPr>
            <w:rStyle w:val="-"/>
            <w:rFonts w:eastAsia="TimesNewRoman" w:cstheme="minorHAnsi"/>
            <w:sz w:val="24"/>
            <w:szCs w:val="24"/>
          </w:rPr>
          <w:t>/</w:t>
        </w:r>
        <w:r w:rsidRPr="00E812CE">
          <w:rPr>
            <w:rStyle w:val="-"/>
            <w:rFonts w:eastAsia="TimesNewRoman" w:cstheme="minorHAnsi"/>
            <w:sz w:val="24"/>
            <w:szCs w:val="24"/>
            <w:lang w:val="en-US"/>
          </w:rPr>
          <w:t>v</w:t>
        </w:r>
        <w:r w:rsidRPr="00E812CE">
          <w:rPr>
            <w:rStyle w:val="-"/>
            <w:rFonts w:eastAsia="TimesNewRoman" w:cstheme="minorHAnsi"/>
            <w:sz w:val="24"/>
            <w:szCs w:val="24"/>
          </w:rPr>
          <w:t>/</w:t>
        </w:r>
        <w:r w:rsidRPr="00E812CE">
          <w:rPr>
            <w:rStyle w:val="-"/>
            <w:rFonts w:eastAsia="TimesNewRoman" w:cstheme="minorHAnsi"/>
            <w:sz w:val="24"/>
            <w:szCs w:val="24"/>
            <w:lang w:val="en-US"/>
          </w:rPr>
          <w:t>html</w:t>
        </w:r>
        <w:r w:rsidRPr="00E812CE">
          <w:rPr>
            <w:rStyle w:val="-"/>
            <w:rFonts w:eastAsia="TimesNewRoman" w:cstheme="minorHAnsi"/>
            <w:sz w:val="24"/>
            <w:szCs w:val="24"/>
          </w:rPr>
          <w:t>/8547/2250/</w:t>
        </w:r>
        <w:proofErr w:type="spellStart"/>
        <w:r w:rsidRPr="00E812CE">
          <w:rPr>
            <w:rStyle w:val="-"/>
            <w:rFonts w:eastAsia="TimesNewRoman" w:cstheme="minorHAnsi"/>
            <w:sz w:val="24"/>
            <w:szCs w:val="24"/>
            <w:lang w:val="en-US"/>
          </w:rPr>
          <w:t>Bio</w:t>
        </w:r>
        <w:r w:rsidRPr="00E812CE">
          <w:rPr>
            <w:rStyle w:val="-"/>
            <w:rFonts w:eastAsia="TimesNewRoman" w:cstheme="minorHAnsi"/>
            <w:sz w:val="24"/>
            <w:szCs w:val="24"/>
            <w:lang w:val="en-US"/>
          </w:rPr>
          <w:t>l</w:t>
        </w:r>
        <w:r w:rsidRPr="00E812CE">
          <w:rPr>
            <w:rStyle w:val="-"/>
            <w:rFonts w:eastAsia="TimesNewRoman" w:cstheme="minorHAnsi"/>
            <w:sz w:val="24"/>
            <w:szCs w:val="24"/>
            <w:lang w:val="en-US"/>
          </w:rPr>
          <w:t>ogia</w:t>
        </w:r>
        <w:proofErr w:type="spellEnd"/>
        <w:r w:rsidRPr="00E812CE">
          <w:rPr>
            <w:rStyle w:val="-"/>
            <w:rFonts w:eastAsia="TimesNewRoman" w:cstheme="minorHAnsi"/>
            <w:sz w:val="24"/>
            <w:szCs w:val="24"/>
          </w:rPr>
          <w:t>_</w:t>
        </w:r>
        <w:r w:rsidRPr="00E812CE">
          <w:rPr>
            <w:rStyle w:val="-"/>
            <w:rFonts w:eastAsia="TimesNewRoman" w:cstheme="minorHAnsi"/>
            <w:sz w:val="24"/>
            <w:szCs w:val="24"/>
            <w:lang w:val="en-US"/>
          </w:rPr>
          <w:t>A</w:t>
        </w:r>
        <w:r w:rsidRPr="00E812CE">
          <w:rPr>
            <w:rStyle w:val="-"/>
            <w:rFonts w:eastAsia="TimesNewRoman" w:cstheme="minorHAnsi"/>
            <w:sz w:val="24"/>
            <w:szCs w:val="24"/>
          </w:rPr>
          <w:t>-</w:t>
        </w:r>
        <w:proofErr w:type="spellStart"/>
        <w:r w:rsidRPr="00E812CE">
          <w:rPr>
            <w:rStyle w:val="-"/>
            <w:rFonts w:eastAsia="TimesNewRoman" w:cstheme="minorHAnsi"/>
            <w:sz w:val="24"/>
            <w:szCs w:val="24"/>
            <w:lang w:val="en-US"/>
          </w:rPr>
          <w:t>Gymnasiou</w:t>
        </w:r>
        <w:proofErr w:type="spellEnd"/>
        <w:r w:rsidRPr="00E812CE">
          <w:rPr>
            <w:rStyle w:val="-"/>
            <w:rFonts w:eastAsia="TimesNewRoman" w:cstheme="minorHAnsi"/>
            <w:sz w:val="24"/>
            <w:szCs w:val="24"/>
          </w:rPr>
          <w:t>_</w:t>
        </w:r>
        <w:r w:rsidRPr="00E812CE">
          <w:rPr>
            <w:rStyle w:val="-"/>
            <w:rFonts w:eastAsia="TimesNewRoman" w:cstheme="minorHAnsi"/>
            <w:sz w:val="24"/>
            <w:szCs w:val="24"/>
            <w:lang w:val="en-US"/>
          </w:rPr>
          <w:t>html</w:t>
        </w:r>
        <w:r w:rsidRPr="00E812CE">
          <w:rPr>
            <w:rStyle w:val="-"/>
            <w:rFonts w:eastAsia="TimesNewRoman" w:cstheme="minorHAnsi"/>
            <w:sz w:val="24"/>
            <w:szCs w:val="24"/>
          </w:rPr>
          <w:t>-</w:t>
        </w:r>
        <w:proofErr w:type="spellStart"/>
        <w:r w:rsidRPr="00E812CE">
          <w:rPr>
            <w:rStyle w:val="-"/>
            <w:rFonts w:eastAsia="TimesNewRoman" w:cstheme="minorHAnsi"/>
            <w:sz w:val="24"/>
            <w:szCs w:val="24"/>
            <w:lang w:val="en-US"/>
          </w:rPr>
          <w:t>empl</w:t>
        </w:r>
        <w:proofErr w:type="spellEnd"/>
        <w:r w:rsidRPr="00E812CE">
          <w:rPr>
            <w:rStyle w:val="-"/>
            <w:rFonts w:eastAsia="TimesNewRoman" w:cstheme="minorHAnsi"/>
            <w:sz w:val="24"/>
            <w:szCs w:val="24"/>
          </w:rPr>
          <w:t>/</w:t>
        </w:r>
        <w:r w:rsidRPr="00E812CE">
          <w:rPr>
            <w:rStyle w:val="-"/>
            <w:rFonts w:eastAsia="TimesNewRoman" w:cstheme="minorHAnsi"/>
            <w:sz w:val="24"/>
            <w:szCs w:val="24"/>
            <w:lang w:val="en-US"/>
          </w:rPr>
          <w:t>index</w:t>
        </w:r>
        <w:r w:rsidRPr="00E812CE">
          <w:rPr>
            <w:rStyle w:val="-"/>
            <w:rFonts w:eastAsia="TimesNewRoman" w:cstheme="minorHAnsi"/>
            <w:sz w:val="24"/>
            <w:szCs w:val="24"/>
          </w:rPr>
          <w:t>1_1.</w:t>
        </w:r>
        <w:r w:rsidRPr="00E812CE">
          <w:rPr>
            <w:rStyle w:val="-"/>
            <w:rFonts w:eastAsia="TimesNewRoman" w:cstheme="minorHAnsi"/>
            <w:sz w:val="24"/>
            <w:szCs w:val="24"/>
            <w:lang w:val="en-US"/>
          </w:rPr>
          <w:t>html</w:t>
        </w:r>
      </w:hyperlink>
    </w:p>
    <w:p w:rsidR="00A6398B" w:rsidRDefault="00A6398B"/>
    <w:p w:rsidR="00AC4624" w:rsidRDefault="00AC4624">
      <w:r w:rsidRPr="00131591">
        <w:rPr>
          <w:b/>
          <w:color w:val="FF0000"/>
        </w:rPr>
        <w:t xml:space="preserve">1. Που οφείλεται η ποικιλομορφία των οργανισμών;   </w:t>
      </w:r>
      <w:r w:rsidR="00131591" w:rsidRPr="00131591">
        <w:rPr>
          <w:b/>
          <w:color w:val="FF0000"/>
        </w:rPr>
        <w:t xml:space="preserve">                                                                                                                         </w:t>
      </w:r>
      <w:r w:rsidRPr="00131591">
        <w:rPr>
          <w:b/>
          <w:color w:val="FF0000"/>
        </w:rPr>
        <w:t xml:space="preserve"> </w:t>
      </w:r>
      <w:r w:rsidR="00131591" w:rsidRPr="00131591">
        <w:t xml:space="preserve">Οφείλεται </w:t>
      </w:r>
      <w:r w:rsidR="00131591">
        <w:t xml:space="preserve">βρίσκεται στην αλληλεπίδραση που υπάρχει ανάμεσα στους οργανισμούς και στο περιβάλλον τους, καθώς και στη δυνατότητα των οργανισμών να προσαρμόζονται σ’ αυτό.                         </w:t>
      </w:r>
      <w:r w:rsidRPr="00AC4624">
        <w:rPr>
          <w:b/>
        </w:rPr>
        <w:t xml:space="preserve">                                                                                                                                            </w:t>
      </w:r>
      <w:r w:rsidRPr="00131591">
        <w:rPr>
          <w:b/>
          <w:color w:val="FF0000"/>
        </w:rPr>
        <w:t xml:space="preserve">2. Ποιοι παράγοντες του περιβάλλοντος επηρεάζουν τους οργανισμούς;                                                                                                                        </w:t>
      </w:r>
      <w:r>
        <w:t xml:space="preserve">Παράγοντες του περιβάλλοντος όπως είναι η υγρασία, το φως, η θερμοκρασία επηρεάζουν τους οργανισμούς.                                                                                                                               </w:t>
      </w:r>
      <w:r w:rsidRPr="00131591">
        <w:rPr>
          <w:b/>
          <w:color w:val="FF0000"/>
        </w:rPr>
        <w:t xml:space="preserve">3. Από τι εξαρτάται η επιβίωση των οργανισμών;                                                                                                                                                </w:t>
      </w:r>
      <w:r>
        <w:t>Όσο καλύτερα προσαρμοσμένοι είναι οι οργανισμοί στο περιβάλλον τους, τόσο καλύτερα επιβιώνουν και τόσο περισσότερους και καλύτερα προσαρμοσμένους απογόνους δημιουργούν. Αντίθετα, οι οργανισμοί που δεν είναι καλά προσαρμοσμένοι στο περιβάλλον τους πεθαίνουν νωρίς και δεν καταφέρνουν να δώσουν πολλούς απογόνους.</w:t>
      </w:r>
      <w:r w:rsidR="00131591">
        <w:t xml:space="preserve">                       </w:t>
      </w:r>
      <w:r>
        <w:t xml:space="preserve"> Yπάρχουν όμως κάποιες άλλες προσαρμογές οι οποίες σχετίζονται με τις αλληλεπιδράσεις μεταξύ των οργανισμών που μοιράζονται την ίδια περιοχή προσπαθώντας να εξασφαλίσουν τροφή, να αποφύγουν τους εχθρούς τους, να αναπαραχθούν κτλ. </w:t>
      </w:r>
    </w:p>
    <w:p w:rsidR="00A6398B" w:rsidRPr="00131591" w:rsidRDefault="00A6398B">
      <w:pPr>
        <w:rPr>
          <w:b/>
        </w:rPr>
      </w:pPr>
    </w:p>
    <w:p w:rsidR="0030265F" w:rsidRDefault="00AC4624" w:rsidP="00F74F2E">
      <w:pPr>
        <w:rPr>
          <w:lang w:eastAsia="el-GR"/>
        </w:rPr>
      </w:pPr>
      <w:r w:rsidRPr="00355066">
        <w:rPr>
          <w:b/>
        </w:rPr>
        <w:t xml:space="preserve">Ερώτηση 1 σελ. 32 σχολικού βιβλίου     </w:t>
      </w:r>
      <w:r w:rsidR="00D05A39">
        <w:rPr>
          <w:noProof/>
          <w:lang w:eastAsia="el-GR"/>
        </w:rPr>
        <w:drawing>
          <wp:inline distT="0" distB="0" distL="0" distR="0">
            <wp:extent cx="5638800" cy="1295400"/>
            <wp:effectExtent l="19050" t="0" r="0" b="0"/>
            <wp:docPr id="1" name="Εικόνα 1"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ικόνα"/>
                    <pic:cNvPicPr>
                      <a:picLocks noChangeAspect="1" noChangeArrowheads="1"/>
                    </pic:cNvPicPr>
                  </pic:nvPicPr>
                  <pic:blipFill>
                    <a:blip r:embed="rId6" cstate="print"/>
                    <a:srcRect/>
                    <a:stretch>
                      <a:fillRect/>
                    </a:stretch>
                  </pic:blipFill>
                  <pic:spPr bwMode="auto">
                    <a:xfrm>
                      <a:off x="0" y="0"/>
                      <a:ext cx="5638800" cy="1295400"/>
                    </a:xfrm>
                    <a:prstGeom prst="rect">
                      <a:avLst/>
                    </a:prstGeom>
                    <a:noFill/>
                    <a:ln w="9525">
                      <a:noFill/>
                      <a:miter lim="800000"/>
                      <a:headEnd/>
                      <a:tailEnd/>
                    </a:ln>
                  </pic:spPr>
                </pic:pic>
              </a:graphicData>
            </a:graphic>
          </wp:inline>
        </w:drawing>
      </w:r>
      <w:r w:rsidRPr="00355066">
        <w:rPr>
          <w:b/>
        </w:rPr>
        <w:t xml:space="preserve">                                                                                                                                                                          </w:t>
      </w:r>
      <w:r w:rsidRPr="00347371">
        <w:rPr>
          <w:b/>
        </w:rPr>
        <w:t>Η προβοσκίδα του ελέφαντα</w:t>
      </w:r>
      <w:r>
        <w:t xml:space="preserve"> : </w:t>
      </w:r>
      <w:proofErr w:type="spellStart"/>
      <w:r>
        <w:t>Nα</w:t>
      </w:r>
      <w:proofErr w:type="spellEnd"/>
      <w:r>
        <w:t xml:space="preserve"> μπορεί να πίνει νερό και να βρίσκει την τροφή από ψηλά δένδρα </w:t>
      </w:r>
      <w:r w:rsidR="00F74F2E">
        <w:t xml:space="preserve">.                                                                            </w:t>
      </w:r>
      <w:proofErr w:type="spellStart"/>
      <w:r w:rsidRPr="00347371">
        <w:rPr>
          <w:b/>
        </w:rPr>
        <w:t>Tα</w:t>
      </w:r>
      <w:proofErr w:type="spellEnd"/>
      <w:r w:rsidRPr="00347371">
        <w:rPr>
          <w:b/>
        </w:rPr>
        <w:t xml:space="preserve"> αγκάθια στα γαϊδουράγκαθα</w:t>
      </w:r>
      <w:r>
        <w:t xml:space="preserve"> : Να προστατεύεται από τους εχθρούς του </w:t>
      </w:r>
      <w:r w:rsidR="00F74F2E">
        <w:t xml:space="preserve">                                                                                                                               </w:t>
      </w:r>
      <w:proofErr w:type="spellStart"/>
      <w:r w:rsidRPr="00347371">
        <w:rPr>
          <w:b/>
        </w:rPr>
        <w:t>To</w:t>
      </w:r>
      <w:proofErr w:type="spellEnd"/>
      <w:r w:rsidRPr="00347371">
        <w:rPr>
          <w:b/>
        </w:rPr>
        <w:t xml:space="preserve"> καβούκι τη χελώνα</w:t>
      </w:r>
      <w:r>
        <w:t xml:space="preserve">: Να προστατεύεται από τους εχθρούς του και να διατηρεί την υγρασία στο σώμα της                                                                                                                                                                    </w:t>
      </w:r>
      <w:r w:rsidRPr="00355066">
        <w:rPr>
          <w:b/>
        </w:rPr>
        <w:t>Ερώτηση 2 σελ. 32 σχολικού βιβλίου</w:t>
      </w:r>
      <w:r>
        <w:t xml:space="preserve"> </w:t>
      </w:r>
      <w:r w:rsidR="00355066">
        <w:t xml:space="preserve">                                                                                                                                                      </w:t>
      </w:r>
      <w:r w:rsidRPr="00347371">
        <w:rPr>
          <w:b/>
        </w:rPr>
        <w:t>Μικρόσωμο θηλαστικό να τρέφεται με τους καρπούς ενός ψηλού δένδρου:</w:t>
      </w:r>
      <w:r>
        <w:t xml:space="preserve"> Να έχει κατάλληλα άκρα ώστε να αναρριχάται στα δένδρα </w:t>
      </w:r>
      <w:r w:rsidR="00F74F2E">
        <w:t xml:space="preserve">                                                                                                                                                                                                                      </w:t>
      </w:r>
      <w:r w:rsidR="00347371" w:rsidRPr="00347371">
        <w:rPr>
          <w:b/>
        </w:rPr>
        <w:t>Ερπετό</w:t>
      </w:r>
      <w:r w:rsidRPr="00347371">
        <w:rPr>
          <w:b/>
        </w:rPr>
        <w:t xml:space="preserve"> που </w:t>
      </w:r>
      <w:proofErr w:type="spellStart"/>
      <w:r w:rsidRPr="00347371">
        <w:rPr>
          <w:b/>
        </w:rPr>
        <w:t>ζεί</w:t>
      </w:r>
      <w:proofErr w:type="spellEnd"/>
      <w:r w:rsidRPr="00347371">
        <w:rPr>
          <w:b/>
        </w:rPr>
        <w:t xml:space="preserve"> στην έρημο, να αποφεύγει τους εχθρούς του</w:t>
      </w:r>
      <w:r>
        <w:t xml:space="preserve">: να έχει χρώμα παραπλήσιο με την άμμο της ερήμου </w:t>
      </w:r>
      <w:r w:rsidR="00F74F2E">
        <w:t xml:space="preserve">                                      </w:t>
      </w:r>
      <w:r w:rsidRPr="00347371">
        <w:rPr>
          <w:b/>
        </w:rPr>
        <w:t>Φύλλα ενός φυτού να μη φαγωθούν από πρόβατα</w:t>
      </w:r>
      <w:r>
        <w:t>: να έχει αγκάθια</w:t>
      </w:r>
      <w:r w:rsidR="00347371">
        <w:t xml:space="preserve">   ή να έχει δηλητήριο                                                                                                       </w:t>
      </w:r>
      <w:r w:rsidR="0030265F">
        <w:rPr>
          <w:b/>
        </w:rPr>
        <w:t>Ερώτηση 3</w:t>
      </w:r>
      <w:r w:rsidR="0030265F" w:rsidRPr="00355066">
        <w:rPr>
          <w:b/>
        </w:rPr>
        <w:t xml:space="preserve"> σελ. 32 σχολικού βιβλίου</w:t>
      </w:r>
      <w:r w:rsidR="0030265F">
        <w:t xml:space="preserve">                                                                                                                                                       </w:t>
      </w:r>
      <w:r w:rsidR="0030265F" w:rsidRPr="0030265F">
        <w:rPr>
          <w:lang w:eastAsia="el-GR"/>
        </w:rPr>
        <w:t>Να αναφέρετε τρεις φυτικούς και τρεις ζωικούς οργανισμούς και την προσαρμογή που βοηθάει τον καθένα να επιβιώσει στο περιβάλλον όπου ζει.</w:t>
      </w:r>
      <w:r w:rsidR="00980A8D">
        <w:rPr>
          <w:lang w:eastAsia="el-GR"/>
        </w:rPr>
        <w:t xml:space="preserve"> </w:t>
      </w:r>
      <w:r w:rsidR="00980A8D">
        <w:rPr>
          <w:b/>
          <w:lang w:eastAsia="el-GR"/>
        </w:rPr>
        <w:t xml:space="preserve">                                                                                                                                                                                                 </w:t>
      </w:r>
      <w:r w:rsidR="00980A8D" w:rsidRPr="00980A8D">
        <w:rPr>
          <w:lang w:eastAsia="el-GR"/>
        </w:rPr>
        <w:t xml:space="preserve"> </w:t>
      </w:r>
      <w:r w:rsidR="00980A8D" w:rsidRPr="00980A8D">
        <w:rPr>
          <w:b/>
          <w:lang w:eastAsia="el-GR"/>
        </w:rPr>
        <w:t>φυτικούς οργανισμούς</w:t>
      </w:r>
      <w:r w:rsidR="00980A8D" w:rsidRPr="0030265F">
        <w:rPr>
          <w:lang w:eastAsia="el-GR"/>
        </w:rPr>
        <w:t xml:space="preserve"> </w:t>
      </w:r>
      <w:r w:rsidR="00980A8D">
        <w:rPr>
          <w:lang w:eastAsia="el-GR"/>
        </w:rPr>
        <w:t xml:space="preserve">κάκτος-τσουκνίδα-σαρκοφάγα φυτά                                                                                                                                                                                                           </w:t>
      </w:r>
      <w:r w:rsidR="00980A8D" w:rsidRPr="00980A8D">
        <w:rPr>
          <w:b/>
          <w:lang w:eastAsia="el-GR"/>
        </w:rPr>
        <w:t>ζωικούς οργανισμούς</w:t>
      </w:r>
      <w:r w:rsidR="00980A8D" w:rsidRPr="0030265F">
        <w:rPr>
          <w:lang w:eastAsia="el-GR"/>
        </w:rPr>
        <w:t xml:space="preserve"> </w:t>
      </w:r>
      <w:r w:rsidR="00980A8D">
        <w:rPr>
          <w:lang w:eastAsia="el-GR"/>
        </w:rPr>
        <w:t>Η νυχτερίδα – Ο αυτοκρατορικός πιγκουίνος –Η καμήλα</w:t>
      </w:r>
      <w:r w:rsidR="00A6398B" w:rsidRPr="00A6398B">
        <w:rPr>
          <w:b/>
        </w:rPr>
        <w:t xml:space="preserve"> </w:t>
      </w:r>
      <w:r w:rsidR="00A6398B">
        <w:rPr>
          <w:b/>
        </w:rPr>
        <w:t xml:space="preserve">                                                                                 Ερώτηση 4</w:t>
      </w:r>
      <w:r w:rsidR="00A6398B" w:rsidRPr="00355066">
        <w:rPr>
          <w:b/>
        </w:rPr>
        <w:t xml:space="preserve"> σελ. 32 σχολικού βιβλίου</w:t>
      </w:r>
      <w:r w:rsidR="00A6398B">
        <w:t xml:space="preserve">                                                                                                                                                       </w:t>
      </w:r>
    </w:p>
    <w:p w:rsidR="00A6398B" w:rsidRPr="00A6398B" w:rsidRDefault="00A6398B" w:rsidP="00A6398B">
      <w:pPr>
        <w:numPr>
          <w:ilvl w:val="0"/>
          <w:numId w:val="9"/>
        </w:numPr>
        <w:shd w:val="clear" w:color="auto" w:fill="FFFFFF"/>
        <w:spacing w:after="0" w:line="240" w:lineRule="auto"/>
        <w:ind w:left="-150"/>
        <w:jc w:val="both"/>
        <w:rPr>
          <w:rFonts w:ascii="Calibri" w:eastAsia="Times New Roman" w:hAnsi="Calibri" w:cs="Calibri"/>
          <w:b/>
          <w:bCs/>
          <w:color w:val="0AA188"/>
          <w:lang w:eastAsia="el-GR"/>
        </w:rPr>
      </w:pPr>
      <w:r w:rsidRPr="00A6398B">
        <w:rPr>
          <w:rFonts w:ascii="Calibri" w:eastAsia="Times New Roman" w:hAnsi="Calibri" w:cs="Calibri"/>
          <w:i/>
          <w:iCs/>
          <w:color w:val="000000"/>
          <w:lang w:eastAsia="el-GR"/>
        </w:rPr>
        <w:t>Το παρακάτω απόσπασμα ανήκει στο έργο του ποιητή Οδυσσέα Ελύτη «Το Άξιον Εστί» (</w:t>
      </w:r>
      <w:proofErr w:type="spellStart"/>
      <w:r w:rsidRPr="00A6398B">
        <w:rPr>
          <w:rFonts w:ascii="Calibri" w:eastAsia="Times New Roman" w:hAnsi="Calibri" w:cs="Calibri"/>
          <w:i/>
          <w:iCs/>
          <w:color w:val="000000"/>
          <w:lang w:eastAsia="el-GR"/>
        </w:rPr>
        <w:t>εκδ</w:t>
      </w:r>
      <w:proofErr w:type="spellEnd"/>
      <w:r w:rsidRPr="00A6398B">
        <w:rPr>
          <w:rFonts w:ascii="Calibri" w:eastAsia="Times New Roman" w:hAnsi="Calibri" w:cs="Calibri"/>
          <w:i/>
          <w:iCs/>
          <w:color w:val="000000"/>
          <w:lang w:eastAsia="el-GR"/>
        </w:rPr>
        <w:t>. Ίκαρος):</w:t>
      </w:r>
      <w:r w:rsidRPr="00A6398B">
        <w:rPr>
          <w:rFonts w:ascii="Calibri" w:eastAsia="Times New Roman" w:hAnsi="Calibri" w:cs="Calibri"/>
          <w:i/>
          <w:iCs/>
          <w:color w:val="000000"/>
          <w:lang w:eastAsia="el-GR"/>
        </w:rPr>
        <w:br/>
        <w:t xml:space="preserve">«…αλλά λίγο το νερό για να το ’χεις Θεό και να κατέχεις τι σημαίνει ο λόγος του και </w:t>
      </w:r>
      <w:r w:rsidRPr="00A6398B">
        <w:rPr>
          <w:rFonts w:ascii="Calibri" w:eastAsia="Times New Roman" w:hAnsi="Calibri" w:cs="Calibri"/>
          <w:b/>
          <w:i/>
          <w:iCs/>
          <w:color w:val="C00000"/>
          <w:lang w:eastAsia="el-GR"/>
        </w:rPr>
        <w:t>το δέντρο μοναχό του</w:t>
      </w:r>
      <w:r w:rsidRPr="00A6398B">
        <w:rPr>
          <w:rFonts w:ascii="Calibri" w:eastAsia="Times New Roman" w:hAnsi="Calibri" w:cs="Calibri"/>
          <w:i/>
          <w:iCs/>
          <w:color w:val="000000"/>
          <w:lang w:eastAsia="el-GR"/>
        </w:rPr>
        <w:t xml:space="preserve"> χωρίς κοπάδι για να το κάνεις φίλο σου και να γνωρίζεις τ’ ακριβό του τ’ όνομα φτενό στα πόδια σου το χώμα </w:t>
      </w:r>
      <w:r w:rsidRPr="00A6398B">
        <w:rPr>
          <w:rFonts w:ascii="Calibri" w:eastAsia="Times New Roman" w:hAnsi="Calibri" w:cs="Calibri"/>
          <w:b/>
          <w:i/>
          <w:iCs/>
          <w:color w:val="C00000"/>
          <w:lang w:eastAsia="el-GR"/>
        </w:rPr>
        <w:t>για να μην έχεις πού ν’ απλώσεις ρίζα και να τραβάς του βάθους ολοένα</w:t>
      </w:r>
      <w:r w:rsidRPr="00A6398B">
        <w:rPr>
          <w:rFonts w:ascii="Calibri" w:eastAsia="Times New Roman" w:hAnsi="Calibri" w:cs="Calibri"/>
          <w:i/>
          <w:iCs/>
          <w:color w:val="C00000"/>
          <w:lang w:eastAsia="el-GR"/>
        </w:rPr>
        <w:t xml:space="preserve"> </w:t>
      </w:r>
      <w:r w:rsidRPr="00A6398B">
        <w:rPr>
          <w:rFonts w:ascii="Calibri" w:eastAsia="Times New Roman" w:hAnsi="Calibri" w:cs="Calibri"/>
          <w:i/>
          <w:iCs/>
          <w:color w:val="000000"/>
          <w:lang w:eastAsia="el-GR"/>
        </w:rPr>
        <w:t xml:space="preserve">και πλατύς </w:t>
      </w:r>
      <w:proofErr w:type="spellStart"/>
      <w:r w:rsidRPr="00A6398B">
        <w:rPr>
          <w:rFonts w:ascii="Calibri" w:eastAsia="Times New Roman" w:hAnsi="Calibri" w:cs="Calibri"/>
          <w:i/>
          <w:iCs/>
          <w:color w:val="000000"/>
          <w:lang w:eastAsia="el-GR"/>
        </w:rPr>
        <w:t>επάνου</w:t>
      </w:r>
      <w:proofErr w:type="spellEnd"/>
      <w:r w:rsidRPr="00A6398B">
        <w:rPr>
          <w:rFonts w:ascii="Calibri" w:eastAsia="Times New Roman" w:hAnsi="Calibri" w:cs="Calibri"/>
          <w:i/>
          <w:iCs/>
          <w:color w:val="000000"/>
          <w:lang w:eastAsia="el-GR"/>
        </w:rPr>
        <w:t xml:space="preserve"> ο ουρανός για να διαβάζεις μόνος σου την απεραντοσύνη».</w:t>
      </w:r>
      <w:r w:rsidRPr="00A6398B">
        <w:rPr>
          <w:rFonts w:ascii="Calibri" w:eastAsia="Times New Roman" w:hAnsi="Calibri" w:cs="Calibri"/>
          <w:i/>
          <w:iCs/>
          <w:color w:val="000000"/>
          <w:lang w:eastAsia="el-GR"/>
        </w:rPr>
        <w:br/>
        <w:t>Να υπογραμμίσετε τις φράσεις του ποιητή που αναφέρονται σε προσαρμογές των οργανισμών στο περιβάλλον τους. Να αναφέρετε σχετικά παραδείγματα προσαρμογών τα οποία αφορούν τις ιδιαίτερες περιβαλλοντικές συνθήκες που επικρατούν στη χώρα μας (ξηρασία, μεγάλη ηλιοφάνεια κτλ.).</w:t>
      </w:r>
    </w:p>
    <w:p w:rsidR="00A6398B" w:rsidRPr="003C313F" w:rsidRDefault="00A6398B" w:rsidP="00F74F2E">
      <w:pPr>
        <w:rPr>
          <w:rFonts w:ascii="Calibri" w:hAnsi="Calibri" w:cs="Calibri"/>
          <w:color w:val="C00000"/>
          <w:lang w:eastAsia="el-GR"/>
        </w:rPr>
      </w:pPr>
      <w:r w:rsidRPr="003C313F">
        <w:rPr>
          <w:rFonts w:ascii="Calibri" w:hAnsi="Calibri" w:cs="Calibri"/>
          <w:color w:val="C00000"/>
          <w:lang w:eastAsia="el-GR"/>
        </w:rPr>
        <w:t>Στις νότιες περιοχές της χώρας μας η βλάστηση συχνά αποτελείται από χαμηλούς ,</w:t>
      </w:r>
      <w:r w:rsidRPr="003C313F">
        <w:rPr>
          <w:rFonts w:ascii="Calibri" w:hAnsi="Calibri" w:cs="Calibri"/>
          <w:b/>
          <w:color w:val="C00000"/>
          <w:lang w:eastAsia="el-GR"/>
        </w:rPr>
        <w:t xml:space="preserve"> αραιά</w:t>
      </w:r>
      <w:r w:rsidRPr="003C313F">
        <w:rPr>
          <w:rFonts w:ascii="Calibri" w:hAnsi="Calibri" w:cs="Calibri"/>
          <w:color w:val="C00000"/>
          <w:lang w:eastAsia="el-GR"/>
        </w:rPr>
        <w:t xml:space="preserve"> διε</w:t>
      </w:r>
      <w:r w:rsidR="00421911" w:rsidRPr="003C313F">
        <w:rPr>
          <w:rFonts w:ascii="Calibri" w:hAnsi="Calibri" w:cs="Calibri"/>
          <w:color w:val="C00000"/>
          <w:lang w:eastAsia="el-GR"/>
        </w:rPr>
        <w:t>υ</w:t>
      </w:r>
      <w:r w:rsidR="00421911" w:rsidRPr="003C313F">
        <w:rPr>
          <w:color w:val="C00000"/>
        </w:rPr>
        <w:t xml:space="preserve">θετημένους </w:t>
      </w:r>
      <w:r w:rsidRPr="003C313F">
        <w:rPr>
          <w:rFonts w:ascii="Calibri" w:hAnsi="Calibri" w:cs="Calibri"/>
          <w:color w:val="C00000"/>
          <w:lang w:eastAsia="el-GR"/>
        </w:rPr>
        <w:t xml:space="preserve"> </w:t>
      </w:r>
      <w:r w:rsidR="00421911" w:rsidRPr="003C313F">
        <w:rPr>
          <w:color w:val="C00000"/>
        </w:rPr>
        <w:t xml:space="preserve">θάμνους. Τα φυτά αυτά διαθέτουν </w:t>
      </w:r>
      <w:r w:rsidR="00421911" w:rsidRPr="003C313F">
        <w:rPr>
          <w:b/>
          <w:color w:val="C00000"/>
        </w:rPr>
        <w:t>βαθύ και εκτεταμένο ριζικό σύστημα</w:t>
      </w:r>
      <w:r w:rsidR="00421911" w:rsidRPr="003C313F">
        <w:rPr>
          <w:color w:val="C00000"/>
        </w:rPr>
        <w:t>, προκειμένου να καλύψουν τις ανάγκες τους σε νερό σε ένα περιβάλλον με έντονη ξηρασία.</w:t>
      </w:r>
    </w:p>
    <w:p w:rsidR="00A6398B" w:rsidRDefault="00A6398B" w:rsidP="00F74F2E">
      <w:pPr>
        <w:rPr>
          <w:rFonts w:ascii="Calibri" w:hAnsi="Calibri" w:cs="Calibri"/>
        </w:rPr>
      </w:pPr>
    </w:p>
    <w:p w:rsidR="00A6398B" w:rsidRDefault="00A6398B" w:rsidP="00F74F2E">
      <w:pPr>
        <w:rPr>
          <w:rFonts w:ascii="Calibri" w:hAnsi="Calibri" w:cs="Calibri"/>
        </w:rPr>
      </w:pPr>
    </w:p>
    <w:p w:rsidR="00A6398B" w:rsidRDefault="00A6398B" w:rsidP="00F74F2E">
      <w:pPr>
        <w:rPr>
          <w:rFonts w:ascii="Calibri" w:hAnsi="Calibri" w:cs="Calibri"/>
        </w:rPr>
      </w:pPr>
    </w:p>
    <w:p w:rsidR="00A6398B" w:rsidRPr="00A6398B" w:rsidRDefault="00A6398B" w:rsidP="00F74F2E">
      <w:pPr>
        <w:rPr>
          <w:rFonts w:ascii="Calibri" w:hAnsi="Calibri" w:cs="Calibri"/>
        </w:rPr>
      </w:pPr>
    </w:p>
    <w:p w:rsidR="009E7181" w:rsidRPr="009E7181" w:rsidRDefault="009E7181" w:rsidP="009E7181">
      <w:pPr>
        <w:pStyle w:val="a4"/>
      </w:pPr>
      <w:r w:rsidRPr="009E7181">
        <w:rPr>
          <w:lang w:eastAsia="el-GR"/>
        </w:rPr>
        <w:t xml:space="preserve">                                                                                    ΕΠΑΝΑΛΗΨΗ</w:t>
      </w:r>
    </w:p>
    <w:tbl>
      <w:tblPr>
        <w:tblW w:w="9000" w:type="dxa"/>
        <w:tblCellSpacing w:w="0" w:type="dxa"/>
        <w:shd w:val="clear" w:color="auto" w:fill="FFFFFF"/>
        <w:tblCellMar>
          <w:left w:w="0" w:type="dxa"/>
          <w:right w:w="0" w:type="dxa"/>
        </w:tblCellMar>
        <w:tblLook w:val="04A0"/>
      </w:tblPr>
      <w:tblGrid>
        <w:gridCol w:w="10580"/>
      </w:tblGrid>
      <w:tr w:rsidR="009E7181" w:rsidRPr="009E7181" w:rsidTr="009E7181">
        <w:trPr>
          <w:tblCellSpacing w:w="0" w:type="dxa"/>
        </w:trPr>
        <w:tc>
          <w:tcPr>
            <w:tcW w:w="0" w:type="auto"/>
            <w:shd w:val="clear" w:color="auto" w:fill="FFFFFF"/>
            <w:tcMar>
              <w:top w:w="200" w:type="dxa"/>
              <w:left w:w="400" w:type="dxa"/>
              <w:bottom w:w="100" w:type="dxa"/>
              <w:right w:w="400" w:type="dxa"/>
            </w:tcMar>
            <w:hideMark/>
          </w:tcPr>
          <w:p w:rsidR="009E7181" w:rsidRPr="009E7181" w:rsidRDefault="009E7181" w:rsidP="0098013A">
            <w:pPr>
              <w:pStyle w:val="a4"/>
              <w:ind w:right="-285"/>
              <w:rPr>
                <w:rFonts w:eastAsia="Times New Roman"/>
                <w:b/>
                <w:bCs/>
                <w:color w:val="0AA188"/>
                <w:lang w:eastAsia="el-GR"/>
              </w:rPr>
            </w:pPr>
            <w:r w:rsidRPr="009E7181">
              <w:rPr>
                <w:rFonts w:eastAsia="Times New Roman"/>
                <w:i/>
                <w:iCs/>
                <w:color w:val="000000"/>
                <w:lang w:eastAsia="el-GR"/>
              </w:rPr>
              <w:t>1.Για κάθε έναν από τους όρους που ακολουθούν να γράψετε μία πρόταση που να αποδίδει σωστά την έννοιά του:</w:t>
            </w:r>
            <w:r w:rsidR="0098013A">
              <w:rPr>
                <w:rFonts w:eastAsia="Times New Roman"/>
                <w:i/>
                <w:iCs/>
                <w:color w:val="000000"/>
                <w:lang w:eastAsia="el-GR"/>
              </w:rPr>
              <w:t xml:space="preserve">                                                                                                                                                                                            </w:t>
            </w:r>
            <w:r w:rsidRPr="009E7181">
              <w:rPr>
                <w:rFonts w:eastAsia="Times New Roman"/>
                <w:i/>
                <w:iCs/>
                <w:color w:val="000000"/>
                <w:lang w:eastAsia="el-GR"/>
              </w:rPr>
              <w:t xml:space="preserve"> </w:t>
            </w:r>
            <w:r w:rsidRPr="009A508C">
              <w:rPr>
                <w:rFonts w:eastAsia="Times New Roman"/>
                <w:i/>
                <w:iCs/>
                <w:color w:val="C00000"/>
                <w:lang w:eastAsia="el-GR"/>
              </w:rPr>
              <w:t>ιστός</w:t>
            </w:r>
            <w:r w:rsidR="009A508C">
              <w:t xml:space="preserve"> είναι ένα σύνολο κυττάρων που έχουν παρόμοια μορφή και λειτουργία και συνήθως συνδέονται μεταξύ τους.                                                                                                                                                 </w:t>
            </w:r>
            <w:r w:rsidR="0098013A">
              <w:rPr>
                <w:rFonts w:eastAsia="Times New Roman"/>
                <w:i/>
                <w:iCs/>
                <w:color w:val="C00000"/>
                <w:lang w:eastAsia="el-GR"/>
              </w:rPr>
              <w:t xml:space="preserve">                         </w:t>
            </w:r>
            <w:r w:rsidRPr="009A508C">
              <w:rPr>
                <w:rFonts w:eastAsia="Times New Roman"/>
                <w:i/>
                <w:iCs/>
                <w:color w:val="C00000"/>
                <w:lang w:eastAsia="el-GR"/>
              </w:rPr>
              <w:t>χλωροπλάστης</w:t>
            </w:r>
            <w:r w:rsidR="0098013A">
              <w:t xml:space="preserve"> είναι το οργανίδιο του φυτικού κυττάρου όπου γίνεται η φωτοσύνθεση</w:t>
            </w:r>
            <w:r w:rsidRPr="009E7181">
              <w:rPr>
                <w:rFonts w:eastAsia="Times New Roman"/>
                <w:i/>
                <w:iCs/>
                <w:color w:val="000000"/>
                <w:lang w:eastAsia="el-GR"/>
              </w:rPr>
              <w:t xml:space="preserve">, </w:t>
            </w:r>
            <w:r w:rsidR="0098013A">
              <w:rPr>
                <w:rFonts w:eastAsia="Times New Roman"/>
                <w:i/>
                <w:iCs/>
                <w:color w:val="000000"/>
                <w:lang w:eastAsia="el-GR"/>
              </w:rPr>
              <w:t xml:space="preserve">                                                            </w:t>
            </w:r>
            <w:r w:rsidRPr="009A508C">
              <w:rPr>
                <w:rFonts w:eastAsia="Times New Roman"/>
                <w:i/>
                <w:iCs/>
                <w:color w:val="C00000"/>
                <w:lang w:eastAsia="el-GR"/>
              </w:rPr>
              <w:t>αναπαραγωγή</w:t>
            </w:r>
            <w:r w:rsidRPr="009E7181">
              <w:rPr>
                <w:rFonts w:eastAsia="Times New Roman"/>
                <w:i/>
                <w:iCs/>
                <w:color w:val="000000"/>
                <w:lang w:eastAsia="el-GR"/>
              </w:rPr>
              <w:t xml:space="preserve"> </w:t>
            </w:r>
            <w:r w:rsidR="0098013A">
              <w:t xml:space="preserve">είναι η λειτουργία των ζωντανών οργανισμών να δημιουργούν απογόνους                                                                                                                                                                                                                                                                   </w:t>
            </w:r>
            <w:r w:rsidR="0098013A" w:rsidRPr="009A508C">
              <w:rPr>
                <w:rFonts w:eastAsia="Times New Roman"/>
                <w:i/>
                <w:iCs/>
                <w:color w:val="C00000"/>
                <w:lang w:eastAsia="el-GR"/>
              </w:rPr>
              <w:t xml:space="preserve"> </w:t>
            </w:r>
            <w:r w:rsidR="0098013A">
              <w:rPr>
                <w:rFonts w:eastAsia="Times New Roman"/>
                <w:iCs/>
                <w:color w:val="C00000"/>
                <w:lang w:eastAsia="el-GR"/>
              </w:rPr>
              <w:t xml:space="preserve"> </w:t>
            </w:r>
            <w:r w:rsidRPr="009A508C">
              <w:rPr>
                <w:rFonts w:eastAsia="Times New Roman"/>
                <w:i/>
                <w:iCs/>
                <w:color w:val="C00000"/>
                <w:lang w:eastAsia="el-GR"/>
              </w:rPr>
              <w:t>προσαρμογή</w:t>
            </w:r>
            <w:r w:rsidR="0098013A">
              <w:t xml:space="preserve"> καλύτερα προσαρμοσμένοι είναι οι οργανισμοί στο περιβάλλον τους, τόσο καλύτερα επιβιώνουν</w:t>
            </w:r>
            <w:r w:rsidRPr="009E7181">
              <w:rPr>
                <w:rFonts w:eastAsia="Times New Roman"/>
                <w:i/>
                <w:iCs/>
                <w:color w:val="000000"/>
                <w:lang w:eastAsia="el-GR"/>
              </w:rPr>
              <w:t xml:space="preserve">, </w:t>
            </w:r>
            <w:r w:rsidRPr="009A508C">
              <w:rPr>
                <w:rFonts w:eastAsia="Times New Roman"/>
                <w:i/>
                <w:iCs/>
                <w:color w:val="C00000"/>
                <w:lang w:eastAsia="el-GR"/>
              </w:rPr>
              <w:t>κυτταρικό τοίχωμα.</w:t>
            </w:r>
            <w:r w:rsidR="00D75EC3" w:rsidRPr="003100E1">
              <w:rPr>
                <w:rFonts w:eastAsia="Times New Roman"/>
                <w:color w:val="000000"/>
              </w:rPr>
              <w:t>: Περιβάλλει εξωτερικά την πλασματική μεμβράνη των φυτικών κυττάρων και προσφέρει στήριξη στα φυτικά κύτταρα.</w:t>
            </w:r>
          </w:p>
          <w:p w:rsidR="009E7181" w:rsidRPr="009E7181" w:rsidRDefault="009E7181" w:rsidP="009E7181">
            <w:pPr>
              <w:pStyle w:val="a4"/>
              <w:rPr>
                <w:rFonts w:eastAsia="Times New Roman"/>
                <w:b/>
                <w:bCs/>
                <w:color w:val="0AA188"/>
                <w:lang w:eastAsia="el-GR"/>
              </w:rPr>
            </w:pPr>
            <w:r w:rsidRPr="009E7181">
              <w:rPr>
                <w:rFonts w:eastAsia="Times New Roman"/>
                <w:i/>
                <w:iCs/>
                <w:color w:val="000000"/>
                <w:lang w:eastAsia="el-GR"/>
              </w:rPr>
              <w:t xml:space="preserve">2.Σε ποια από τα παρακάτω κύτταρα υπάρχουν μόνο μιτοχόνδρια και σε ποια και </w:t>
            </w:r>
            <w:proofErr w:type="spellStart"/>
            <w:r w:rsidRPr="009E7181">
              <w:rPr>
                <w:rFonts w:eastAsia="Times New Roman"/>
                <w:i/>
                <w:iCs/>
                <w:color w:val="000000"/>
                <w:lang w:eastAsia="el-GR"/>
              </w:rPr>
              <w:t>χλωροπλάστες</w:t>
            </w:r>
            <w:proofErr w:type="spellEnd"/>
            <w:r w:rsidRPr="009E7181">
              <w:rPr>
                <w:rFonts w:eastAsia="Times New Roman"/>
                <w:i/>
                <w:iCs/>
                <w:color w:val="000000"/>
                <w:lang w:eastAsia="el-GR"/>
              </w:rPr>
              <w:t>;</w:t>
            </w:r>
          </w:p>
          <w:p w:rsidR="009E7181" w:rsidRPr="009E7181" w:rsidRDefault="009E7181" w:rsidP="009E7181">
            <w:pPr>
              <w:pStyle w:val="a4"/>
              <w:rPr>
                <w:rFonts w:eastAsia="Times New Roman"/>
                <w:color w:val="000000"/>
                <w:lang w:eastAsia="el-GR"/>
              </w:rPr>
            </w:pPr>
            <w:r w:rsidRPr="009E7181">
              <w:rPr>
                <w:rFonts w:eastAsia="Times New Roman"/>
                <w:b/>
                <w:bCs/>
                <w:color w:val="000000"/>
                <w:lang w:eastAsia="el-GR"/>
              </w:rPr>
              <w:t>α.</w:t>
            </w:r>
            <w:r w:rsidRPr="009E7181">
              <w:rPr>
                <w:rFonts w:eastAsia="Times New Roman"/>
                <w:color w:val="000000"/>
                <w:lang w:eastAsia="el-GR"/>
              </w:rPr>
              <w:t> </w:t>
            </w:r>
            <w:r w:rsidRPr="009E7181">
              <w:rPr>
                <w:rFonts w:eastAsia="Times New Roman"/>
                <w:i/>
                <w:iCs/>
                <w:color w:val="000000"/>
                <w:lang w:eastAsia="el-GR"/>
              </w:rPr>
              <w:t>Κύτταρα καρδιάς ανθρώπου.</w:t>
            </w:r>
            <w:r w:rsidR="00366469" w:rsidRPr="009E7181">
              <w:rPr>
                <w:rFonts w:eastAsia="Times New Roman"/>
                <w:i/>
                <w:iCs/>
                <w:color w:val="000000"/>
                <w:lang w:eastAsia="el-GR"/>
              </w:rPr>
              <w:t xml:space="preserve"> </w:t>
            </w:r>
            <w:r w:rsidR="00366469" w:rsidRPr="00366469">
              <w:rPr>
                <w:rFonts w:eastAsia="Times New Roman"/>
                <w:i/>
                <w:iCs/>
                <w:color w:val="C00000"/>
                <w:lang w:eastAsia="el-GR"/>
              </w:rPr>
              <w:t>μόνο μιτοχόνδρια</w:t>
            </w:r>
          </w:p>
          <w:p w:rsidR="009E7181" w:rsidRPr="009E7181" w:rsidRDefault="009E7181" w:rsidP="009E7181">
            <w:pPr>
              <w:pStyle w:val="a4"/>
              <w:rPr>
                <w:rFonts w:eastAsia="Times New Roman"/>
                <w:color w:val="000000"/>
                <w:lang w:eastAsia="el-GR"/>
              </w:rPr>
            </w:pPr>
            <w:r w:rsidRPr="009E7181">
              <w:rPr>
                <w:rFonts w:eastAsia="Times New Roman"/>
                <w:b/>
                <w:bCs/>
                <w:color w:val="000000"/>
                <w:lang w:eastAsia="el-GR"/>
              </w:rPr>
              <w:t>β.</w:t>
            </w:r>
            <w:r w:rsidRPr="009E7181">
              <w:rPr>
                <w:rFonts w:eastAsia="Times New Roman"/>
                <w:color w:val="000000"/>
                <w:lang w:eastAsia="el-GR"/>
              </w:rPr>
              <w:t> </w:t>
            </w:r>
            <w:r w:rsidRPr="009E7181">
              <w:rPr>
                <w:rFonts w:eastAsia="Times New Roman"/>
                <w:i/>
                <w:iCs/>
                <w:color w:val="000000"/>
                <w:lang w:eastAsia="el-GR"/>
              </w:rPr>
              <w:t>Κύτταρα ρίζας ελιάς</w:t>
            </w:r>
            <w:r w:rsidRPr="00366469">
              <w:rPr>
                <w:rFonts w:eastAsia="Times New Roman"/>
                <w:i/>
                <w:iCs/>
                <w:color w:val="C00000"/>
                <w:lang w:eastAsia="el-GR"/>
              </w:rPr>
              <w:t>.</w:t>
            </w:r>
            <w:r w:rsidR="00366469" w:rsidRPr="00366469">
              <w:rPr>
                <w:rFonts w:eastAsia="Times New Roman"/>
                <w:i/>
                <w:iCs/>
                <w:color w:val="C00000"/>
                <w:lang w:eastAsia="el-GR"/>
              </w:rPr>
              <w:t xml:space="preserve"> μόνο μιτοχόνδρια</w:t>
            </w:r>
          </w:p>
          <w:p w:rsidR="009E7181" w:rsidRPr="009E7181" w:rsidRDefault="009E7181" w:rsidP="009E7181">
            <w:pPr>
              <w:pStyle w:val="a4"/>
              <w:rPr>
                <w:rFonts w:eastAsia="Times New Roman"/>
                <w:color w:val="000000"/>
                <w:lang w:eastAsia="el-GR"/>
              </w:rPr>
            </w:pPr>
            <w:r w:rsidRPr="009E7181">
              <w:rPr>
                <w:rFonts w:eastAsia="Times New Roman"/>
                <w:b/>
                <w:bCs/>
                <w:color w:val="000000"/>
                <w:lang w:eastAsia="el-GR"/>
              </w:rPr>
              <w:t>γ.</w:t>
            </w:r>
            <w:r w:rsidRPr="009E7181">
              <w:rPr>
                <w:rFonts w:eastAsia="Times New Roman"/>
                <w:color w:val="000000"/>
                <w:lang w:eastAsia="el-GR"/>
              </w:rPr>
              <w:t> </w:t>
            </w:r>
            <w:r w:rsidRPr="009E7181">
              <w:rPr>
                <w:rFonts w:eastAsia="Times New Roman"/>
                <w:i/>
                <w:iCs/>
                <w:color w:val="000000"/>
                <w:lang w:eastAsia="el-GR"/>
              </w:rPr>
              <w:t>Κύτταρα φύλλου λεμονιάς</w:t>
            </w:r>
            <w:r w:rsidRPr="00366469">
              <w:rPr>
                <w:rFonts w:eastAsia="Times New Roman"/>
                <w:i/>
                <w:iCs/>
                <w:color w:val="C00000"/>
                <w:lang w:eastAsia="el-GR"/>
              </w:rPr>
              <w:t>.</w:t>
            </w:r>
            <w:r w:rsidR="00366469" w:rsidRPr="00366469">
              <w:rPr>
                <w:rFonts w:eastAsia="Times New Roman"/>
                <w:i/>
                <w:iCs/>
                <w:color w:val="C00000"/>
                <w:lang w:eastAsia="el-GR"/>
              </w:rPr>
              <w:t xml:space="preserve"> μιτοχόνδρια και </w:t>
            </w:r>
            <w:proofErr w:type="spellStart"/>
            <w:r w:rsidR="00366469" w:rsidRPr="00366469">
              <w:rPr>
                <w:rFonts w:eastAsia="Times New Roman"/>
                <w:i/>
                <w:iCs/>
                <w:color w:val="C00000"/>
                <w:lang w:eastAsia="el-GR"/>
              </w:rPr>
              <w:t>χλωροπλάστες</w:t>
            </w:r>
            <w:proofErr w:type="spellEnd"/>
          </w:p>
          <w:p w:rsidR="009E7181" w:rsidRPr="009E7181" w:rsidRDefault="009E7181" w:rsidP="009E7181">
            <w:pPr>
              <w:pStyle w:val="a4"/>
              <w:rPr>
                <w:rFonts w:eastAsia="Times New Roman"/>
                <w:color w:val="000000"/>
                <w:lang w:eastAsia="el-GR"/>
              </w:rPr>
            </w:pPr>
            <w:r w:rsidRPr="009E7181">
              <w:rPr>
                <w:rFonts w:eastAsia="Times New Roman"/>
                <w:b/>
                <w:bCs/>
                <w:color w:val="000000"/>
                <w:lang w:eastAsia="el-GR"/>
              </w:rPr>
              <w:t>γ.</w:t>
            </w:r>
            <w:r w:rsidRPr="009E7181">
              <w:rPr>
                <w:rFonts w:eastAsia="Times New Roman"/>
                <w:color w:val="000000"/>
                <w:lang w:eastAsia="el-GR"/>
              </w:rPr>
              <w:t> </w:t>
            </w:r>
            <w:r w:rsidRPr="009E7181">
              <w:rPr>
                <w:rFonts w:eastAsia="Times New Roman"/>
                <w:i/>
                <w:iCs/>
                <w:color w:val="000000"/>
                <w:lang w:eastAsia="el-GR"/>
              </w:rPr>
              <w:t>Κύτταρα βατράχου</w:t>
            </w:r>
            <w:r w:rsidRPr="00366469">
              <w:rPr>
                <w:rFonts w:eastAsia="Times New Roman"/>
                <w:i/>
                <w:iCs/>
                <w:color w:val="C00000"/>
                <w:lang w:eastAsia="el-GR"/>
              </w:rPr>
              <w:t>.</w:t>
            </w:r>
            <w:r w:rsidR="00366469" w:rsidRPr="00366469">
              <w:rPr>
                <w:rFonts w:eastAsia="Times New Roman"/>
                <w:i/>
                <w:iCs/>
                <w:color w:val="C00000"/>
                <w:lang w:eastAsia="el-GR"/>
              </w:rPr>
              <w:t xml:space="preserve"> μόνο μιτοχόνδρια</w:t>
            </w:r>
          </w:p>
          <w:p w:rsidR="009E7181" w:rsidRPr="009E7181" w:rsidRDefault="009E7181" w:rsidP="009E7181">
            <w:pPr>
              <w:pStyle w:val="a4"/>
              <w:rPr>
                <w:rFonts w:eastAsia="Times New Roman"/>
                <w:b/>
                <w:bCs/>
                <w:color w:val="0AA188"/>
                <w:lang w:eastAsia="el-GR"/>
              </w:rPr>
            </w:pPr>
            <w:r w:rsidRPr="009E7181">
              <w:rPr>
                <w:rFonts w:eastAsia="Times New Roman"/>
                <w:i/>
                <w:iCs/>
                <w:color w:val="000000"/>
                <w:lang w:eastAsia="el-GR"/>
              </w:rPr>
              <w:t xml:space="preserve">3.Να αναφέρετε τρεις διαφορετικούς οργανισμούς που να ανήκουν στο ίδιο είδος και τρεις που να ανήκουν σε διαφορετικό είδος: </w:t>
            </w:r>
            <w:r w:rsidR="00340A34">
              <w:rPr>
                <w:rFonts w:eastAsia="Times New Roman"/>
                <w:i/>
                <w:iCs/>
                <w:color w:val="000000"/>
                <w:lang w:eastAsia="el-GR"/>
              </w:rPr>
              <w:t xml:space="preserve">                                                                                                                                                                                     </w:t>
            </w:r>
            <w:r w:rsidRPr="009E7181">
              <w:rPr>
                <w:rFonts w:eastAsia="Times New Roman"/>
                <w:i/>
                <w:iCs/>
                <w:color w:val="000000"/>
                <w:lang w:eastAsia="el-GR"/>
              </w:rPr>
              <w:t>α. φυτικούς</w:t>
            </w:r>
            <w:r w:rsidR="00366469">
              <w:rPr>
                <w:rFonts w:eastAsia="Times New Roman"/>
                <w:i/>
                <w:iCs/>
                <w:color w:val="000000"/>
                <w:lang w:eastAsia="el-GR"/>
              </w:rPr>
              <w:t xml:space="preserve">    Οι ελιές καλαμών, η </w:t>
            </w:r>
            <w:proofErr w:type="spellStart"/>
            <w:r w:rsidR="00366469">
              <w:rPr>
                <w:rFonts w:eastAsia="Times New Roman"/>
                <w:i/>
                <w:iCs/>
                <w:color w:val="000000"/>
                <w:lang w:eastAsia="el-GR"/>
              </w:rPr>
              <w:t>Κορωνέικη</w:t>
            </w:r>
            <w:proofErr w:type="spellEnd"/>
            <w:r w:rsidR="00366469">
              <w:rPr>
                <w:rFonts w:eastAsia="Times New Roman"/>
                <w:i/>
                <w:iCs/>
                <w:color w:val="000000"/>
                <w:lang w:eastAsia="el-GR"/>
              </w:rPr>
              <w:t xml:space="preserve">, η </w:t>
            </w:r>
            <w:proofErr w:type="spellStart"/>
            <w:r w:rsidR="00366469">
              <w:rPr>
                <w:rFonts w:eastAsia="Times New Roman"/>
                <w:i/>
                <w:iCs/>
                <w:color w:val="000000"/>
                <w:lang w:eastAsia="el-GR"/>
              </w:rPr>
              <w:t>Α</w:t>
            </w:r>
            <w:r w:rsidR="00366469">
              <w:t>θ</w:t>
            </w:r>
            <w:r w:rsidR="00366469">
              <w:rPr>
                <w:rFonts w:eastAsia="Times New Roman"/>
                <w:i/>
                <w:iCs/>
                <w:color w:val="000000"/>
                <w:lang w:eastAsia="el-GR"/>
              </w:rPr>
              <w:t>ηνολιά</w:t>
            </w:r>
            <w:proofErr w:type="spellEnd"/>
            <w:r w:rsidRPr="009E7181">
              <w:rPr>
                <w:rFonts w:eastAsia="Times New Roman"/>
                <w:i/>
                <w:iCs/>
                <w:color w:val="000000"/>
                <w:lang w:eastAsia="el-GR"/>
              </w:rPr>
              <w:t>,</w:t>
            </w:r>
            <w:r w:rsidR="00366469">
              <w:rPr>
                <w:rFonts w:eastAsia="Times New Roman"/>
                <w:i/>
                <w:iCs/>
                <w:color w:val="000000"/>
                <w:lang w:eastAsia="el-GR"/>
              </w:rPr>
              <w:t xml:space="preserve"> </w:t>
            </w:r>
            <w:r w:rsidR="00340A34">
              <w:rPr>
                <w:rFonts w:eastAsia="Times New Roman"/>
                <w:i/>
                <w:iCs/>
                <w:color w:val="000000"/>
                <w:lang w:eastAsia="el-GR"/>
              </w:rPr>
              <w:t xml:space="preserve">-- </w:t>
            </w:r>
            <w:r w:rsidR="00506404">
              <w:rPr>
                <w:rFonts w:eastAsia="Times New Roman"/>
                <w:i/>
                <w:iCs/>
                <w:color w:val="000000"/>
                <w:lang w:eastAsia="el-GR"/>
              </w:rPr>
              <w:t xml:space="preserve">η </w:t>
            </w:r>
            <w:r w:rsidR="00340A34">
              <w:rPr>
                <w:rFonts w:eastAsia="Times New Roman"/>
                <w:i/>
                <w:iCs/>
                <w:color w:val="000000"/>
                <w:lang w:eastAsia="el-GR"/>
              </w:rPr>
              <w:t>μηλιά ,η πορτοκαλιά ,η λεμονιά</w:t>
            </w:r>
            <w:r w:rsidR="00366469">
              <w:rPr>
                <w:rFonts w:eastAsia="Times New Roman"/>
                <w:i/>
                <w:iCs/>
                <w:color w:val="000000"/>
                <w:lang w:eastAsia="el-GR"/>
              </w:rPr>
              <w:t xml:space="preserve">                                                              </w:t>
            </w:r>
            <w:r w:rsidRPr="009E7181">
              <w:rPr>
                <w:rFonts w:eastAsia="Times New Roman"/>
                <w:i/>
                <w:iCs/>
                <w:color w:val="000000"/>
                <w:lang w:eastAsia="el-GR"/>
              </w:rPr>
              <w:t xml:space="preserve"> </w:t>
            </w:r>
            <w:r w:rsidR="00340A34">
              <w:rPr>
                <w:rFonts w:eastAsia="Times New Roman"/>
                <w:i/>
                <w:iCs/>
                <w:color w:val="000000"/>
                <w:lang w:eastAsia="el-GR"/>
              </w:rPr>
              <w:t xml:space="preserve">                                          </w:t>
            </w:r>
            <w:r w:rsidR="00366469">
              <w:rPr>
                <w:rFonts w:eastAsia="Times New Roman"/>
                <w:i/>
                <w:iCs/>
                <w:color w:val="000000"/>
                <w:lang w:eastAsia="el-GR"/>
              </w:rPr>
              <w:t xml:space="preserve"> </w:t>
            </w:r>
            <w:r w:rsidRPr="009E7181">
              <w:rPr>
                <w:rFonts w:eastAsia="Times New Roman"/>
                <w:i/>
                <w:iCs/>
                <w:color w:val="000000"/>
                <w:lang w:eastAsia="el-GR"/>
              </w:rPr>
              <w:t>β. ζωικούς.</w:t>
            </w:r>
            <w:r w:rsidR="00366469">
              <w:rPr>
                <w:rFonts w:eastAsia="Times New Roman"/>
                <w:i/>
                <w:iCs/>
                <w:color w:val="000000"/>
                <w:lang w:eastAsia="el-GR"/>
              </w:rPr>
              <w:t xml:space="preserve"> Οι γάτες Αγκύρας ,Περσίας ,Σιάμ.</w:t>
            </w:r>
            <w:r w:rsidR="00340A34">
              <w:rPr>
                <w:rFonts w:eastAsia="Times New Roman"/>
                <w:i/>
                <w:iCs/>
                <w:color w:val="000000"/>
                <w:lang w:eastAsia="el-GR"/>
              </w:rPr>
              <w:t xml:space="preserve">- ο </w:t>
            </w:r>
            <w:r w:rsidR="00506404">
              <w:rPr>
                <w:rFonts w:eastAsia="Times New Roman"/>
                <w:i/>
                <w:iCs/>
                <w:color w:val="000000"/>
                <w:lang w:eastAsia="el-GR"/>
              </w:rPr>
              <w:t>άνθρωπος</w:t>
            </w:r>
            <w:r w:rsidR="00340A34">
              <w:rPr>
                <w:rFonts w:eastAsia="Times New Roman"/>
                <w:i/>
                <w:iCs/>
                <w:color w:val="000000"/>
                <w:lang w:eastAsia="el-GR"/>
              </w:rPr>
              <w:t xml:space="preserve"> ,η κατσίκα ,ο </w:t>
            </w:r>
            <w:r w:rsidR="00506404">
              <w:rPr>
                <w:rFonts w:eastAsia="Times New Roman"/>
                <w:i/>
                <w:iCs/>
                <w:color w:val="000000"/>
                <w:lang w:eastAsia="el-GR"/>
              </w:rPr>
              <w:t>χιμπαντζής</w:t>
            </w:r>
            <w:r w:rsidR="00340A34">
              <w:rPr>
                <w:rFonts w:eastAsia="Times New Roman"/>
                <w:i/>
                <w:iCs/>
                <w:color w:val="000000"/>
                <w:lang w:eastAsia="el-GR"/>
              </w:rPr>
              <w:t>.</w:t>
            </w:r>
            <w:r w:rsidR="00506404">
              <w:rPr>
                <w:rFonts w:eastAsia="Times New Roman"/>
                <w:i/>
                <w:iCs/>
                <w:color w:val="000000"/>
                <w:lang w:eastAsia="el-GR"/>
              </w:rPr>
              <w:t xml:space="preserve"> </w:t>
            </w:r>
          </w:p>
          <w:p w:rsidR="009E7181" w:rsidRPr="009E7181" w:rsidRDefault="009E7181" w:rsidP="009E7181">
            <w:pPr>
              <w:pStyle w:val="a4"/>
              <w:rPr>
                <w:rFonts w:eastAsia="Times New Roman"/>
                <w:b/>
                <w:bCs/>
                <w:color w:val="0AA188"/>
                <w:lang w:eastAsia="el-GR"/>
              </w:rPr>
            </w:pPr>
            <w:r w:rsidRPr="009E7181">
              <w:rPr>
                <w:rFonts w:eastAsia="Times New Roman"/>
                <w:i/>
                <w:iCs/>
                <w:color w:val="000000"/>
                <w:lang w:eastAsia="el-GR"/>
              </w:rPr>
              <w:t>4.Να τοποθετήσετε στην κατάλληλη στήλη τις λέξεις-έννοιες που ακολουθούν: ρίζα, πεύκο, νευρικός ιστός, περιστέρι, ερυθρό αιμοσφαίριο, συκώτι, φύλλο, αμοιβάδα, σκελετός, καρδιά, πλάτανος.</w:t>
            </w:r>
          </w:p>
          <w:p w:rsidR="009E7181" w:rsidRPr="009E7181" w:rsidRDefault="009E7181" w:rsidP="009E7181">
            <w:pPr>
              <w:pStyle w:val="a4"/>
              <w:rPr>
                <w:rFonts w:eastAsia="Times New Roman"/>
                <w:color w:val="000000"/>
                <w:lang w:eastAsia="el-GR"/>
              </w:rPr>
            </w:pPr>
          </w:p>
          <w:tbl>
            <w:tblPr>
              <w:tblW w:w="5000" w:type="pct"/>
              <w:tblCellSpacing w:w="0" w:type="dxa"/>
              <w:tblBorders>
                <w:top w:val="outset" w:sz="6" w:space="0" w:color="0AA188"/>
                <w:left w:val="outset" w:sz="6" w:space="0" w:color="0AA188"/>
                <w:bottom w:val="outset" w:sz="6" w:space="0" w:color="0AA188"/>
                <w:right w:val="outset" w:sz="6" w:space="0" w:color="0AA188"/>
              </w:tblBorders>
              <w:tblCellMar>
                <w:top w:w="75" w:type="dxa"/>
                <w:left w:w="75" w:type="dxa"/>
                <w:bottom w:w="75" w:type="dxa"/>
                <w:right w:w="75" w:type="dxa"/>
              </w:tblCellMar>
              <w:tblLook w:val="04A0"/>
            </w:tblPr>
            <w:tblGrid>
              <w:gridCol w:w="1563"/>
              <w:gridCol w:w="1562"/>
              <w:gridCol w:w="1562"/>
              <w:gridCol w:w="2734"/>
              <w:gridCol w:w="2343"/>
            </w:tblGrid>
            <w:tr w:rsidR="009E7181" w:rsidRPr="009E7181">
              <w:trPr>
                <w:tblCellSpacing w:w="0"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9E7181" w:rsidRPr="009E7181" w:rsidRDefault="009E7181" w:rsidP="009E7181">
                  <w:pPr>
                    <w:pStyle w:val="a4"/>
                    <w:rPr>
                      <w:rFonts w:eastAsia="Times New Roman"/>
                      <w:b/>
                      <w:bCs/>
                      <w:lang w:eastAsia="el-GR"/>
                    </w:rPr>
                  </w:pPr>
                  <w:r w:rsidRPr="009E7181">
                    <w:rPr>
                      <w:rFonts w:eastAsia="Times New Roman"/>
                      <w:b/>
                      <w:bCs/>
                      <w:lang w:eastAsia="el-GR"/>
                    </w:rPr>
                    <w:t>Κύτταρο</w:t>
                  </w:r>
                </w:p>
              </w:tc>
              <w:tc>
                <w:tcPr>
                  <w:tcW w:w="800" w:type="pct"/>
                  <w:tcBorders>
                    <w:top w:val="outset" w:sz="6" w:space="0" w:color="auto"/>
                    <w:left w:val="outset" w:sz="6" w:space="0" w:color="auto"/>
                    <w:bottom w:val="outset" w:sz="6" w:space="0" w:color="auto"/>
                    <w:right w:val="outset" w:sz="6" w:space="0" w:color="auto"/>
                  </w:tcBorders>
                  <w:vAlign w:val="center"/>
                  <w:hideMark/>
                </w:tcPr>
                <w:p w:rsidR="009E7181" w:rsidRPr="009E7181" w:rsidRDefault="009E7181" w:rsidP="009E7181">
                  <w:pPr>
                    <w:pStyle w:val="a4"/>
                    <w:rPr>
                      <w:rFonts w:eastAsia="Times New Roman"/>
                      <w:b/>
                      <w:bCs/>
                      <w:lang w:eastAsia="el-GR"/>
                    </w:rPr>
                  </w:pPr>
                  <w:r w:rsidRPr="009E7181">
                    <w:rPr>
                      <w:rFonts w:eastAsia="Times New Roman"/>
                      <w:b/>
                      <w:bCs/>
                      <w:lang w:eastAsia="el-GR"/>
                    </w:rPr>
                    <w:t>Ιστός</w:t>
                  </w:r>
                </w:p>
              </w:tc>
              <w:tc>
                <w:tcPr>
                  <w:tcW w:w="800" w:type="pct"/>
                  <w:tcBorders>
                    <w:top w:val="outset" w:sz="6" w:space="0" w:color="auto"/>
                    <w:left w:val="outset" w:sz="6" w:space="0" w:color="auto"/>
                    <w:bottom w:val="outset" w:sz="6" w:space="0" w:color="auto"/>
                    <w:right w:val="outset" w:sz="6" w:space="0" w:color="auto"/>
                  </w:tcBorders>
                  <w:vAlign w:val="center"/>
                  <w:hideMark/>
                </w:tcPr>
                <w:p w:rsidR="009E7181" w:rsidRPr="009E7181" w:rsidRDefault="009E7181" w:rsidP="009E7181">
                  <w:pPr>
                    <w:pStyle w:val="a4"/>
                    <w:rPr>
                      <w:rFonts w:eastAsia="Times New Roman"/>
                      <w:b/>
                      <w:bCs/>
                      <w:lang w:eastAsia="el-GR"/>
                    </w:rPr>
                  </w:pPr>
                  <w:r w:rsidRPr="009E7181">
                    <w:rPr>
                      <w:rFonts w:eastAsia="Times New Roman"/>
                      <w:b/>
                      <w:bCs/>
                      <w:lang w:eastAsia="el-GR"/>
                    </w:rPr>
                    <w:t>Όργανο</w:t>
                  </w:r>
                </w:p>
              </w:tc>
              <w:tc>
                <w:tcPr>
                  <w:tcW w:w="1400" w:type="pct"/>
                  <w:tcBorders>
                    <w:top w:val="outset" w:sz="6" w:space="0" w:color="auto"/>
                    <w:left w:val="outset" w:sz="6" w:space="0" w:color="auto"/>
                    <w:bottom w:val="outset" w:sz="6" w:space="0" w:color="auto"/>
                    <w:right w:val="outset" w:sz="6" w:space="0" w:color="auto"/>
                  </w:tcBorders>
                  <w:vAlign w:val="center"/>
                  <w:hideMark/>
                </w:tcPr>
                <w:p w:rsidR="009E7181" w:rsidRPr="009E7181" w:rsidRDefault="009E7181" w:rsidP="009E7181">
                  <w:pPr>
                    <w:pStyle w:val="a4"/>
                    <w:rPr>
                      <w:rFonts w:eastAsia="Times New Roman"/>
                      <w:b/>
                      <w:bCs/>
                      <w:lang w:eastAsia="el-GR"/>
                    </w:rPr>
                  </w:pPr>
                  <w:r w:rsidRPr="009E7181">
                    <w:rPr>
                      <w:rFonts w:eastAsia="Times New Roman"/>
                      <w:b/>
                      <w:bCs/>
                      <w:lang w:eastAsia="el-GR"/>
                    </w:rPr>
                    <w:t>Σύστημα οργάνων</w:t>
                  </w:r>
                </w:p>
              </w:tc>
              <w:tc>
                <w:tcPr>
                  <w:tcW w:w="1200" w:type="pct"/>
                  <w:tcBorders>
                    <w:top w:val="outset" w:sz="6" w:space="0" w:color="auto"/>
                    <w:left w:val="outset" w:sz="6" w:space="0" w:color="auto"/>
                    <w:bottom w:val="outset" w:sz="6" w:space="0" w:color="auto"/>
                    <w:right w:val="outset" w:sz="6" w:space="0" w:color="auto"/>
                  </w:tcBorders>
                  <w:vAlign w:val="center"/>
                  <w:hideMark/>
                </w:tcPr>
                <w:p w:rsidR="009E7181" w:rsidRPr="009E7181" w:rsidRDefault="009E7181" w:rsidP="009E7181">
                  <w:pPr>
                    <w:pStyle w:val="a4"/>
                    <w:rPr>
                      <w:rFonts w:eastAsia="Times New Roman"/>
                      <w:b/>
                      <w:bCs/>
                      <w:lang w:eastAsia="el-GR"/>
                    </w:rPr>
                  </w:pPr>
                  <w:r w:rsidRPr="009E7181">
                    <w:rPr>
                      <w:rFonts w:eastAsia="Times New Roman"/>
                      <w:b/>
                      <w:bCs/>
                      <w:lang w:eastAsia="el-GR"/>
                    </w:rPr>
                    <w:t>Οργανισμός</w:t>
                  </w:r>
                </w:p>
              </w:tc>
            </w:tr>
            <w:tr w:rsidR="009E7181" w:rsidRPr="009E718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7181" w:rsidRPr="009E7181" w:rsidRDefault="009E7181" w:rsidP="009E7181">
                  <w:pPr>
                    <w:pStyle w:val="a4"/>
                    <w:rPr>
                      <w:rFonts w:eastAsia="Times New Roman"/>
                      <w:i/>
                      <w:iCs/>
                      <w:lang w:eastAsia="el-GR"/>
                    </w:rPr>
                  </w:pPr>
                  <w:r w:rsidRPr="009E7181">
                    <w:rPr>
                      <w:rFonts w:eastAsia="Times New Roman"/>
                      <w:i/>
                      <w:iCs/>
                      <w:lang w:eastAsia="el-GR"/>
                    </w:rPr>
                    <w:t> </w:t>
                  </w:r>
                  <w:r w:rsidR="009076CE" w:rsidRPr="009E7181">
                    <w:rPr>
                      <w:rFonts w:eastAsia="Times New Roman"/>
                      <w:i/>
                      <w:iCs/>
                      <w:color w:val="000000"/>
                      <w:lang w:eastAsia="el-GR"/>
                    </w:rPr>
                    <w:t>ερυθρό αιμοσφαίριο</w:t>
                  </w:r>
                  <w:r w:rsidR="001C17FC" w:rsidRPr="009E7181">
                    <w:rPr>
                      <w:rFonts w:eastAsia="Times New Roman"/>
                      <w:i/>
                      <w:iCs/>
                      <w:color w:val="000000"/>
                      <w:lang w:eastAsia="el-GR"/>
                    </w:rPr>
                    <w:t xml:space="preserve"> αμοιβάδα</w:t>
                  </w:r>
                </w:p>
              </w:tc>
              <w:tc>
                <w:tcPr>
                  <w:tcW w:w="0" w:type="auto"/>
                  <w:tcBorders>
                    <w:top w:val="outset" w:sz="6" w:space="0" w:color="auto"/>
                    <w:left w:val="outset" w:sz="6" w:space="0" w:color="auto"/>
                    <w:bottom w:val="outset" w:sz="6" w:space="0" w:color="auto"/>
                    <w:right w:val="outset" w:sz="6" w:space="0" w:color="auto"/>
                  </w:tcBorders>
                  <w:vAlign w:val="center"/>
                  <w:hideMark/>
                </w:tcPr>
                <w:p w:rsidR="009E7181" w:rsidRPr="009E7181" w:rsidRDefault="009E7181" w:rsidP="009E7181">
                  <w:pPr>
                    <w:pStyle w:val="a4"/>
                    <w:rPr>
                      <w:rFonts w:eastAsia="Times New Roman"/>
                      <w:i/>
                      <w:iCs/>
                      <w:lang w:eastAsia="el-GR"/>
                    </w:rPr>
                  </w:pPr>
                  <w:r w:rsidRPr="009E7181">
                    <w:rPr>
                      <w:rFonts w:eastAsia="Times New Roman"/>
                      <w:i/>
                      <w:iCs/>
                      <w:lang w:eastAsia="el-GR"/>
                    </w:rPr>
                    <w:t> </w:t>
                  </w:r>
                  <w:r w:rsidR="009076CE" w:rsidRPr="009E7181">
                    <w:rPr>
                      <w:rFonts w:eastAsia="Times New Roman"/>
                      <w:i/>
                      <w:iCs/>
                      <w:color w:val="000000"/>
                      <w:lang w:eastAsia="el-GR"/>
                    </w:rPr>
                    <w:t>νευρικός ιστός</w:t>
                  </w:r>
                </w:p>
              </w:tc>
              <w:tc>
                <w:tcPr>
                  <w:tcW w:w="0" w:type="auto"/>
                  <w:tcBorders>
                    <w:top w:val="outset" w:sz="6" w:space="0" w:color="auto"/>
                    <w:left w:val="outset" w:sz="6" w:space="0" w:color="auto"/>
                    <w:bottom w:val="outset" w:sz="6" w:space="0" w:color="auto"/>
                    <w:right w:val="outset" w:sz="6" w:space="0" w:color="auto"/>
                  </w:tcBorders>
                  <w:vAlign w:val="center"/>
                  <w:hideMark/>
                </w:tcPr>
                <w:p w:rsidR="009E7181" w:rsidRPr="009E7181" w:rsidRDefault="009076CE" w:rsidP="009E7181">
                  <w:pPr>
                    <w:pStyle w:val="a4"/>
                    <w:rPr>
                      <w:rFonts w:eastAsia="Times New Roman"/>
                      <w:i/>
                      <w:iCs/>
                      <w:lang w:eastAsia="el-GR"/>
                    </w:rPr>
                  </w:pPr>
                  <w:r w:rsidRPr="009E7181">
                    <w:rPr>
                      <w:rFonts w:eastAsia="Times New Roman"/>
                      <w:i/>
                      <w:iCs/>
                      <w:color w:val="000000"/>
                      <w:lang w:eastAsia="el-GR"/>
                    </w:rPr>
                    <w:t>ρίζα,</w:t>
                  </w:r>
                  <w:r w:rsidR="009E7181" w:rsidRPr="009E7181">
                    <w:rPr>
                      <w:rFonts w:eastAsia="Times New Roman"/>
                      <w:i/>
                      <w:iCs/>
                      <w:lang w:eastAsia="el-GR"/>
                    </w:rPr>
                    <w:t> </w:t>
                  </w:r>
                  <w:r w:rsidRPr="009E7181">
                    <w:rPr>
                      <w:rFonts w:eastAsia="Times New Roman"/>
                      <w:i/>
                      <w:iCs/>
                      <w:color w:val="000000"/>
                      <w:lang w:eastAsia="el-GR"/>
                    </w:rPr>
                    <w:t>συκώτι φύλλο καρδιά</w:t>
                  </w:r>
                </w:p>
              </w:tc>
              <w:tc>
                <w:tcPr>
                  <w:tcW w:w="0" w:type="auto"/>
                  <w:tcBorders>
                    <w:top w:val="outset" w:sz="6" w:space="0" w:color="auto"/>
                    <w:left w:val="outset" w:sz="6" w:space="0" w:color="auto"/>
                    <w:bottom w:val="outset" w:sz="6" w:space="0" w:color="auto"/>
                    <w:right w:val="outset" w:sz="6" w:space="0" w:color="auto"/>
                  </w:tcBorders>
                  <w:vAlign w:val="center"/>
                  <w:hideMark/>
                </w:tcPr>
                <w:p w:rsidR="009E7181" w:rsidRPr="009E7181" w:rsidRDefault="009E7181" w:rsidP="009E7181">
                  <w:pPr>
                    <w:pStyle w:val="a4"/>
                    <w:rPr>
                      <w:rFonts w:eastAsia="Times New Roman"/>
                      <w:i/>
                      <w:iCs/>
                      <w:lang w:eastAsia="el-GR"/>
                    </w:rPr>
                  </w:pPr>
                  <w:r w:rsidRPr="009E7181">
                    <w:rPr>
                      <w:rFonts w:eastAsia="Times New Roman"/>
                      <w:i/>
                      <w:iCs/>
                      <w:lang w:eastAsia="el-GR"/>
                    </w:rPr>
                    <w:t> </w:t>
                  </w:r>
                  <w:r w:rsidR="009076CE" w:rsidRPr="009E7181">
                    <w:rPr>
                      <w:rFonts w:eastAsia="Times New Roman"/>
                      <w:i/>
                      <w:iCs/>
                      <w:color w:val="000000"/>
                      <w:lang w:eastAsia="el-GR"/>
                    </w:rPr>
                    <w:t>σκελετός</w:t>
                  </w:r>
                </w:p>
              </w:tc>
              <w:tc>
                <w:tcPr>
                  <w:tcW w:w="0" w:type="auto"/>
                  <w:tcBorders>
                    <w:top w:val="outset" w:sz="6" w:space="0" w:color="auto"/>
                    <w:left w:val="outset" w:sz="6" w:space="0" w:color="auto"/>
                    <w:bottom w:val="outset" w:sz="6" w:space="0" w:color="auto"/>
                    <w:right w:val="outset" w:sz="6" w:space="0" w:color="auto"/>
                  </w:tcBorders>
                  <w:vAlign w:val="center"/>
                  <w:hideMark/>
                </w:tcPr>
                <w:p w:rsidR="009E7181" w:rsidRPr="009E7181" w:rsidRDefault="009E7181" w:rsidP="009E7181">
                  <w:pPr>
                    <w:pStyle w:val="a4"/>
                    <w:rPr>
                      <w:rFonts w:eastAsia="Times New Roman"/>
                      <w:i/>
                      <w:iCs/>
                      <w:lang w:eastAsia="el-GR"/>
                    </w:rPr>
                  </w:pPr>
                  <w:r w:rsidRPr="009E7181">
                    <w:rPr>
                      <w:rFonts w:eastAsia="Times New Roman"/>
                      <w:i/>
                      <w:iCs/>
                      <w:lang w:eastAsia="el-GR"/>
                    </w:rPr>
                    <w:t> </w:t>
                  </w:r>
                  <w:r w:rsidR="009076CE" w:rsidRPr="009E7181">
                    <w:rPr>
                      <w:rFonts w:eastAsia="Times New Roman"/>
                      <w:i/>
                      <w:iCs/>
                      <w:color w:val="000000"/>
                      <w:lang w:eastAsia="el-GR"/>
                    </w:rPr>
                    <w:t>πεύκο, περιστέρι αμοιβάδα πλάτανος.</w:t>
                  </w:r>
                </w:p>
              </w:tc>
            </w:tr>
          </w:tbl>
          <w:p w:rsidR="009E7181" w:rsidRPr="009E7181" w:rsidRDefault="009E7181" w:rsidP="009E7181">
            <w:pPr>
              <w:pStyle w:val="a4"/>
              <w:rPr>
                <w:rFonts w:eastAsia="Times New Roman"/>
                <w:color w:val="000000"/>
                <w:lang w:eastAsia="el-GR"/>
              </w:rPr>
            </w:pPr>
          </w:p>
          <w:p w:rsidR="009E7181" w:rsidRPr="009E7181" w:rsidRDefault="009E7181" w:rsidP="009E7181">
            <w:pPr>
              <w:pStyle w:val="a4"/>
              <w:rPr>
                <w:rFonts w:eastAsia="Times New Roman"/>
                <w:b/>
                <w:bCs/>
                <w:color w:val="0AA188"/>
                <w:lang w:eastAsia="el-GR"/>
              </w:rPr>
            </w:pPr>
            <w:r w:rsidRPr="009E7181">
              <w:rPr>
                <w:rFonts w:eastAsia="Times New Roman"/>
                <w:i/>
                <w:iCs/>
                <w:color w:val="000000"/>
                <w:lang w:eastAsia="el-GR"/>
              </w:rPr>
              <w:t>4.Να συμπληρώσετε στα κενά, κάτω από τις εικόνες, το βασίλειο στο οποίο ανήκει ο καθένας από τους παρακάτω οργανισμούς (να συμβουλευτείτε τον πίνακα της σελίδας 28). Με ποια κριτήρια κάνατε την ταξινόμησή σας;</w:t>
            </w:r>
          </w:p>
          <w:p w:rsidR="009E7181" w:rsidRPr="009E7181" w:rsidRDefault="009E7181" w:rsidP="009E7181">
            <w:pPr>
              <w:pStyle w:val="a4"/>
              <w:rPr>
                <w:rFonts w:eastAsia="Times New Roman"/>
                <w:color w:val="000000"/>
                <w:lang w:eastAsia="el-GR"/>
              </w:rPr>
            </w:pPr>
            <w:r w:rsidRPr="009E7181">
              <w:rPr>
                <w:rFonts w:eastAsia="Times New Roman"/>
                <w:noProof/>
                <w:color w:val="000000"/>
                <w:lang w:eastAsia="el-GR"/>
              </w:rPr>
              <w:drawing>
                <wp:inline distT="0" distB="0" distL="0" distR="0">
                  <wp:extent cx="6191250" cy="685800"/>
                  <wp:effectExtent l="19050" t="0" r="0" b="0"/>
                  <wp:docPr id="5" name="Εικόνα 5"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εικόνα"/>
                          <pic:cNvPicPr>
                            <a:picLocks noChangeAspect="1" noChangeArrowheads="1"/>
                          </pic:cNvPicPr>
                        </pic:nvPicPr>
                        <pic:blipFill>
                          <a:blip r:embed="rId7" cstate="print"/>
                          <a:srcRect/>
                          <a:stretch>
                            <a:fillRect/>
                          </a:stretch>
                        </pic:blipFill>
                        <pic:spPr bwMode="auto">
                          <a:xfrm>
                            <a:off x="0" y="0"/>
                            <a:ext cx="6191250" cy="685800"/>
                          </a:xfrm>
                          <a:prstGeom prst="rect">
                            <a:avLst/>
                          </a:prstGeom>
                          <a:noFill/>
                          <a:ln w="9525">
                            <a:noFill/>
                            <a:miter lim="800000"/>
                            <a:headEnd/>
                            <a:tailEnd/>
                          </a:ln>
                        </pic:spPr>
                      </pic:pic>
                    </a:graphicData>
                  </a:graphic>
                </wp:inline>
              </w:drawing>
            </w:r>
          </w:p>
          <w:p w:rsidR="009E7181" w:rsidRPr="009E7181" w:rsidRDefault="001C17FC" w:rsidP="009E7181">
            <w:pPr>
              <w:pStyle w:val="a4"/>
              <w:rPr>
                <w:rFonts w:eastAsia="Times New Roman"/>
                <w:color w:val="000000"/>
                <w:lang w:eastAsia="el-GR"/>
              </w:rPr>
            </w:pPr>
            <w:r>
              <w:rPr>
                <w:rFonts w:eastAsia="Times New Roman"/>
                <w:color w:val="000000"/>
                <w:lang w:eastAsia="el-GR"/>
              </w:rPr>
              <w:t>Ζώων                                             φυτών                                              ζώων                                     πρωτίστων</w:t>
            </w:r>
          </w:p>
          <w:p w:rsidR="009E7181" w:rsidRPr="009E7181" w:rsidRDefault="009E7181" w:rsidP="009E7181">
            <w:pPr>
              <w:pStyle w:val="a4"/>
              <w:rPr>
                <w:rFonts w:eastAsia="Times New Roman"/>
                <w:b/>
                <w:bCs/>
                <w:color w:val="0AA188"/>
                <w:lang w:eastAsia="el-GR"/>
              </w:rPr>
            </w:pPr>
            <w:r w:rsidRPr="009E7181">
              <w:rPr>
                <w:rFonts w:eastAsia="Times New Roman"/>
                <w:i/>
                <w:iCs/>
                <w:color w:val="000000"/>
                <w:lang w:eastAsia="el-GR"/>
              </w:rPr>
              <w:t>.5.Τα κύτταρα που δομούν έναν πολυκύτταρο οργανισμό παρομοιάζονται συχνά με τα τούβλα που δομούν ένα σπίτι. Σε τι διαφέρουν τα κύτταρα από τα τούβλα;</w:t>
            </w:r>
          </w:p>
        </w:tc>
      </w:tr>
    </w:tbl>
    <w:p w:rsidR="009E7181" w:rsidRPr="009E7181" w:rsidRDefault="009E7181" w:rsidP="009E7181">
      <w:pPr>
        <w:pStyle w:val="a4"/>
        <w:rPr>
          <w:rFonts w:eastAsia="Times New Roman"/>
          <w:vanish/>
          <w:lang w:eastAsia="el-GR"/>
        </w:rPr>
      </w:pPr>
    </w:p>
    <w:tbl>
      <w:tblPr>
        <w:tblW w:w="11032" w:type="dxa"/>
        <w:tblCellSpacing w:w="0" w:type="dxa"/>
        <w:shd w:val="clear" w:color="auto" w:fill="FFFFFF"/>
        <w:tblCellMar>
          <w:left w:w="0" w:type="dxa"/>
          <w:right w:w="0" w:type="dxa"/>
        </w:tblCellMar>
        <w:tblLook w:val="04A0"/>
      </w:tblPr>
      <w:tblGrid>
        <w:gridCol w:w="11032"/>
      </w:tblGrid>
      <w:tr w:rsidR="009E7181" w:rsidRPr="00347371" w:rsidTr="00782704">
        <w:trPr>
          <w:tblCellSpacing w:w="0" w:type="dxa"/>
        </w:trPr>
        <w:tc>
          <w:tcPr>
            <w:tcW w:w="11032" w:type="dxa"/>
            <w:shd w:val="clear" w:color="auto" w:fill="FFFFFF"/>
            <w:tcMar>
              <w:top w:w="200" w:type="dxa"/>
              <w:left w:w="400" w:type="dxa"/>
              <w:bottom w:w="100" w:type="dxa"/>
              <w:right w:w="400" w:type="dxa"/>
            </w:tcMar>
            <w:hideMark/>
          </w:tcPr>
          <w:p w:rsidR="009E7181" w:rsidRPr="00347371" w:rsidRDefault="009E7181" w:rsidP="009E7181">
            <w:pPr>
              <w:pStyle w:val="a4"/>
              <w:rPr>
                <w:rFonts w:eastAsia="Times New Roman"/>
                <w:b/>
                <w:bCs/>
                <w:color w:val="0AA188"/>
                <w:lang w:eastAsia="el-GR"/>
              </w:rPr>
            </w:pPr>
            <w:r w:rsidRPr="00347371">
              <w:rPr>
                <w:rFonts w:eastAsia="Times New Roman"/>
                <w:i/>
                <w:iCs/>
                <w:color w:val="000000"/>
                <w:lang w:eastAsia="el-GR"/>
              </w:rPr>
              <w:t>6.Nα απαντήσετε στις ακόλουθες ερωτήσεις και να τεκμηριώσετε την απάντησή σας:</w:t>
            </w:r>
          </w:p>
          <w:p w:rsidR="009E7181" w:rsidRPr="00347371" w:rsidRDefault="009E7181" w:rsidP="009E7181">
            <w:pPr>
              <w:pStyle w:val="a4"/>
              <w:rPr>
                <w:rFonts w:eastAsia="Times New Roman"/>
                <w:color w:val="000000"/>
                <w:lang w:eastAsia="el-GR"/>
              </w:rPr>
            </w:pPr>
            <w:r w:rsidRPr="00347371">
              <w:rPr>
                <w:rFonts w:eastAsia="Times New Roman"/>
                <w:b/>
                <w:bCs/>
                <w:color w:val="000000"/>
                <w:lang w:eastAsia="el-GR"/>
              </w:rPr>
              <w:t>α.</w:t>
            </w:r>
            <w:r w:rsidRPr="00347371">
              <w:rPr>
                <w:rFonts w:eastAsia="Times New Roman"/>
                <w:color w:val="000000"/>
                <w:lang w:eastAsia="el-GR"/>
              </w:rPr>
              <w:t> </w:t>
            </w:r>
            <w:r w:rsidRPr="00347371">
              <w:rPr>
                <w:rFonts w:eastAsia="Times New Roman"/>
                <w:i/>
                <w:iCs/>
                <w:color w:val="000000"/>
                <w:lang w:eastAsia="el-GR"/>
              </w:rPr>
              <w:t>Ένα μπαλόνι που μεγαλώνει σε μέγεθος αναπτύσσεται;</w:t>
            </w:r>
            <w:r w:rsidR="005C24B9">
              <w:rPr>
                <w:rFonts w:eastAsia="Times New Roman"/>
                <w:i/>
                <w:iCs/>
                <w:color w:val="000000"/>
                <w:lang w:eastAsia="el-GR"/>
              </w:rPr>
              <w:t xml:space="preserve"> ΟΧΙ</w:t>
            </w:r>
          </w:p>
          <w:p w:rsidR="009E7181" w:rsidRPr="00347371" w:rsidRDefault="009E7181" w:rsidP="009E7181">
            <w:pPr>
              <w:pStyle w:val="a4"/>
              <w:rPr>
                <w:rFonts w:eastAsia="Times New Roman"/>
                <w:color w:val="000000"/>
                <w:lang w:eastAsia="el-GR"/>
              </w:rPr>
            </w:pPr>
            <w:r w:rsidRPr="00347371">
              <w:rPr>
                <w:rFonts w:eastAsia="Times New Roman"/>
                <w:b/>
                <w:bCs/>
                <w:color w:val="000000"/>
                <w:lang w:eastAsia="el-GR"/>
              </w:rPr>
              <w:t>β.</w:t>
            </w:r>
            <w:r w:rsidRPr="00347371">
              <w:rPr>
                <w:rFonts w:eastAsia="Times New Roman"/>
                <w:color w:val="000000"/>
                <w:lang w:eastAsia="el-GR"/>
              </w:rPr>
              <w:t> </w:t>
            </w:r>
            <w:r w:rsidRPr="00347371">
              <w:rPr>
                <w:rFonts w:eastAsia="Times New Roman"/>
                <w:i/>
                <w:iCs/>
                <w:color w:val="000000"/>
                <w:lang w:eastAsia="el-GR"/>
              </w:rPr>
              <w:t>Θα μπορούσαμε να ισχυριστούμε ότι ο θάνατος είναι ένα χαρακτηριστικό των οργανισμών;</w:t>
            </w:r>
            <w:r w:rsidR="005C24B9">
              <w:rPr>
                <w:rFonts w:eastAsia="Times New Roman"/>
                <w:i/>
                <w:iCs/>
                <w:color w:val="000000"/>
                <w:lang w:eastAsia="el-GR"/>
              </w:rPr>
              <w:t xml:space="preserve"> ΝΑΙ</w:t>
            </w:r>
          </w:p>
          <w:p w:rsidR="009E7181" w:rsidRPr="00347371" w:rsidRDefault="009E7181" w:rsidP="005C24B9">
            <w:pPr>
              <w:pStyle w:val="a4"/>
              <w:ind w:right="-1865"/>
              <w:rPr>
                <w:rFonts w:eastAsia="Times New Roman"/>
                <w:color w:val="000000"/>
                <w:lang w:eastAsia="el-GR"/>
              </w:rPr>
            </w:pPr>
            <w:r w:rsidRPr="00347371">
              <w:rPr>
                <w:rFonts w:eastAsia="Times New Roman"/>
                <w:b/>
                <w:bCs/>
                <w:color w:val="000000"/>
                <w:lang w:eastAsia="el-GR"/>
              </w:rPr>
              <w:t>γ.</w:t>
            </w:r>
            <w:r w:rsidRPr="00347371">
              <w:rPr>
                <w:rFonts w:eastAsia="Times New Roman"/>
                <w:color w:val="000000"/>
                <w:lang w:eastAsia="el-GR"/>
              </w:rPr>
              <w:t> </w:t>
            </w:r>
            <w:r w:rsidRPr="00347371">
              <w:rPr>
                <w:rFonts w:eastAsia="Times New Roman"/>
                <w:i/>
                <w:iCs/>
                <w:color w:val="000000"/>
                <w:lang w:eastAsia="el-GR"/>
              </w:rPr>
              <w:t>Ποιες είναι οι διαφορές και ποιες οι ομοιότητες ανάμεσα σε ένα νεκρό οργανισμό και σε ένα άβιο αντικείμενο;</w:t>
            </w:r>
            <w:r w:rsidR="005C24B9">
              <w:rPr>
                <w:rFonts w:eastAsia="Times New Roman"/>
                <w:i/>
                <w:iCs/>
                <w:color w:val="000000"/>
                <w:lang w:eastAsia="el-GR"/>
              </w:rPr>
              <w:t xml:space="preserve"> </w:t>
            </w:r>
            <w:r w:rsidR="00782704">
              <w:rPr>
                <w:rFonts w:eastAsia="Times New Roman"/>
                <w:i/>
                <w:iCs/>
                <w:color w:val="000000"/>
                <w:lang w:eastAsia="el-GR"/>
              </w:rPr>
              <w:t xml:space="preserve">                                                                </w:t>
            </w:r>
            <w:r w:rsidR="005C24B9" w:rsidRPr="00347371">
              <w:rPr>
                <w:rFonts w:eastAsia="Times New Roman"/>
                <w:i/>
                <w:iCs/>
                <w:color w:val="000000"/>
                <w:lang w:eastAsia="el-GR"/>
              </w:rPr>
              <w:t xml:space="preserve"> </w:t>
            </w:r>
            <w:r w:rsidR="005C24B9">
              <w:rPr>
                <w:rFonts w:eastAsia="Times New Roman"/>
                <w:i/>
                <w:iCs/>
                <w:color w:val="000000"/>
                <w:lang w:eastAsia="el-GR"/>
              </w:rPr>
              <w:t>Έ</w:t>
            </w:r>
            <w:r w:rsidR="005C24B9" w:rsidRPr="00347371">
              <w:rPr>
                <w:rFonts w:eastAsia="Times New Roman"/>
                <w:i/>
                <w:iCs/>
                <w:color w:val="000000"/>
                <w:lang w:eastAsia="el-GR"/>
              </w:rPr>
              <w:t>να άβιο αντικείμενο</w:t>
            </w:r>
            <w:r w:rsidR="005C24B9">
              <w:rPr>
                <w:rFonts w:eastAsia="Times New Roman"/>
                <w:i/>
                <w:iCs/>
                <w:color w:val="000000"/>
                <w:lang w:eastAsia="el-GR"/>
              </w:rPr>
              <w:t xml:space="preserve"> ΔΕΝ εμφανίζει τις ιδιότητες της ζωής.</w:t>
            </w:r>
            <w:r w:rsidR="00782704">
              <w:rPr>
                <w:rFonts w:eastAsia="Times New Roman"/>
                <w:i/>
                <w:iCs/>
                <w:color w:val="000000"/>
                <w:lang w:eastAsia="el-GR"/>
              </w:rPr>
              <w:t xml:space="preserve"> </w:t>
            </w:r>
            <w:r w:rsidR="005C24B9">
              <w:rPr>
                <w:rFonts w:eastAsia="Times New Roman"/>
                <w:i/>
                <w:iCs/>
                <w:color w:val="000000"/>
                <w:lang w:eastAsia="el-GR"/>
              </w:rPr>
              <w:t xml:space="preserve">Ενώ ο </w:t>
            </w:r>
            <w:r w:rsidR="005C24B9" w:rsidRPr="00347371">
              <w:rPr>
                <w:rFonts w:eastAsia="Times New Roman"/>
                <w:i/>
                <w:iCs/>
                <w:color w:val="000000"/>
                <w:lang w:eastAsia="el-GR"/>
              </w:rPr>
              <w:t>νεκρό</w:t>
            </w:r>
            <w:r w:rsidR="005C24B9">
              <w:rPr>
                <w:rFonts w:eastAsia="Times New Roman"/>
                <w:i/>
                <w:iCs/>
                <w:color w:val="000000"/>
                <w:lang w:eastAsia="el-GR"/>
              </w:rPr>
              <w:t>ς</w:t>
            </w:r>
            <w:r w:rsidR="005C24B9" w:rsidRPr="00347371">
              <w:rPr>
                <w:rFonts w:eastAsia="Times New Roman"/>
                <w:i/>
                <w:iCs/>
                <w:color w:val="000000"/>
                <w:lang w:eastAsia="el-GR"/>
              </w:rPr>
              <w:t xml:space="preserve"> οργανισμό</w:t>
            </w:r>
            <w:r w:rsidR="005C24B9">
              <w:rPr>
                <w:rFonts w:eastAsia="Times New Roman"/>
                <w:i/>
                <w:iCs/>
                <w:color w:val="000000"/>
                <w:lang w:eastAsia="el-GR"/>
              </w:rPr>
              <w:t>ς κάποτε τις εμφάνιζε.</w:t>
            </w:r>
          </w:p>
          <w:p w:rsidR="009E7181" w:rsidRPr="00347371" w:rsidRDefault="009E7181" w:rsidP="009E7181">
            <w:pPr>
              <w:pStyle w:val="a4"/>
              <w:rPr>
                <w:rFonts w:eastAsia="Times New Roman"/>
                <w:b/>
                <w:bCs/>
                <w:color w:val="0AA188"/>
                <w:lang w:eastAsia="el-GR"/>
              </w:rPr>
            </w:pPr>
            <w:r w:rsidRPr="00347371">
              <w:rPr>
                <w:rFonts w:eastAsia="Times New Roman"/>
                <w:i/>
                <w:iCs/>
                <w:color w:val="000000"/>
                <w:lang w:eastAsia="el-GR"/>
              </w:rPr>
              <w:t>7.Ο άνθρωπος επιβιώνει και σε περιβάλλοντα με πολύ αντίξοες συνθήκες. Πώς καταφέρνει να επιβιώνει ο άνθρωπος σε καθεμία από τις παρακάτω περιπτώσεις;</w:t>
            </w:r>
          </w:p>
          <w:p w:rsidR="009E7181" w:rsidRPr="00347371" w:rsidRDefault="009E7181" w:rsidP="009E7181">
            <w:pPr>
              <w:pStyle w:val="a4"/>
              <w:rPr>
                <w:rFonts w:eastAsia="Times New Roman"/>
                <w:color w:val="000000"/>
                <w:lang w:eastAsia="el-GR"/>
              </w:rPr>
            </w:pPr>
            <w:r w:rsidRPr="00347371">
              <w:rPr>
                <w:rFonts w:eastAsia="Times New Roman"/>
                <w:b/>
                <w:bCs/>
                <w:color w:val="000000"/>
                <w:lang w:eastAsia="el-GR"/>
              </w:rPr>
              <w:t>α.</w:t>
            </w:r>
            <w:r w:rsidRPr="00347371">
              <w:rPr>
                <w:rFonts w:eastAsia="Times New Roman"/>
                <w:color w:val="000000"/>
                <w:lang w:eastAsia="el-GR"/>
              </w:rPr>
              <w:t> </w:t>
            </w:r>
            <w:r w:rsidRPr="00782704">
              <w:rPr>
                <w:rFonts w:eastAsia="Times New Roman"/>
                <w:b/>
                <w:i/>
                <w:iCs/>
                <w:color w:val="000000"/>
                <w:lang w:eastAsia="el-GR"/>
              </w:rPr>
              <w:t>Στη ζεστή έρημο.</w:t>
            </w:r>
            <w:r w:rsidR="00782704">
              <w:rPr>
                <w:rFonts w:eastAsia="Times New Roman"/>
                <w:i/>
                <w:iCs/>
                <w:color w:val="000000"/>
                <w:lang w:eastAsia="el-GR"/>
              </w:rPr>
              <w:t xml:space="preserve"> Μεταφέρει νερό σε κατάλληλα δοχεία και φορά κατάλληλα ρούχα</w:t>
            </w:r>
          </w:p>
          <w:p w:rsidR="009E7181" w:rsidRPr="00347371" w:rsidRDefault="009E7181" w:rsidP="009E7181">
            <w:pPr>
              <w:pStyle w:val="a4"/>
              <w:rPr>
                <w:rFonts w:eastAsia="Times New Roman"/>
                <w:color w:val="000000"/>
                <w:lang w:eastAsia="el-GR"/>
              </w:rPr>
            </w:pPr>
            <w:r w:rsidRPr="00347371">
              <w:rPr>
                <w:rFonts w:eastAsia="Times New Roman"/>
                <w:b/>
                <w:bCs/>
                <w:color w:val="000000"/>
                <w:lang w:eastAsia="el-GR"/>
              </w:rPr>
              <w:t>β.</w:t>
            </w:r>
            <w:r w:rsidRPr="00347371">
              <w:rPr>
                <w:rFonts w:eastAsia="Times New Roman"/>
                <w:color w:val="000000"/>
                <w:lang w:eastAsia="el-GR"/>
              </w:rPr>
              <w:t> </w:t>
            </w:r>
            <w:r w:rsidRPr="00347371">
              <w:rPr>
                <w:rFonts w:eastAsia="Times New Roman"/>
                <w:i/>
                <w:iCs/>
                <w:color w:val="000000"/>
                <w:lang w:eastAsia="el-GR"/>
              </w:rPr>
              <w:t>Στους πόλους.</w:t>
            </w:r>
            <w:r w:rsidR="00782704">
              <w:rPr>
                <w:rFonts w:eastAsia="Times New Roman"/>
                <w:i/>
                <w:iCs/>
                <w:color w:val="000000"/>
                <w:lang w:eastAsia="el-GR"/>
              </w:rPr>
              <w:t xml:space="preserve"> Φορά κατάλληλα ρούχα και κατασκευάζει κατάλληλα καταλύματα</w:t>
            </w:r>
          </w:p>
          <w:p w:rsidR="009E7181" w:rsidRPr="00347371" w:rsidRDefault="009E7181" w:rsidP="009E7181">
            <w:pPr>
              <w:pStyle w:val="a4"/>
              <w:rPr>
                <w:rFonts w:eastAsia="Times New Roman"/>
                <w:color w:val="000000"/>
                <w:lang w:eastAsia="el-GR"/>
              </w:rPr>
            </w:pPr>
            <w:r w:rsidRPr="00347371">
              <w:rPr>
                <w:rFonts w:eastAsia="Times New Roman"/>
                <w:b/>
                <w:bCs/>
                <w:color w:val="000000"/>
                <w:lang w:eastAsia="el-GR"/>
              </w:rPr>
              <w:t>γ.</w:t>
            </w:r>
            <w:r w:rsidRPr="00347371">
              <w:rPr>
                <w:rFonts w:eastAsia="Times New Roman"/>
                <w:color w:val="000000"/>
                <w:lang w:eastAsia="el-GR"/>
              </w:rPr>
              <w:t> </w:t>
            </w:r>
            <w:r w:rsidRPr="00347371">
              <w:rPr>
                <w:rFonts w:eastAsia="Times New Roman"/>
                <w:i/>
                <w:iCs/>
                <w:color w:val="000000"/>
                <w:lang w:eastAsia="el-GR"/>
              </w:rPr>
              <w:t>Κάτω από την επιφάνεια της θάλασσας.</w:t>
            </w:r>
            <w:r w:rsidR="00782704" w:rsidRPr="00347371">
              <w:rPr>
                <w:rFonts w:eastAsia="Times New Roman"/>
                <w:i/>
                <w:iCs/>
                <w:color w:val="000000"/>
                <w:lang w:eastAsia="el-GR"/>
              </w:rPr>
              <w:t xml:space="preserve"> </w:t>
            </w:r>
            <w:r w:rsidR="00782704">
              <w:rPr>
                <w:rFonts w:eastAsia="Times New Roman"/>
                <w:i/>
                <w:iCs/>
                <w:color w:val="000000"/>
                <w:lang w:eastAsia="el-GR"/>
              </w:rPr>
              <w:t>Ε</w:t>
            </w:r>
            <w:r w:rsidR="00782704" w:rsidRPr="00347371">
              <w:rPr>
                <w:rFonts w:eastAsia="Times New Roman"/>
                <w:i/>
                <w:iCs/>
                <w:color w:val="000000"/>
                <w:lang w:eastAsia="el-GR"/>
              </w:rPr>
              <w:t>πιβιώνει</w:t>
            </w:r>
            <w:r w:rsidR="00782704">
              <w:rPr>
                <w:rFonts w:eastAsia="Times New Roman"/>
                <w:i/>
                <w:iCs/>
                <w:color w:val="000000"/>
                <w:lang w:eastAsia="el-GR"/>
              </w:rPr>
              <w:t xml:space="preserve"> με κατάλληλες στολές ή συσκευές.</w:t>
            </w:r>
          </w:p>
          <w:p w:rsidR="009E7181" w:rsidRDefault="009E7181" w:rsidP="009E7181">
            <w:pPr>
              <w:pStyle w:val="a4"/>
              <w:rPr>
                <w:rFonts w:eastAsia="Times New Roman"/>
                <w:i/>
                <w:iCs/>
                <w:color w:val="000000"/>
                <w:lang w:eastAsia="el-GR"/>
              </w:rPr>
            </w:pPr>
            <w:r w:rsidRPr="00347371">
              <w:rPr>
                <w:rFonts w:eastAsia="Times New Roman"/>
                <w:b/>
                <w:bCs/>
                <w:color w:val="000000"/>
                <w:lang w:eastAsia="el-GR"/>
              </w:rPr>
              <w:t>δ.</w:t>
            </w:r>
            <w:r w:rsidRPr="00347371">
              <w:rPr>
                <w:rFonts w:eastAsia="Times New Roman"/>
                <w:color w:val="000000"/>
                <w:lang w:eastAsia="el-GR"/>
              </w:rPr>
              <w:t> </w:t>
            </w:r>
            <w:r w:rsidRPr="00347371">
              <w:rPr>
                <w:rFonts w:eastAsia="Times New Roman"/>
                <w:i/>
                <w:iCs/>
                <w:color w:val="000000"/>
                <w:lang w:eastAsia="el-GR"/>
              </w:rPr>
              <w:t>Στο διάστημα.</w:t>
            </w:r>
            <w:r w:rsidR="00782704">
              <w:rPr>
                <w:rFonts w:eastAsia="Times New Roman"/>
                <w:i/>
                <w:iCs/>
                <w:color w:val="000000"/>
                <w:lang w:eastAsia="el-GR"/>
              </w:rPr>
              <w:t xml:space="preserve"> Ε</w:t>
            </w:r>
            <w:r w:rsidR="00782704" w:rsidRPr="00347371">
              <w:rPr>
                <w:rFonts w:eastAsia="Times New Roman"/>
                <w:i/>
                <w:iCs/>
                <w:color w:val="000000"/>
                <w:lang w:eastAsia="el-GR"/>
              </w:rPr>
              <w:t>πιβιώνει</w:t>
            </w:r>
            <w:r w:rsidR="00782704">
              <w:rPr>
                <w:rFonts w:eastAsia="Times New Roman"/>
                <w:i/>
                <w:iCs/>
                <w:color w:val="000000"/>
                <w:lang w:eastAsia="el-GR"/>
              </w:rPr>
              <w:t xml:space="preserve"> με κατάλληλες στολές ή συσκευές διαστημόπλοια.</w:t>
            </w:r>
          </w:p>
          <w:p w:rsidR="00782704" w:rsidRDefault="00782704" w:rsidP="009E7181">
            <w:pPr>
              <w:pStyle w:val="a4"/>
              <w:rPr>
                <w:rFonts w:eastAsia="Times New Roman"/>
                <w:i/>
                <w:iCs/>
                <w:color w:val="000000"/>
                <w:lang w:eastAsia="el-GR"/>
              </w:rPr>
            </w:pPr>
          </w:p>
          <w:p w:rsidR="00782704" w:rsidRDefault="00782704" w:rsidP="009E7181">
            <w:pPr>
              <w:pStyle w:val="a4"/>
              <w:rPr>
                <w:rFonts w:eastAsia="Times New Roman"/>
                <w:i/>
                <w:iCs/>
                <w:color w:val="000000"/>
                <w:lang w:eastAsia="el-GR"/>
              </w:rPr>
            </w:pPr>
          </w:p>
          <w:p w:rsidR="00782704" w:rsidRDefault="00782704" w:rsidP="009E7181">
            <w:pPr>
              <w:pStyle w:val="a4"/>
              <w:rPr>
                <w:rFonts w:eastAsia="Times New Roman"/>
                <w:i/>
                <w:iCs/>
                <w:color w:val="000000"/>
                <w:lang w:eastAsia="el-GR"/>
              </w:rPr>
            </w:pPr>
          </w:p>
          <w:p w:rsidR="00782704" w:rsidRPr="00347371" w:rsidRDefault="00782704" w:rsidP="009E7181">
            <w:pPr>
              <w:pStyle w:val="a4"/>
              <w:rPr>
                <w:rFonts w:eastAsia="Times New Roman"/>
                <w:color w:val="000000"/>
                <w:lang w:eastAsia="el-GR"/>
              </w:rPr>
            </w:pPr>
          </w:p>
          <w:p w:rsidR="009E7181" w:rsidRPr="00347371" w:rsidRDefault="009E7181" w:rsidP="009E7181">
            <w:pPr>
              <w:pStyle w:val="a4"/>
              <w:rPr>
                <w:rFonts w:eastAsia="Times New Roman"/>
                <w:b/>
                <w:bCs/>
                <w:color w:val="0AA188"/>
                <w:lang w:eastAsia="el-GR"/>
              </w:rPr>
            </w:pPr>
            <w:r w:rsidRPr="00347371">
              <w:rPr>
                <w:rFonts w:eastAsia="Times New Roman"/>
                <w:i/>
                <w:iCs/>
                <w:color w:val="000000"/>
                <w:lang w:eastAsia="el-GR"/>
              </w:rPr>
              <w:lastRenderedPageBreak/>
              <w:t xml:space="preserve">8.Να συμπληρώσετε το παρακάτω... </w:t>
            </w:r>
            <w:proofErr w:type="spellStart"/>
            <w:r w:rsidRPr="00347371">
              <w:rPr>
                <w:rFonts w:eastAsia="Times New Roman"/>
                <w:i/>
                <w:iCs/>
                <w:color w:val="000000"/>
                <w:lang w:eastAsia="el-GR"/>
              </w:rPr>
              <w:t>κυτταροσταυρόλεξο</w:t>
            </w:r>
            <w:proofErr w:type="spellEnd"/>
            <w:r w:rsidRPr="00347371">
              <w:rPr>
                <w:rFonts w:eastAsia="Times New Roman"/>
                <w:i/>
                <w:iCs/>
                <w:color w:val="000000"/>
                <w:lang w:eastAsia="el-GR"/>
              </w:rPr>
              <w:t>:</w:t>
            </w:r>
          </w:p>
          <w:p w:rsidR="009E7181" w:rsidRPr="00347371" w:rsidRDefault="009E7181" w:rsidP="009E7181">
            <w:pPr>
              <w:pStyle w:val="a4"/>
              <w:rPr>
                <w:rFonts w:eastAsia="Times New Roman"/>
                <w:color w:val="000000"/>
                <w:lang w:eastAsia="el-GR"/>
              </w:rPr>
            </w:pPr>
            <w:r w:rsidRPr="00347371">
              <w:rPr>
                <w:rFonts w:eastAsia="Times New Roman"/>
                <w:noProof/>
                <w:color w:val="000000"/>
                <w:lang w:eastAsia="el-GR"/>
              </w:rPr>
              <w:drawing>
                <wp:inline distT="0" distB="0" distL="0" distR="0">
                  <wp:extent cx="2927350" cy="1504950"/>
                  <wp:effectExtent l="19050" t="0" r="6350" b="0"/>
                  <wp:docPr id="6" name="Εικόνα 6"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εικόνα"/>
                          <pic:cNvPicPr>
                            <a:picLocks noChangeAspect="1" noChangeArrowheads="1"/>
                          </pic:cNvPicPr>
                        </pic:nvPicPr>
                        <pic:blipFill>
                          <a:blip r:embed="rId8" cstate="print"/>
                          <a:srcRect/>
                          <a:stretch>
                            <a:fillRect/>
                          </a:stretch>
                        </pic:blipFill>
                        <pic:spPr bwMode="auto">
                          <a:xfrm>
                            <a:off x="0" y="0"/>
                            <a:ext cx="2927350" cy="1504950"/>
                          </a:xfrm>
                          <a:prstGeom prst="rect">
                            <a:avLst/>
                          </a:prstGeom>
                          <a:noFill/>
                          <a:ln w="9525">
                            <a:noFill/>
                            <a:miter lim="800000"/>
                            <a:headEnd/>
                            <a:tailEnd/>
                          </a:ln>
                        </pic:spPr>
                      </pic:pic>
                    </a:graphicData>
                  </a:graphic>
                </wp:inline>
              </w:drawing>
            </w:r>
          </w:p>
          <w:p w:rsidR="009E7181" w:rsidRPr="00347371" w:rsidRDefault="009E7181" w:rsidP="009E7181">
            <w:pPr>
              <w:pStyle w:val="a4"/>
              <w:rPr>
                <w:rFonts w:eastAsia="Times New Roman"/>
                <w:color w:val="000000"/>
                <w:lang w:eastAsia="el-GR"/>
              </w:rPr>
            </w:pPr>
          </w:p>
          <w:tbl>
            <w:tblPr>
              <w:tblW w:w="4250" w:type="pct"/>
              <w:tblCellSpacing w:w="0" w:type="dxa"/>
              <w:tblCellMar>
                <w:top w:w="75" w:type="dxa"/>
                <w:left w:w="75" w:type="dxa"/>
                <w:bottom w:w="75" w:type="dxa"/>
                <w:right w:w="75" w:type="dxa"/>
              </w:tblCellMar>
              <w:tblLook w:val="04A0"/>
            </w:tblPr>
            <w:tblGrid>
              <w:gridCol w:w="3826"/>
              <w:gridCol w:w="870"/>
              <w:gridCol w:w="4001"/>
            </w:tblGrid>
            <w:tr w:rsidR="009E7181" w:rsidRPr="00347371">
              <w:trPr>
                <w:tblCellSpacing w:w="0" w:type="dxa"/>
              </w:trPr>
              <w:tc>
                <w:tcPr>
                  <w:tcW w:w="0" w:type="auto"/>
                  <w:vAlign w:val="center"/>
                  <w:hideMark/>
                </w:tcPr>
                <w:p w:rsidR="009E7181" w:rsidRPr="00347371" w:rsidRDefault="009E7181" w:rsidP="009E7181">
                  <w:pPr>
                    <w:pStyle w:val="a4"/>
                  </w:pPr>
                  <w:r w:rsidRPr="00347371">
                    <w:t>ΟΡΙΖΟΝΤΙΑ</w:t>
                  </w:r>
                </w:p>
              </w:tc>
              <w:tc>
                <w:tcPr>
                  <w:tcW w:w="0" w:type="auto"/>
                  <w:vAlign w:val="center"/>
                  <w:hideMark/>
                </w:tcPr>
                <w:p w:rsidR="009E7181" w:rsidRPr="00347371" w:rsidRDefault="009E7181" w:rsidP="009E7181">
                  <w:pPr>
                    <w:pStyle w:val="a4"/>
                  </w:pPr>
                </w:p>
              </w:tc>
              <w:tc>
                <w:tcPr>
                  <w:tcW w:w="0" w:type="auto"/>
                  <w:vAlign w:val="center"/>
                  <w:hideMark/>
                </w:tcPr>
                <w:p w:rsidR="009E7181" w:rsidRPr="00347371" w:rsidRDefault="009E7181" w:rsidP="009E7181">
                  <w:pPr>
                    <w:pStyle w:val="a4"/>
                  </w:pPr>
                  <w:r w:rsidRPr="00347371">
                    <w:t>ΚΑΘΕΤΑ</w:t>
                  </w:r>
                </w:p>
              </w:tc>
            </w:tr>
            <w:tr w:rsidR="009E7181" w:rsidRPr="00347371">
              <w:trPr>
                <w:tblCellSpacing w:w="0" w:type="dxa"/>
              </w:trPr>
              <w:tc>
                <w:tcPr>
                  <w:tcW w:w="2200" w:type="pct"/>
                  <w:hideMark/>
                </w:tcPr>
                <w:p w:rsidR="009E7181" w:rsidRPr="00347371" w:rsidRDefault="009E7181" w:rsidP="009E7181">
                  <w:pPr>
                    <w:pStyle w:val="a4"/>
                  </w:pPr>
                  <w:r w:rsidRPr="00347371">
                    <w:t xml:space="preserve">1. Είναι η μεμβράνη που περιβάλλει όλα τα </w:t>
                  </w:r>
                  <w:proofErr w:type="spellStart"/>
                  <w:r w:rsidRPr="00347371">
                    <w:t>κύτταρα.</w:t>
                  </w:r>
                  <w:r w:rsidR="004875B1" w:rsidRPr="004875B1">
                    <w:rPr>
                      <w:color w:val="C00000"/>
                    </w:rPr>
                    <w:t>ΠΛΑΣΜΑΤΙΚΗ</w:t>
                  </w:r>
                  <w:proofErr w:type="spellEnd"/>
                </w:p>
                <w:p w:rsidR="009E7181" w:rsidRPr="00347371" w:rsidRDefault="009E7181" w:rsidP="009E7181">
                  <w:pPr>
                    <w:pStyle w:val="a4"/>
                  </w:pPr>
                  <w:r w:rsidRPr="00347371">
                    <w:t>2. Ομάδα κυττάρων με ίδια λειτουργία (στη γενική και αντίστροφα)</w:t>
                  </w:r>
                  <w:r w:rsidR="004875B1" w:rsidRPr="004875B1">
                    <w:rPr>
                      <w:color w:val="C00000"/>
                    </w:rPr>
                    <w:t>ΙΣΤΟΥ</w:t>
                  </w:r>
                  <w:r w:rsidRPr="00347371">
                    <w:t>. – Έτσι αρχίζει ο πυρήνας (αντίστροφα)</w:t>
                  </w:r>
                  <w:r w:rsidR="004875B1" w:rsidRPr="004875B1">
                    <w:rPr>
                      <w:color w:val="C00000"/>
                    </w:rPr>
                    <w:t>ΠΥΡ</w:t>
                  </w:r>
                  <w:r w:rsidRPr="004875B1">
                    <w:rPr>
                      <w:color w:val="C00000"/>
                    </w:rPr>
                    <w:t>.</w:t>
                  </w:r>
                </w:p>
                <w:p w:rsidR="009E7181" w:rsidRPr="00347371" w:rsidRDefault="009E7181" w:rsidP="009E7181">
                  <w:pPr>
                    <w:pStyle w:val="a4"/>
                  </w:pPr>
                  <w:r w:rsidRPr="00347371">
                    <w:t xml:space="preserve">3. Έτσι τελειώνουν τα πρόβατα, αλλά είναι και βόλτα των </w:t>
                  </w:r>
                  <w:proofErr w:type="spellStart"/>
                  <w:r w:rsidRPr="00347371">
                    <w:t>μωρών.</w:t>
                  </w:r>
                  <w:r w:rsidR="004875B1" w:rsidRPr="004875B1">
                    <w:rPr>
                      <w:color w:val="C00000"/>
                    </w:rPr>
                    <w:t>ΑΤΑ</w:t>
                  </w:r>
                  <w:proofErr w:type="spellEnd"/>
                </w:p>
                <w:p w:rsidR="009E7181" w:rsidRPr="00347371" w:rsidRDefault="009E7181" w:rsidP="009E7181">
                  <w:pPr>
                    <w:pStyle w:val="a4"/>
                  </w:pPr>
                  <w:r w:rsidRPr="00347371">
                    <w:t>4. Στο ίδιο ανήκουν όλοι οι σκύλοι (χωρίς τα σύμφωνα</w:t>
                  </w:r>
                  <w:r w:rsidRPr="004875B1">
                    <w:rPr>
                      <w:color w:val="C00000"/>
                    </w:rPr>
                    <w:t>)</w:t>
                  </w:r>
                  <w:r w:rsidR="004875B1" w:rsidRPr="004875B1">
                    <w:rPr>
                      <w:color w:val="C00000"/>
                    </w:rPr>
                    <w:t>ΕΙΔΟΣ</w:t>
                  </w:r>
                  <w:r w:rsidRPr="00347371">
                    <w:t xml:space="preserve">. – Η βασική μονάδα της ζωής, χωρίς </w:t>
                  </w:r>
                  <w:proofErr w:type="spellStart"/>
                  <w:r w:rsidRPr="00347371">
                    <w:t>φωνήεντα.</w:t>
                  </w:r>
                  <w:r w:rsidR="004875B1" w:rsidRPr="004875B1">
                    <w:rPr>
                      <w:color w:val="C00000"/>
                    </w:rPr>
                    <w:t>ΚΥΤΤΑΡΟ</w:t>
                  </w:r>
                  <w:proofErr w:type="spellEnd"/>
                </w:p>
                <w:p w:rsidR="009E7181" w:rsidRPr="00347371" w:rsidRDefault="009E7181" w:rsidP="009E7181">
                  <w:pPr>
                    <w:pStyle w:val="a4"/>
                  </w:pPr>
                  <w:r w:rsidRPr="00347371">
                    <w:t>5. </w:t>
                  </w:r>
                  <w:proofErr w:type="spellStart"/>
                  <w:r w:rsidRPr="00347371">
                    <w:t>Yπάρχει</w:t>
                  </w:r>
                  <w:proofErr w:type="spellEnd"/>
                  <w:r w:rsidRPr="00347371">
                    <w:t xml:space="preserve"> δύο φορές στην </w:t>
                  </w:r>
                  <w:proofErr w:type="spellStart"/>
                  <w:r w:rsidRPr="00347371">
                    <w:t>πατάτα</w:t>
                  </w:r>
                  <w:r w:rsidR="004875B1" w:rsidRPr="004875B1">
                    <w:rPr>
                      <w:color w:val="C00000"/>
                    </w:rPr>
                    <w:t>ΤΑ</w:t>
                  </w:r>
                  <w:proofErr w:type="spellEnd"/>
                  <w:r w:rsidRPr="00347371">
                    <w:t>.</w:t>
                  </w:r>
                </w:p>
                <w:p w:rsidR="009E7181" w:rsidRPr="00347371" w:rsidRDefault="009E7181" w:rsidP="009E7181">
                  <w:pPr>
                    <w:pStyle w:val="a4"/>
                  </w:pPr>
                  <w:r w:rsidRPr="00347371">
                    <w:t xml:space="preserve">6. Δεν είναι </w:t>
                  </w:r>
                  <w:proofErr w:type="spellStart"/>
                  <w:r w:rsidRPr="00347371">
                    <w:t>έμβιο.</w:t>
                  </w:r>
                  <w:r w:rsidR="004875B1" w:rsidRPr="004875B1">
                    <w:rPr>
                      <w:color w:val="C00000"/>
                    </w:rPr>
                    <w:t>ΑΒΙΟ</w:t>
                  </w:r>
                  <w:proofErr w:type="spellEnd"/>
                  <w:r w:rsidRPr="004875B1">
                    <w:rPr>
                      <w:color w:val="C00000"/>
                    </w:rPr>
                    <w:t xml:space="preserve"> </w:t>
                  </w:r>
                  <w:r w:rsidRPr="00347371">
                    <w:t>– Η αρχή του αιμοσφαιρίου που μεταφέρει το οξυγόνο στα ζώα (αντίστροφα)</w:t>
                  </w:r>
                  <w:proofErr w:type="spellStart"/>
                  <w:r w:rsidR="004601DA" w:rsidRPr="004601DA">
                    <w:rPr>
                      <w:color w:val="C00000"/>
                    </w:rPr>
                    <w:t>ΕΡΥθΡΟ</w:t>
                  </w:r>
                  <w:proofErr w:type="spellEnd"/>
                  <w:r w:rsidRPr="00347371">
                    <w:t>.</w:t>
                  </w:r>
                </w:p>
                <w:p w:rsidR="009E7181" w:rsidRPr="00347371" w:rsidRDefault="009E7181" w:rsidP="009E7181">
                  <w:pPr>
                    <w:pStyle w:val="a4"/>
                  </w:pPr>
                  <w:r w:rsidRPr="00347371">
                    <w:t xml:space="preserve">7. Αυτό το κύτταρο έχει χυμοτόπια, </w:t>
                  </w:r>
                  <w:proofErr w:type="spellStart"/>
                  <w:r w:rsidRPr="00347371">
                    <w:t>χλωροπλάστες</w:t>
                  </w:r>
                  <w:proofErr w:type="spellEnd"/>
                  <w:r w:rsidRPr="00347371">
                    <w:t xml:space="preserve"> και </w:t>
                  </w:r>
                  <w:proofErr w:type="spellStart"/>
                  <w:r w:rsidRPr="00347371">
                    <w:t>μιτοχόνδρια.</w:t>
                  </w:r>
                  <w:r w:rsidR="004601DA" w:rsidRPr="004601DA">
                    <w:rPr>
                      <w:color w:val="C00000"/>
                    </w:rPr>
                    <w:t>ΦΥΤΙΚΟ</w:t>
                  </w:r>
                  <w:proofErr w:type="spellEnd"/>
                </w:p>
              </w:tc>
              <w:tc>
                <w:tcPr>
                  <w:tcW w:w="500" w:type="pct"/>
                  <w:hideMark/>
                </w:tcPr>
                <w:p w:rsidR="009E7181" w:rsidRPr="00347371" w:rsidRDefault="009E7181" w:rsidP="009E7181">
                  <w:pPr>
                    <w:pStyle w:val="a4"/>
                  </w:pPr>
                  <w:r w:rsidRPr="00347371">
                    <w:t> </w:t>
                  </w:r>
                </w:p>
              </w:tc>
              <w:tc>
                <w:tcPr>
                  <w:tcW w:w="2300" w:type="pct"/>
                  <w:hideMark/>
                </w:tcPr>
                <w:p w:rsidR="009E7181" w:rsidRPr="00347371" w:rsidRDefault="009E7181" w:rsidP="009E7181">
                  <w:pPr>
                    <w:pStyle w:val="a4"/>
                  </w:pPr>
                  <w:r w:rsidRPr="00347371">
                    <w:t xml:space="preserve">1. Περιέχει το γενετικό υλικό του </w:t>
                  </w:r>
                  <w:proofErr w:type="spellStart"/>
                  <w:r w:rsidRPr="00347371">
                    <w:t>κυττάρου.</w:t>
                  </w:r>
                  <w:r w:rsidR="004601DA" w:rsidRPr="004601DA">
                    <w:rPr>
                      <w:color w:val="C00000"/>
                    </w:rPr>
                    <w:t>ΠΥΡΗΝΑΣ</w:t>
                  </w:r>
                  <w:proofErr w:type="spellEnd"/>
                </w:p>
                <w:p w:rsidR="009E7181" w:rsidRPr="00347371" w:rsidRDefault="009E7181" w:rsidP="009E7181">
                  <w:pPr>
                    <w:pStyle w:val="a4"/>
                  </w:pPr>
                  <w:r w:rsidRPr="00347371">
                    <w:t xml:space="preserve">2. Τα δύο γράμματα του αλφαβήτου που έχουν ανάμεσά τους τα γράμματα μ, ν και </w:t>
                  </w:r>
                  <w:proofErr w:type="spellStart"/>
                  <w:r w:rsidRPr="00347371">
                    <w:t>ξ.</w:t>
                  </w:r>
                  <w:r w:rsidR="004601DA" w:rsidRPr="004601DA">
                    <w:rPr>
                      <w:color w:val="C00000"/>
                    </w:rPr>
                    <w:t>ΛΟ</w:t>
                  </w:r>
                  <w:proofErr w:type="spellEnd"/>
                </w:p>
                <w:p w:rsidR="009E7181" w:rsidRPr="00347371" w:rsidRDefault="009E7181" w:rsidP="009E7181">
                  <w:pPr>
                    <w:pStyle w:val="a4"/>
                  </w:pPr>
                  <w:r w:rsidRPr="00347371">
                    <w:t>3. Το ίδιο με το 5 οριζόντια (αντίστροφα)</w:t>
                  </w:r>
                  <w:r w:rsidR="004601DA" w:rsidRPr="004601DA">
                    <w:rPr>
                      <w:color w:val="C00000"/>
                    </w:rPr>
                    <w:t>ΑΤ</w:t>
                  </w:r>
                  <w:r w:rsidRPr="00347371">
                    <w:t xml:space="preserve">. – Είναι συνεχόμενα στο </w:t>
                  </w:r>
                  <w:proofErr w:type="spellStart"/>
                  <w:r w:rsidRPr="00347371">
                    <w:t>γενετικό</w:t>
                  </w:r>
                  <w:r w:rsidR="004601DA" w:rsidRPr="004601DA">
                    <w:rPr>
                      <w:color w:val="C00000"/>
                    </w:rPr>
                    <w:t>ΕΤΙ</w:t>
                  </w:r>
                  <w:proofErr w:type="spellEnd"/>
                  <w:r w:rsidRPr="00347371">
                    <w:t>.</w:t>
                  </w:r>
                </w:p>
                <w:p w:rsidR="009E7181" w:rsidRPr="00347371" w:rsidRDefault="009E7181" w:rsidP="009E7181">
                  <w:pPr>
                    <w:pStyle w:val="a4"/>
                  </w:pPr>
                  <w:r w:rsidRPr="00347371">
                    <w:t xml:space="preserve">4. Όμοια </w:t>
                  </w:r>
                  <w:proofErr w:type="spellStart"/>
                  <w:r w:rsidRPr="00347371">
                    <w:t>σύμφωνα.</w:t>
                  </w:r>
                  <w:r w:rsidR="004601DA" w:rsidRPr="004601DA">
                    <w:rPr>
                      <w:color w:val="C00000"/>
                    </w:rPr>
                    <w:t>ΣΣ</w:t>
                  </w:r>
                  <w:proofErr w:type="spellEnd"/>
                  <w:r w:rsidRPr="00347371">
                    <w:t xml:space="preserve"> – Το τέλος και η αρχή στο </w:t>
                  </w:r>
                  <w:proofErr w:type="spellStart"/>
                  <w:r w:rsidRPr="00347371">
                    <w:t>φυτικό</w:t>
                  </w:r>
                  <w:r w:rsidR="004601DA" w:rsidRPr="004601DA">
                    <w:rPr>
                      <w:color w:val="C00000"/>
                    </w:rPr>
                    <w:t>ΟΦ</w:t>
                  </w:r>
                  <w:proofErr w:type="spellEnd"/>
                  <w:r w:rsidRPr="00347371">
                    <w:t>.</w:t>
                  </w:r>
                </w:p>
                <w:p w:rsidR="009E7181" w:rsidRPr="00347371" w:rsidRDefault="009E7181" w:rsidP="009E7181">
                  <w:pPr>
                    <w:pStyle w:val="a4"/>
                  </w:pPr>
                  <w:r w:rsidRPr="00347371">
                    <w:t xml:space="preserve">5. Τον ξεδίπλωνε η Αριάδνη, αλλά είναι και η αρχή του οργανιδίου που προσφέρει μεγάλα ποσά ενέργειας στο </w:t>
                  </w:r>
                  <w:proofErr w:type="spellStart"/>
                  <w:r w:rsidRPr="00347371">
                    <w:t>κύτταρο</w:t>
                  </w:r>
                  <w:r w:rsidRPr="004601DA">
                    <w:rPr>
                      <w:color w:val="C00000"/>
                    </w:rPr>
                    <w:t>.</w:t>
                  </w:r>
                  <w:r w:rsidR="004601DA" w:rsidRPr="004601DA">
                    <w:rPr>
                      <w:color w:val="C00000"/>
                    </w:rPr>
                    <w:t>ΜΙΤΟ</w:t>
                  </w:r>
                  <w:proofErr w:type="spellEnd"/>
                </w:p>
                <w:p w:rsidR="009E7181" w:rsidRPr="00347371" w:rsidRDefault="009E7181" w:rsidP="009E7181">
                  <w:pPr>
                    <w:pStyle w:val="a4"/>
                  </w:pPr>
                  <w:r w:rsidRPr="00347371">
                    <w:t>7. Συνεχόμενα στην ερεθιστικότητα.</w:t>
                  </w:r>
                  <w:r w:rsidR="004601DA" w:rsidRPr="004601DA">
                    <w:rPr>
                      <w:color w:val="C00000"/>
                    </w:rPr>
                    <w:t xml:space="preserve"> </w:t>
                  </w:r>
                  <w:proofErr w:type="spellStart"/>
                  <w:r w:rsidR="004601DA" w:rsidRPr="004601DA">
                    <w:rPr>
                      <w:color w:val="C00000"/>
                    </w:rPr>
                    <w:t>θΙ</w:t>
                  </w:r>
                  <w:proofErr w:type="spellEnd"/>
                </w:p>
                <w:p w:rsidR="009E7181" w:rsidRPr="00347371" w:rsidRDefault="009E7181" w:rsidP="009E7181">
                  <w:pPr>
                    <w:pStyle w:val="a4"/>
                  </w:pPr>
                  <w:r w:rsidRPr="00347371">
                    <w:t>8. Ουσία του κυτταρικού τοιχώματος χωρίς… τέλος (αντίστροφα).</w:t>
                  </w:r>
                  <w:r w:rsidR="004601DA" w:rsidRPr="004601DA">
                    <w:rPr>
                      <w:color w:val="C00000"/>
                    </w:rPr>
                    <w:t>ΚΥΤΤΑΡΙΝΗ</w:t>
                  </w:r>
                </w:p>
                <w:p w:rsidR="009E7181" w:rsidRPr="00347371" w:rsidRDefault="009E7181" w:rsidP="009E7181">
                  <w:pPr>
                    <w:pStyle w:val="a4"/>
                  </w:pPr>
                  <w:r w:rsidRPr="00347371">
                    <w:t xml:space="preserve">9. Η μονάδα της </w:t>
                  </w:r>
                  <w:proofErr w:type="spellStart"/>
                  <w:r w:rsidRPr="00347371">
                    <w:t>ζωής.</w:t>
                  </w:r>
                  <w:r w:rsidR="004601DA" w:rsidRPr="004601DA">
                    <w:rPr>
                      <w:color w:val="C00000"/>
                    </w:rPr>
                    <w:t>ΚΥΤΤΑΡΟ</w:t>
                  </w:r>
                  <w:proofErr w:type="spellEnd"/>
                </w:p>
                <w:p w:rsidR="009E7181" w:rsidRPr="00347371" w:rsidRDefault="009E7181" w:rsidP="009E7181">
                  <w:pPr>
                    <w:pStyle w:val="a4"/>
                  </w:pPr>
                  <w:r w:rsidRPr="00347371">
                    <w:t xml:space="preserve">10. Άλλη ονομασία για το </w:t>
                  </w:r>
                  <w:proofErr w:type="spellStart"/>
                  <w:r w:rsidRPr="00347371">
                    <w:t>συκώτι</w:t>
                  </w:r>
                  <w:r w:rsidRPr="004601DA">
                    <w:rPr>
                      <w:color w:val="C00000"/>
                    </w:rPr>
                    <w:t>.</w:t>
                  </w:r>
                  <w:r w:rsidR="004601DA" w:rsidRPr="004601DA">
                    <w:rPr>
                      <w:color w:val="C00000"/>
                    </w:rPr>
                    <w:t>ΗΠΑΡ</w:t>
                  </w:r>
                  <w:proofErr w:type="spellEnd"/>
                </w:p>
              </w:tc>
            </w:tr>
          </w:tbl>
          <w:p w:rsidR="009E7181" w:rsidRPr="00347371" w:rsidRDefault="009E7181" w:rsidP="009E7181">
            <w:pPr>
              <w:pStyle w:val="a4"/>
              <w:rPr>
                <w:rFonts w:eastAsia="Times New Roman"/>
                <w:color w:val="000000"/>
                <w:lang w:eastAsia="el-GR"/>
              </w:rPr>
            </w:pPr>
          </w:p>
        </w:tc>
      </w:tr>
    </w:tbl>
    <w:p w:rsidR="0030265F" w:rsidRPr="00347371" w:rsidRDefault="0030265F" w:rsidP="009E7181">
      <w:pPr>
        <w:pStyle w:val="a4"/>
      </w:pPr>
    </w:p>
    <w:sectPr w:rsidR="0030265F" w:rsidRPr="00347371" w:rsidSect="009E7181">
      <w:pgSz w:w="11906" w:h="16838"/>
      <w:pgMar w:top="0" w:right="424"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13CB9"/>
    <w:multiLevelType w:val="multilevel"/>
    <w:tmpl w:val="87C065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227F6F"/>
    <w:multiLevelType w:val="multilevel"/>
    <w:tmpl w:val="4476D8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F12C2A"/>
    <w:multiLevelType w:val="multilevel"/>
    <w:tmpl w:val="EC02C4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3C6414"/>
    <w:multiLevelType w:val="multilevel"/>
    <w:tmpl w:val="2C9CAC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7C6CDE"/>
    <w:multiLevelType w:val="multilevel"/>
    <w:tmpl w:val="BE9E6A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9B55A5"/>
    <w:multiLevelType w:val="multilevel"/>
    <w:tmpl w:val="D674BD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1300B4"/>
    <w:multiLevelType w:val="multilevel"/>
    <w:tmpl w:val="5F98B8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23C432E"/>
    <w:multiLevelType w:val="multilevel"/>
    <w:tmpl w:val="F4782A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BD26D6"/>
    <w:multiLevelType w:val="multilevel"/>
    <w:tmpl w:val="207EF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4"/>
  </w:num>
  <w:num w:numId="4">
    <w:abstractNumId w:val="0"/>
  </w:num>
  <w:num w:numId="5">
    <w:abstractNumId w:val="1"/>
  </w:num>
  <w:num w:numId="6">
    <w:abstractNumId w:val="7"/>
  </w:num>
  <w:num w:numId="7">
    <w:abstractNumId w:val="3"/>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AC4624"/>
    <w:rsid w:val="00131591"/>
    <w:rsid w:val="001C17FC"/>
    <w:rsid w:val="0030265F"/>
    <w:rsid w:val="00340A34"/>
    <w:rsid w:val="00347371"/>
    <w:rsid w:val="00355066"/>
    <w:rsid w:val="00366469"/>
    <w:rsid w:val="003C313F"/>
    <w:rsid w:val="00421911"/>
    <w:rsid w:val="004601DA"/>
    <w:rsid w:val="004875B1"/>
    <w:rsid w:val="00506404"/>
    <w:rsid w:val="0053194D"/>
    <w:rsid w:val="005C24B9"/>
    <w:rsid w:val="006660F1"/>
    <w:rsid w:val="00782704"/>
    <w:rsid w:val="009076CE"/>
    <w:rsid w:val="00956AC3"/>
    <w:rsid w:val="0098013A"/>
    <w:rsid w:val="00980A8D"/>
    <w:rsid w:val="009A508C"/>
    <w:rsid w:val="009E7181"/>
    <w:rsid w:val="009F2DFC"/>
    <w:rsid w:val="00A05572"/>
    <w:rsid w:val="00A6398B"/>
    <w:rsid w:val="00AC4624"/>
    <w:rsid w:val="00D05A39"/>
    <w:rsid w:val="00D75EC3"/>
    <w:rsid w:val="00F74F2E"/>
    <w:rsid w:val="00F8781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8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05A3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05A39"/>
    <w:rPr>
      <w:rFonts w:ascii="Tahoma" w:hAnsi="Tahoma" w:cs="Tahoma"/>
      <w:sz w:val="16"/>
      <w:szCs w:val="16"/>
    </w:rPr>
  </w:style>
  <w:style w:type="paragraph" w:styleId="a4">
    <w:name w:val="No Spacing"/>
    <w:uiPriority w:val="1"/>
    <w:qFormat/>
    <w:rsid w:val="00F74F2E"/>
    <w:pPr>
      <w:spacing w:after="0" w:line="240" w:lineRule="auto"/>
    </w:pPr>
  </w:style>
  <w:style w:type="paragraph" w:customStyle="1" w:styleId="q2">
    <w:name w:val="q2"/>
    <w:basedOn w:val="a"/>
    <w:rsid w:val="009E718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Strong"/>
    <w:basedOn w:val="a0"/>
    <w:uiPriority w:val="22"/>
    <w:qFormat/>
    <w:rsid w:val="009E7181"/>
    <w:rPr>
      <w:b/>
      <w:bCs/>
    </w:rPr>
  </w:style>
  <w:style w:type="paragraph" w:styleId="Web">
    <w:name w:val="Normal (Web)"/>
    <w:basedOn w:val="a"/>
    <w:uiPriority w:val="99"/>
    <w:unhideWhenUsed/>
    <w:rsid w:val="009E718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A6398B"/>
    <w:rPr>
      <w:color w:val="0000FF"/>
      <w:u w:val="single"/>
    </w:rPr>
  </w:style>
  <w:style w:type="character" w:styleId="-0">
    <w:name w:val="FollowedHyperlink"/>
    <w:basedOn w:val="a0"/>
    <w:uiPriority w:val="99"/>
    <w:semiHidden/>
    <w:unhideWhenUsed/>
    <w:rsid w:val="00A6398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373502">
      <w:bodyDiv w:val="1"/>
      <w:marLeft w:val="0"/>
      <w:marRight w:val="0"/>
      <w:marTop w:val="0"/>
      <w:marBottom w:val="0"/>
      <w:divBdr>
        <w:top w:val="none" w:sz="0" w:space="0" w:color="auto"/>
        <w:left w:val="none" w:sz="0" w:space="0" w:color="auto"/>
        <w:bottom w:val="none" w:sz="0" w:space="0" w:color="auto"/>
        <w:right w:val="none" w:sz="0" w:space="0" w:color="auto"/>
      </w:divBdr>
      <w:divsChild>
        <w:div w:id="1385324879">
          <w:marLeft w:val="200"/>
          <w:marRight w:val="0"/>
          <w:marTop w:val="0"/>
          <w:marBottom w:val="150"/>
          <w:divBdr>
            <w:top w:val="none" w:sz="0" w:space="0" w:color="auto"/>
            <w:left w:val="none" w:sz="0" w:space="0" w:color="auto"/>
            <w:bottom w:val="none" w:sz="0" w:space="0" w:color="auto"/>
            <w:right w:val="none" w:sz="0" w:space="0" w:color="auto"/>
          </w:divBdr>
        </w:div>
      </w:divsChild>
    </w:div>
    <w:div w:id="973608672">
      <w:bodyDiv w:val="1"/>
      <w:marLeft w:val="0"/>
      <w:marRight w:val="0"/>
      <w:marTop w:val="0"/>
      <w:marBottom w:val="0"/>
      <w:divBdr>
        <w:top w:val="none" w:sz="0" w:space="0" w:color="auto"/>
        <w:left w:val="none" w:sz="0" w:space="0" w:color="auto"/>
        <w:bottom w:val="none" w:sz="0" w:space="0" w:color="auto"/>
        <w:right w:val="none" w:sz="0" w:space="0" w:color="auto"/>
      </w:divBdr>
    </w:div>
    <w:div w:id="1134252613">
      <w:bodyDiv w:val="1"/>
      <w:marLeft w:val="0"/>
      <w:marRight w:val="0"/>
      <w:marTop w:val="0"/>
      <w:marBottom w:val="0"/>
      <w:divBdr>
        <w:top w:val="none" w:sz="0" w:space="0" w:color="auto"/>
        <w:left w:val="none" w:sz="0" w:space="0" w:color="auto"/>
        <w:bottom w:val="none" w:sz="0" w:space="0" w:color="auto"/>
        <w:right w:val="none" w:sz="0" w:space="0" w:color="auto"/>
      </w:divBdr>
    </w:div>
    <w:div w:id="1476528429">
      <w:bodyDiv w:val="1"/>
      <w:marLeft w:val="0"/>
      <w:marRight w:val="0"/>
      <w:marTop w:val="0"/>
      <w:marBottom w:val="0"/>
      <w:divBdr>
        <w:top w:val="none" w:sz="0" w:space="0" w:color="auto"/>
        <w:left w:val="none" w:sz="0" w:space="0" w:color="auto"/>
        <w:bottom w:val="none" w:sz="0" w:space="0" w:color="auto"/>
        <w:right w:val="none" w:sz="0" w:space="0" w:color="auto"/>
      </w:divBdr>
    </w:div>
    <w:div w:id="1575551788">
      <w:bodyDiv w:val="1"/>
      <w:marLeft w:val="0"/>
      <w:marRight w:val="0"/>
      <w:marTop w:val="0"/>
      <w:marBottom w:val="0"/>
      <w:divBdr>
        <w:top w:val="none" w:sz="0" w:space="0" w:color="auto"/>
        <w:left w:val="none" w:sz="0" w:space="0" w:color="auto"/>
        <w:bottom w:val="none" w:sz="0" w:space="0" w:color="auto"/>
        <w:right w:val="none" w:sz="0" w:space="0" w:color="auto"/>
      </w:divBdr>
    </w:div>
    <w:div w:id="171726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ebooks.edu.gr/ebooks/v/html/8547/2250/Biologia_A-Gymnasiou_html-empl/index1_1.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1724</Words>
  <Characters>9311</Characters>
  <Application>Microsoft Office Word</Application>
  <DocSecurity>0</DocSecurity>
  <Lines>77</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cp:revision>
  <dcterms:created xsi:type="dcterms:W3CDTF">2024-10-13T18:08:00Z</dcterms:created>
  <dcterms:modified xsi:type="dcterms:W3CDTF">2024-10-13T18:08:00Z</dcterms:modified>
</cp:coreProperties>
</file>