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4E" w:rsidRPr="00683FA7" w:rsidRDefault="00544CCA" w:rsidP="00385F71">
      <w:pPr>
        <w:jc w:val="center"/>
        <w:rPr>
          <w:sz w:val="24"/>
          <w:szCs w:val="24"/>
        </w:rPr>
      </w:pPr>
      <w:r w:rsidRPr="00683FA7">
        <w:rPr>
          <w:sz w:val="24"/>
          <w:szCs w:val="24"/>
        </w:rPr>
        <w:t>ΕΡΩΤΗΣΕΙΣ ΔΙΑΓΩΝΙΣΜΑΤΟΣ ΧΗΜΕΙΑΣ (κεφάλαια 1.1 , 1.2 , 1.3 , 2.1</w:t>
      </w:r>
      <w:r w:rsidR="002B3BB7">
        <w:rPr>
          <w:sz w:val="24"/>
          <w:szCs w:val="24"/>
        </w:rPr>
        <w:t>,2.2</w:t>
      </w:r>
      <w:r w:rsidRPr="00683FA7">
        <w:rPr>
          <w:sz w:val="24"/>
          <w:szCs w:val="24"/>
        </w:rPr>
        <w:t>)</w:t>
      </w:r>
    </w:p>
    <w:p w:rsidR="00544CCA" w:rsidRPr="00385F71" w:rsidRDefault="00544CCA" w:rsidP="00544CCA">
      <w:pPr>
        <w:rPr>
          <w:color w:val="FF0000"/>
          <w:sz w:val="28"/>
          <w:szCs w:val="28"/>
        </w:rPr>
      </w:pPr>
      <w:r w:rsidRPr="00385F71">
        <w:rPr>
          <w:color w:val="FF0000"/>
          <w:sz w:val="28"/>
          <w:szCs w:val="28"/>
        </w:rPr>
        <w:t>Μάθημα 1.1 σελίδες 10-13</w:t>
      </w:r>
      <w:r w:rsidR="00683FA7" w:rsidRPr="00385F71">
        <w:rPr>
          <w:color w:val="FF0000"/>
          <w:sz w:val="28"/>
          <w:szCs w:val="28"/>
        </w:rPr>
        <w:t xml:space="preserve"> Τι είναι η χημεία και γιατί την μελετάμε</w:t>
      </w:r>
    </w:p>
    <w:p w:rsidR="00544CCA" w:rsidRPr="00683FA7" w:rsidRDefault="00544CCA" w:rsidP="00544CCA">
      <w:pPr>
        <w:pStyle w:val="a3"/>
        <w:numPr>
          <w:ilvl w:val="0"/>
          <w:numId w:val="1"/>
        </w:numPr>
        <w:rPr>
          <w:highlight w:val="yellow"/>
        </w:rPr>
      </w:pPr>
      <w:r w:rsidRPr="00683FA7">
        <w:rPr>
          <w:highlight w:val="yellow"/>
        </w:rPr>
        <w:t>Τι μελετά η επιστήμη της Χημείας;</w:t>
      </w:r>
    </w:p>
    <w:p w:rsidR="00544CCA" w:rsidRDefault="00544CCA" w:rsidP="00544CCA">
      <w:r w:rsidRPr="002105B9">
        <w:t xml:space="preserve">Η επιστήμη της Χημείας </w:t>
      </w:r>
      <w:r w:rsidRPr="002105B9">
        <w:rPr>
          <w:b/>
          <w:bCs/>
        </w:rPr>
        <w:t xml:space="preserve">μελετά </w:t>
      </w:r>
      <w:r w:rsidRPr="002105B9">
        <w:t xml:space="preserve">τις ιδιότητες και τους μετασχηματισμούς των υλικών και </w:t>
      </w:r>
      <w:r w:rsidRPr="002105B9">
        <w:rPr>
          <w:b/>
          <w:bCs/>
        </w:rPr>
        <w:t xml:space="preserve">ασχολείται </w:t>
      </w:r>
      <w:r w:rsidRPr="002105B9">
        <w:t>με</w:t>
      </w:r>
      <w:r>
        <w:t>:</w:t>
      </w:r>
    </w:p>
    <w:p w:rsidR="00544CCA" w:rsidRDefault="00544CCA" w:rsidP="00544CCA">
      <w:r>
        <w:t xml:space="preserve">1.τη </w:t>
      </w:r>
      <w:r w:rsidRPr="00683FA7">
        <w:rPr>
          <w:b/>
          <w:bCs/>
        </w:rPr>
        <w:t>βασική</w:t>
      </w:r>
      <w:r>
        <w:t xml:space="preserve"> κι </w:t>
      </w:r>
      <w:r w:rsidRPr="00683FA7">
        <w:rPr>
          <w:b/>
          <w:bCs/>
        </w:rPr>
        <w:t>εφαρμοσμένη</w:t>
      </w:r>
      <w:r>
        <w:t xml:space="preserve"> έρευνα</w:t>
      </w:r>
    </w:p>
    <w:p w:rsidR="00544CCA" w:rsidRDefault="00544CCA" w:rsidP="00544CCA">
      <w:r>
        <w:t xml:space="preserve">2.την </w:t>
      </w:r>
      <w:r w:rsidRPr="00683FA7">
        <w:rPr>
          <w:b/>
          <w:bCs/>
        </w:rPr>
        <w:t>επεξεργασία</w:t>
      </w:r>
      <w:r>
        <w:t xml:space="preserve"> πρώτων υλών και την </w:t>
      </w:r>
      <w:r w:rsidRPr="00683FA7">
        <w:rPr>
          <w:b/>
          <w:bCs/>
        </w:rPr>
        <w:t>παραγωγή</w:t>
      </w:r>
      <w:r>
        <w:t xml:space="preserve"> νέων υλικών</w:t>
      </w:r>
    </w:p>
    <w:p w:rsidR="00544CCA" w:rsidRDefault="00544CCA" w:rsidP="00544CCA">
      <w:r>
        <w:t xml:space="preserve">3.τον </w:t>
      </w:r>
      <w:r w:rsidRPr="00683FA7">
        <w:rPr>
          <w:b/>
          <w:bCs/>
        </w:rPr>
        <w:t>έλεγχο της ποιότητας</w:t>
      </w:r>
      <w:r>
        <w:t xml:space="preserve"> του περιβάλλοντος, των τροφίμων, των φαρμάκων, των καυσίμων κ. α</w:t>
      </w:r>
    </w:p>
    <w:p w:rsidR="00544CCA" w:rsidRDefault="00544CCA" w:rsidP="00544CCA"/>
    <w:p w:rsidR="00544CCA" w:rsidRDefault="00BF72CF" w:rsidP="00544CCA">
      <w:r w:rsidRPr="00683FA7">
        <w:rPr>
          <w:highlight w:val="yellow"/>
        </w:rPr>
        <w:t>Ερώτηση 1 σελίδα 13. Ανθρωπογενές – φυσικό περιβάλλον</w:t>
      </w:r>
    </w:p>
    <w:p w:rsidR="00BF72CF" w:rsidRDefault="00BF72CF" w:rsidP="00BF72CF">
      <w:r>
        <w:t>α) Μακαρόνια (Α)                                    ε) Φύλλο δέντρου(Φ)</w:t>
      </w:r>
    </w:p>
    <w:p w:rsidR="00BF72CF" w:rsidRDefault="00BF72CF" w:rsidP="00544CCA">
      <w:r>
        <w:t>β) Αργό πετρέλαιο(Φ)                           στ) Πλαστικό μπουκάλι(Α)</w:t>
      </w:r>
    </w:p>
    <w:p w:rsidR="00BF72CF" w:rsidRDefault="00BF72CF" w:rsidP="00544CCA">
      <w:r>
        <w:t>γ) Σύννεφα(Φ)                                            ζ) Άμμος θάλασσας(Φ)</w:t>
      </w:r>
    </w:p>
    <w:p w:rsidR="00544CCA" w:rsidRDefault="00BF72CF" w:rsidP="00544CCA">
      <w:r>
        <w:t xml:space="preserve">δ) Φύλλο χαρτιού(Α) </w:t>
      </w:r>
      <w:r w:rsidR="00544CCA">
        <w:t xml:space="preserve">      </w:t>
      </w:r>
      <w:r>
        <w:t xml:space="preserve">                          η) Τσιμέντο(Α)</w:t>
      </w:r>
    </w:p>
    <w:p w:rsidR="00BF72CF" w:rsidRDefault="00BF72CF" w:rsidP="00544CCA"/>
    <w:p w:rsidR="00BF72CF" w:rsidRDefault="00BF72CF" w:rsidP="00544CCA"/>
    <w:p w:rsidR="00BF72CF" w:rsidRDefault="00BF72CF" w:rsidP="00544CCA">
      <w:r w:rsidRPr="00683FA7">
        <w:rPr>
          <w:highlight w:val="yellow"/>
        </w:rPr>
        <w:t xml:space="preserve">Ερώτηση 2 σελίδα 13 υλικό </w:t>
      </w:r>
      <w:r w:rsidR="002D6552" w:rsidRPr="00683FA7">
        <w:rPr>
          <w:highlight w:val="yellow"/>
        </w:rPr>
        <w:t>–</w:t>
      </w:r>
      <w:r w:rsidRPr="00683FA7">
        <w:rPr>
          <w:highlight w:val="yellow"/>
        </w:rPr>
        <w:t xml:space="preserve"> προ</w:t>
      </w:r>
      <w:r w:rsidR="002D6552" w:rsidRPr="00683FA7">
        <w:rPr>
          <w:highlight w:val="yellow"/>
        </w:rPr>
        <w:t>ϊόντα/δραστηριότητες</w:t>
      </w:r>
    </w:p>
    <w:p w:rsidR="002D6552" w:rsidRDefault="002D6552" w:rsidP="002D6552">
      <w:pPr>
        <w:pStyle w:val="a3"/>
        <w:numPr>
          <w:ilvl w:val="0"/>
          <w:numId w:val="2"/>
        </w:numPr>
      </w:pPr>
      <w:r>
        <w:t>Χρώματα-Ζωγραφική</w:t>
      </w:r>
    </w:p>
    <w:p w:rsidR="002D6552" w:rsidRDefault="002D6552" w:rsidP="002D6552">
      <w:pPr>
        <w:pStyle w:val="a3"/>
        <w:numPr>
          <w:ilvl w:val="0"/>
          <w:numId w:val="2"/>
        </w:numPr>
      </w:pPr>
      <w:r>
        <w:t>Κράμα Αλουμινίου-Ζάντες αυτοκινήτου</w:t>
      </w:r>
    </w:p>
    <w:p w:rsidR="002D6552" w:rsidRDefault="002D6552" w:rsidP="002D6552">
      <w:pPr>
        <w:pStyle w:val="a3"/>
        <w:numPr>
          <w:ilvl w:val="0"/>
          <w:numId w:val="2"/>
        </w:numPr>
      </w:pPr>
      <w:r>
        <w:t>Βαμβάκι-Ένδυση</w:t>
      </w:r>
    </w:p>
    <w:p w:rsidR="002D6552" w:rsidRDefault="002D6552" w:rsidP="002D6552">
      <w:pPr>
        <w:pStyle w:val="a3"/>
        <w:numPr>
          <w:ilvl w:val="0"/>
          <w:numId w:val="2"/>
        </w:numPr>
      </w:pPr>
      <w:r>
        <w:t xml:space="preserve">Φυσικό Αέριο-Ενέργεια </w:t>
      </w:r>
    </w:p>
    <w:p w:rsidR="002D6552" w:rsidRDefault="002D6552" w:rsidP="002D6552"/>
    <w:p w:rsidR="002D6552" w:rsidRDefault="002D6552" w:rsidP="002D6552">
      <w:r w:rsidRPr="00683FA7">
        <w:rPr>
          <w:highlight w:val="yellow"/>
        </w:rPr>
        <w:t>Ερώτηση 3 σελίδα 13 Επωφελή</w:t>
      </w:r>
      <w:r w:rsidR="00683FA7" w:rsidRPr="00683FA7">
        <w:rPr>
          <w:highlight w:val="yellow"/>
        </w:rPr>
        <w:t>ς</w:t>
      </w:r>
      <w:r w:rsidRPr="00683FA7">
        <w:rPr>
          <w:highlight w:val="yellow"/>
        </w:rPr>
        <w:t xml:space="preserve"> – επιζήμια χρήση</w:t>
      </w:r>
    </w:p>
    <w:tbl>
      <w:tblPr>
        <w:tblStyle w:val="a4"/>
        <w:tblW w:w="11354" w:type="dxa"/>
        <w:tblInd w:w="-318" w:type="dxa"/>
        <w:tblLook w:val="04A0"/>
      </w:tblPr>
      <w:tblGrid>
        <w:gridCol w:w="1475"/>
        <w:gridCol w:w="4424"/>
        <w:gridCol w:w="5455"/>
      </w:tblGrid>
      <w:tr w:rsidR="002D6552" w:rsidTr="002105B9">
        <w:trPr>
          <w:trHeight w:val="398"/>
        </w:trPr>
        <w:tc>
          <w:tcPr>
            <w:tcW w:w="1475" w:type="dxa"/>
          </w:tcPr>
          <w:p w:rsidR="002D6552" w:rsidRPr="002D6552" w:rsidRDefault="002D6552" w:rsidP="002D6552">
            <w:pPr>
              <w:rPr>
                <w:color w:val="FF0000"/>
              </w:rPr>
            </w:pPr>
            <w:r w:rsidRPr="002D6552">
              <w:rPr>
                <w:color w:val="FF0000"/>
              </w:rPr>
              <w:t>Προϊόντα</w:t>
            </w:r>
          </w:p>
        </w:tc>
        <w:tc>
          <w:tcPr>
            <w:tcW w:w="4424" w:type="dxa"/>
          </w:tcPr>
          <w:p w:rsidR="002D6552" w:rsidRDefault="002D6552" w:rsidP="002D6552">
            <w:r w:rsidRPr="00683FA7">
              <w:rPr>
                <w:color w:val="FF0000"/>
              </w:rPr>
              <w:t>Επωφελ</w:t>
            </w:r>
            <w:r w:rsidR="00683FA7" w:rsidRPr="00683FA7">
              <w:rPr>
                <w:color w:val="FF0000"/>
              </w:rPr>
              <w:t>είς χρήσεις</w:t>
            </w:r>
          </w:p>
        </w:tc>
        <w:tc>
          <w:tcPr>
            <w:tcW w:w="5455" w:type="dxa"/>
          </w:tcPr>
          <w:p w:rsidR="002D6552" w:rsidRPr="00683FA7" w:rsidRDefault="00683FA7" w:rsidP="002D6552">
            <w:pPr>
              <w:rPr>
                <w:color w:val="FF0000"/>
              </w:rPr>
            </w:pPr>
            <w:r w:rsidRPr="00683FA7">
              <w:rPr>
                <w:color w:val="FF0000"/>
              </w:rPr>
              <w:t>Επιζήμιες χρήσεις</w:t>
            </w:r>
          </w:p>
        </w:tc>
      </w:tr>
      <w:tr w:rsidR="002D6552" w:rsidTr="002105B9">
        <w:trPr>
          <w:trHeight w:val="473"/>
        </w:trPr>
        <w:tc>
          <w:tcPr>
            <w:tcW w:w="1475" w:type="dxa"/>
          </w:tcPr>
          <w:p w:rsidR="002D6552" w:rsidRPr="00683FA7" w:rsidRDefault="002D6552" w:rsidP="002D6552">
            <w:pPr>
              <w:rPr>
                <w:b/>
                <w:bCs/>
              </w:rPr>
            </w:pPr>
            <w:r w:rsidRPr="00683FA7">
              <w:rPr>
                <w:b/>
                <w:bCs/>
              </w:rPr>
              <w:t>Φάρμακα</w:t>
            </w:r>
          </w:p>
        </w:tc>
        <w:tc>
          <w:tcPr>
            <w:tcW w:w="4424" w:type="dxa"/>
          </w:tcPr>
          <w:p w:rsidR="002D6552" w:rsidRDefault="00683FA7" w:rsidP="002D6552">
            <w:r>
              <w:t>Θεραπεύουν αρρώστιες</w:t>
            </w:r>
          </w:p>
        </w:tc>
        <w:tc>
          <w:tcPr>
            <w:tcW w:w="5455" w:type="dxa"/>
          </w:tcPr>
          <w:p w:rsidR="002D6552" w:rsidRDefault="00683FA7" w:rsidP="002D6552">
            <w:r>
              <w:t>Προκαλούν παρενέργειες</w:t>
            </w:r>
          </w:p>
        </w:tc>
      </w:tr>
      <w:tr w:rsidR="002D6552" w:rsidTr="002105B9">
        <w:trPr>
          <w:trHeight w:val="495"/>
        </w:trPr>
        <w:tc>
          <w:tcPr>
            <w:tcW w:w="1475" w:type="dxa"/>
          </w:tcPr>
          <w:p w:rsidR="002D6552" w:rsidRPr="00683FA7" w:rsidRDefault="002D6552" w:rsidP="002D6552">
            <w:pPr>
              <w:rPr>
                <w:b/>
                <w:bCs/>
              </w:rPr>
            </w:pPr>
            <w:r w:rsidRPr="00683FA7">
              <w:rPr>
                <w:b/>
                <w:bCs/>
              </w:rPr>
              <w:t>Εκρηκτικά</w:t>
            </w:r>
          </w:p>
        </w:tc>
        <w:tc>
          <w:tcPr>
            <w:tcW w:w="4424" w:type="dxa"/>
          </w:tcPr>
          <w:p w:rsidR="002D6552" w:rsidRDefault="00683FA7" w:rsidP="002D6552">
            <w:r>
              <w:t>Χρήση σε τεχνικά έργα</w:t>
            </w:r>
          </w:p>
        </w:tc>
        <w:tc>
          <w:tcPr>
            <w:tcW w:w="5455" w:type="dxa"/>
          </w:tcPr>
          <w:p w:rsidR="00683FA7" w:rsidRDefault="00683FA7" w:rsidP="002D6552">
            <w:r>
              <w:t>Πολεμικά μέσα/παράνομη αλιεία</w:t>
            </w:r>
          </w:p>
        </w:tc>
      </w:tr>
      <w:tr w:rsidR="002D6552" w:rsidTr="002105B9">
        <w:trPr>
          <w:trHeight w:val="473"/>
        </w:trPr>
        <w:tc>
          <w:tcPr>
            <w:tcW w:w="1475" w:type="dxa"/>
          </w:tcPr>
          <w:p w:rsidR="002D6552" w:rsidRPr="00683FA7" w:rsidRDefault="002D6552" w:rsidP="002D6552">
            <w:pPr>
              <w:rPr>
                <w:b/>
                <w:bCs/>
              </w:rPr>
            </w:pPr>
            <w:r w:rsidRPr="00683FA7">
              <w:rPr>
                <w:b/>
                <w:bCs/>
              </w:rPr>
              <w:t>Εντομοκτόνα</w:t>
            </w:r>
          </w:p>
        </w:tc>
        <w:tc>
          <w:tcPr>
            <w:tcW w:w="4424" w:type="dxa"/>
          </w:tcPr>
          <w:p w:rsidR="002D6552" w:rsidRDefault="00683FA7" w:rsidP="002D6552">
            <w:r>
              <w:t>Σκοτώνουν επιβλαβή έντομα</w:t>
            </w:r>
          </w:p>
        </w:tc>
        <w:tc>
          <w:tcPr>
            <w:tcW w:w="5455" w:type="dxa"/>
          </w:tcPr>
          <w:p w:rsidR="002D6552" w:rsidRDefault="00683FA7" w:rsidP="002D6552">
            <w:r>
              <w:t>Σκοτώνουν πουλιά -ωφέλιμα έντομα</w:t>
            </w:r>
          </w:p>
        </w:tc>
      </w:tr>
      <w:tr w:rsidR="002D6552" w:rsidTr="002105B9">
        <w:trPr>
          <w:trHeight w:val="473"/>
        </w:trPr>
        <w:tc>
          <w:tcPr>
            <w:tcW w:w="1475" w:type="dxa"/>
          </w:tcPr>
          <w:p w:rsidR="002D6552" w:rsidRPr="00683FA7" w:rsidRDefault="002D6552" w:rsidP="002D6552">
            <w:pPr>
              <w:rPr>
                <w:b/>
                <w:bCs/>
              </w:rPr>
            </w:pPr>
            <w:r w:rsidRPr="00683FA7">
              <w:rPr>
                <w:b/>
                <w:bCs/>
              </w:rPr>
              <w:t>Χλώριο</w:t>
            </w:r>
          </w:p>
        </w:tc>
        <w:tc>
          <w:tcPr>
            <w:tcW w:w="4424" w:type="dxa"/>
          </w:tcPr>
          <w:p w:rsidR="002D6552" w:rsidRDefault="00683FA7" w:rsidP="002D6552">
            <w:r>
              <w:t>Απολυμαίνει το νερό</w:t>
            </w:r>
          </w:p>
        </w:tc>
        <w:tc>
          <w:tcPr>
            <w:tcW w:w="5455" w:type="dxa"/>
          </w:tcPr>
          <w:p w:rsidR="002D6552" w:rsidRDefault="00683FA7" w:rsidP="002D6552">
            <w:r>
              <w:t>Είναι συστατικό πολεμικών αερίων</w:t>
            </w:r>
          </w:p>
        </w:tc>
      </w:tr>
      <w:tr w:rsidR="002D6552" w:rsidTr="002105B9">
        <w:trPr>
          <w:trHeight w:val="473"/>
        </w:trPr>
        <w:tc>
          <w:tcPr>
            <w:tcW w:w="1475" w:type="dxa"/>
          </w:tcPr>
          <w:p w:rsidR="002D6552" w:rsidRPr="00683FA7" w:rsidRDefault="002D6552" w:rsidP="002D6552">
            <w:pPr>
              <w:rPr>
                <w:b/>
                <w:bCs/>
              </w:rPr>
            </w:pPr>
            <w:r w:rsidRPr="00683FA7">
              <w:rPr>
                <w:b/>
                <w:bCs/>
              </w:rPr>
              <w:t>Συντηρητικά</w:t>
            </w:r>
          </w:p>
          <w:p w:rsidR="002D6552" w:rsidRPr="00683FA7" w:rsidRDefault="002D6552" w:rsidP="002D6552">
            <w:pPr>
              <w:rPr>
                <w:b/>
                <w:bCs/>
              </w:rPr>
            </w:pPr>
            <w:r w:rsidRPr="00683FA7">
              <w:rPr>
                <w:b/>
                <w:bCs/>
              </w:rPr>
              <w:t xml:space="preserve">τροφίμων </w:t>
            </w:r>
          </w:p>
        </w:tc>
        <w:tc>
          <w:tcPr>
            <w:tcW w:w="4424" w:type="dxa"/>
          </w:tcPr>
          <w:p w:rsidR="002D6552" w:rsidRDefault="00683FA7" w:rsidP="002D6552">
            <w:r>
              <w:t>Αυξάνουν τον χρόνο ζωής των προϊόντων</w:t>
            </w:r>
          </w:p>
        </w:tc>
        <w:tc>
          <w:tcPr>
            <w:tcW w:w="5455" w:type="dxa"/>
          </w:tcPr>
          <w:p w:rsidR="002D6552" w:rsidRDefault="00683FA7" w:rsidP="002D6552">
            <w:r>
              <w:t>Προβλήματα υγείας(καρκίνος)</w:t>
            </w:r>
          </w:p>
        </w:tc>
      </w:tr>
      <w:tr w:rsidR="002D6552" w:rsidTr="002105B9">
        <w:trPr>
          <w:trHeight w:val="473"/>
        </w:trPr>
        <w:tc>
          <w:tcPr>
            <w:tcW w:w="1475" w:type="dxa"/>
          </w:tcPr>
          <w:p w:rsidR="002D6552" w:rsidRPr="00683FA7" w:rsidRDefault="002D6552" w:rsidP="002D6552">
            <w:pPr>
              <w:rPr>
                <w:b/>
                <w:bCs/>
              </w:rPr>
            </w:pPr>
            <w:r w:rsidRPr="00683FA7">
              <w:rPr>
                <w:b/>
                <w:bCs/>
              </w:rPr>
              <w:t>Πλαστικά</w:t>
            </w:r>
          </w:p>
        </w:tc>
        <w:tc>
          <w:tcPr>
            <w:tcW w:w="4424" w:type="dxa"/>
          </w:tcPr>
          <w:p w:rsidR="002D6552" w:rsidRDefault="00683FA7" w:rsidP="002D6552">
            <w:r>
              <w:t xml:space="preserve">Κατασκευή οικονομικών κοινόχρηστων προϊόντων  </w:t>
            </w:r>
          </w:p>
        </w:tc>
        <w:tc>
          <w:tcPr>
            <w:tcW w:w="5455" w:type="dxa"/>
          </w:tcPr>
          <w:p w:rsidR="002D6552" w:rsidRDefault="00683FA7" w:rsidP="002D6552">
            <w:r>
              <w:t>Ρυπαίνουν το περιβάλλον</w:t>
            </w:r>
          </w:p>
        </w:tc>
      </w:tr>
    </w:tbl>
    <w:p w:rsidR="00683FA7" w:rsidRDefault="00683FA7" w:rsidP="002D6552"/>
    <w:p w:rsidR="00313E05" w:rsidRDefault="00313E05" w:rsidP="002D6552">
      <w:pPr>
        <w:rPr>
          <w:color w:val="FF0000"/>
          <w:sz w:val="24"/>
          <w:szCs w:val="24"/>
          <w:lang w:val="en-US"/>
        </w:rPr>
      </w:pPr>
    </w:p>
    <w:p w:rsidR="002B3BB7" w:rsidRDefault="002B3BB7" w:rsidP="002D6552">
      <w:pPr>
        <w:rPr>
          <w:color w:val="FF0000"/>
          <w:sz w:val="24"/>
          <w:szCs w:val="24"/>
        </w:rPr>
      </w:pPr>
    </w:p>
    <w:p w:rsidR="002B3BB7" w:rsidRDefault="002B3BB7" w:rsidP="002D6552">
      <w:pPr>
        <w:rPr>
          <w:color w:val="FF0000"/>
          <w:sz w:val="24"/>
          <w:szCs w:val="24"/>
        </w:rPr>
      </w:pPr>
    </w:p>
    <w:p w:rsidR="002D6552" w:rsidRPr="00385F71" w:rsidRDefault="00683FA7" w:rsidP="002D6552">
      <w:pPr>
        <w:rPr>
          <w:color w:val="FF0000"/>
          <w:sz w:val="24"/>
          <w:szCs w:val="24"/>
        </w:rPr>
      </w:pPr>
      <w:r w:rsidRPr="00385F71">
        <w:rPr>
          <w:color w:val="FF0000"/>
          <w:sz w:val="24"/>
          <w:szCs w:val="24"/>
        </w:rPr>
        <w:t>Μάθημα 1.2 σελίδες 15-16</w:t>
      </w:r>
      <w:r w:rsidR="008F0C7C" w:rsidRPr="00385F71">
        <w:rPr>
          <w:color w:val="FF0000"/>
          <w:sz w:val="24"/>
          <w:szCs w:val="24"/>
        </w:rPr>
        <w:t xml:space="preserve"> Καταστάσεις των υλικών</w:t>
      </w:r>
    </w:p>
    <w:p w:rsidR="008F0C7C" w:rsidRPr="00385F71" w:rsidRDefault="008F0C7C" w:rsidP="002D6552">
      <w:pPr>
        <w:rPr>
          <w:color w:val="FF0000"/>
          <w:sz w:val="24"/>
          <w:szCs w:val="24"/>
        </w:rPr>
      </w:pPr>
    </w:p>
    <w:p w:rsidR="008F0C7C" w:rsidRDefault="008F0C7C" w:rsidP="008F0C7C">
      <w:pPr>
        <w:pStyle w:val="a3"/>
        <w:numPr>
          <w:ilvl w:val="0"/>
          <w:numId w:val="5"/>
        </w:numPr>
      </w:pPr>
      <w:r w:rsidRPr="008F0C7C">
        <w:t>Σ</w:t>
      </w:r>
      <w:r>
        <w:t>τερεή κατάσταση: π. χ ασήμι, ξύλο</w:t>
      </w:r>
    </w:p>
    <w:p w:rsidR="008F0C7C" w:rsidRDefault="008F0C7C" w:rsidP="008F0C7C">
      <w:pPr>
        <w:pStyle w:val="a3"/>
        <w:numPr>
          <w:ilvl w:val="0"/>
          <w:numId w:val="5"/>
        </w:numPr>
      </w:pPr>
      <w:r>
        <w:t>Υγρή κατάσταση: π. χ νερό, λάδι</w:t>
      </w:r>
    </w:p>
    <w:p w:rsidR="008F0C7C" w:rsidRPr="008F0C7C" w:rsidRDefault="008F0C7C" w:rsidP="008F0C7C">
      <w:pPr>
        <w:pStyle w:val="a3"/>
        <w:numPr>
          <w:ilvl w:val="0"/>
          <w:numId w:val="5"/>
        </w:numPr>
      </w:pPr>
      <w:r>
        <w:t>Αέρια κατάσταση: π. χ ατμοσφαιρικός αέρας, διοξείδιο του άνθρακα</w:t>
      </w:r>
    </w:p>
    <w:p w:rsidR="00683FA7" w:rsidRDefault="008F0C7C" w:rsidP="002D6552">
      <w:r w:rsidRPr="008F0C7C">
        <w:rPr>
          <w:highlight w:val="yellow"/>
        </w:rPr>
        <w:t>Παράγοντες που επηρεάζουν τις φυσικές καταστάσεις των υλικών</w:t>
      </w:r>
    </w:p>
    <w:p w:rsidR="008F0C7C" w:rsidRDefault="008F0C7C" w:rsidP="008F0C7C">
      <w:pPr>
        <w:pStyle w:val="a3"/>
        <w:numPr>
          <w:ilvl w:val="0"/>
          <w:numId w:val="6"/>
        </w:numPr>
      </w:pPr>
      <w:r>
        <w:t>Θερμοκρασία</w:t>
      </w:r>
    </w:p>
    <w:p w:rsidR="008F0C7C" w:rsidRDefault="008F0C7C" w:rsidP="008F0C7C">
      <w:pPr>
        <w:pStyle w:val="a3"/>
        <w:numPr>
          <w:ilvl w:val="0"/>
          <w:numId w:val="6"/>
        </w:numPr>
      </w:pPr>
      <w:r>
        <w:t xml:space="preserve">Πίεση </w:t>
      </w:r>
    </w:p>
    <w:p w:rsidR="008F0C7C" w:rsidRDefault="008F0C7C" w:rsidP="008F0C7C">
      <w:pPr>
        <w:pStyle w:val="a3"/>
      </w:pPr>
    </w:p>
    <w:p w:rsidR="008F0C7C" w:rsidRDefault="008F0C7C" w:rsidP="008F0C7C">
      <w:pPr>
        <w:pStyle w:val="a3"/>
      </w:pPr>
    </w:p>
    <w:p w:rsidR="008F0C7C" w:rsidRDefault="008F0C7C" w:rsidP="008F0C7C">
      <w:pPr>
        <w:pStyle w:val="a3"/>
        <w:numPr>
          <w:ilvl w:val="0"/>
          <w:numId w:val="7"/>
        </w:numPr>
      </w:pPr>
      <w:r>
        <w:t xml:space="preserve">Τα στερεά σώματα έχουν </w:t>
      </w:r>
      <w:r w:rsidRPr="008F0C7C">
        <w:rPr>
          <w:b/>
          <w:bCs/>
        </w:rPr>
        <w:t>μάζα</w:t>
      </w:r>
      <w:r>
        <w:t xml:space="preserve">, </w:t>
      </w:r>
      <w:r w:rsidRPr="008F0C7C">
        <w:rPr>
          <w:b/>
          <w:bCs/>
        </w:rPr>
        <w:t>όγκο</w:t>
      </w:r>
      <w:r>
        <w:t xml:space="preserve"> και </w:t>
      </w:r>
      <w:r w:rsidRPr="008F0C7C">
        <w:rPr>
          <w:b/>
          <w:bCs/>
        </w:rPr>
        <w:t>σχήμα</w:t>
      </w:r>
      <w:r>
        <w:t xml:space="preserve"> </w:t>
      </w:r>
      <w:r w:rsidRPr="008F0C7C">
        <w:rPr>
          <w:u w:val="single"/>
        </w:rPr>
        <w:t>ορισμένο</w:t>
      </w:r>
    </w:p>
    <w:p w:rsidR="008F0C7C" w:rsidRDefault="008F0C7C" w:rsidP="008F0C7C">
      <w:pPr>
        <w:pStyle w:val="a3"/>
        <w:numPr>
          <w:ilvl w:val="0"/>
          <w:numId w:val="7"/>
        </w:numPr>
      </w:pPr>
      <w:r>
        <w:t xml:space="preserve">Τα υγρά σώματα έχουν </w:t>
      </w:r>
      <w:r w:rsidRPr="008F0C7C">
        <w:rPr>
          <w:b/>
          <w:bCs/>
        </w:rPr>
        <w:t>μάζα</w:t>
      </w:r>
      <w:r>
        <w:t xml:space="preserve"> και </w:t>
      </w:r>
      <w:r w:rsidRPr="008F0C7C">
        <w:rPr>
          <w:b/>
          <w:bCs/>
        </w:rPr>
        <w:t>όγκο</w:t>
      </w:r>
      <w:r>
        <w:t xml:space="preserve"> </w:t>
      </w:r>
      <w:r w:rsidRPr="008F0C7C">
        <w:rPr>
          <w:u w:val="single"/>
        </w:rPr>
        <w:t>ορισμένο</w:t>
      </w:r>
      <w:r>
        <w:t xml:space="preserve">, αλλά </w:t>
      </w:r>
      <w:r w:rsidRPr="008F0C7C">
        <w:rPr>
          <w:b/>
          <w:bCs/>
        </w:rPr>
        <w:t xml:space="preserve">σχήμα </w:t>
      </w:r>
      <w:r w:rsidRPr="008F0C7C">
        <w:rPr>
          <w:u w:val="single"/>
        </w:rPr>
        <w:t>μεταβλητό</w:t>
      </w:r>
    </w:p>
    <w:p w:rsidR="008F0C7C" w:rsidRDefault="008F0C7C" w:rsidP="008F0C7C">
      <w:pPr>
        <w:pStyle w:val="a3"/>
        <w:numPr>
          <w:ilvl w:val="0"/>
          <w:numId w:val="7"/>
        </w:numPr>
        <w:rPr>
          <w:u w:val="single"/>
        </w:rPr>
      </w:pPr>
      <w:r>
        <w:t>Τα αέρια έχουν</w:t>
      </w:r>
      <w:r w:rsidRPr="008F0C7C">
        <w:rPr>
          <w:b/>
          <w:bCs/>
        </w:rPr>
        <w:t xml:space="preserve"> μάζα</w:t>
      </w:r>
      <w:r>
        <w:t xml:space="preserve"> </w:t>
      </w:r>
      <w:r w:rsidRPr="008F0C7C">
        <w:rPr>
          <w:u w:val="single"/>
        </w:rPr>
        <w:t>ορισμένη</w:t>
      </w:r>
      <w:r>
        <w:t xml:space="preserve">, αλλά </w:t>
      </w:r>
      <w:r w:rsidRPr="008F0C7C">
        <w:rPr>
          <w:b/>
          <w:bCs/>
        </w:rPr>
        <w:t>όγκο</w:t>
      </w:r>
      <w:r>
        <w:t xml:space="preserve"> και </w:t>
      </w:r>
      <w:r w:rsidRPr="008F0C7C">
        <w:rPr>
          <w:b/>
          <w:bCs/>
        </w:rPr>
        <w:t>σχήμα</w:t>
      </w:r>
      <w:r>
        <w:t xml:space="preserve"> </w:t>
      </w:r>
      <w:r w:rsidRPr="008F0C7C">
        <w:rPr>
          <w:u w:val="single"/>
        </w:rPr>
        <w:t>μεταβλητό</w:t>
      </w:r>
    </w:p>
    <w:p w:rsidR="008F0C7C" w:rsidRDefault="008F0C7C" w:rsidP="008F0C7C">
      <w:pPr>
        <w:pStyle w:val="a3"/>
        <w:ind w:left="1080"/>
        <w:rPr>
          <w:u w:val="single"/>
        </w:rPr>
      </w:pPr>
    </w:p>
    <w:p w:rsidR="008F0C7C" w:rsidRPr="008F0C7C" w:rsidRDefault="008F0C7C" w:rsidP="008F0C7C">
      <w:pPr>
        <w:pStyle w:val="a3"/>
        <w:ind w:left="1080"/>
      </w:pPr>
    </w:p>
    <w:p w:rsidR="008F0C7C" w:rsidRDefault="008F0C7C" w:rsidP="008F0C7C">
      <w:r w:rsidRPr="008F0C7C">
        <w:rPr>
          <w:highlight w:val="yellow"/>
        </w:rPr>
        <w:t>Μετατροπές φυσικών καταστάσεων</w:t>
      </w:r>
    </w:p>
    <w:p w:rsidR="008F0C7C" w:rsidRDefault="00A478D2" w:rsidP="007461EC">
      <w:pPr>
        <w:pStyle w:val="a3"/>
        <w:numPr>
          <w:ilvl w:val="0"/>
          <w:numId w:val="8"/>
        </w:numPr>
      </w:pPr>
      <w:r w:rsidRPr="00A478D2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3" o:spid="_x0000_s1026" type="#_x0000_t32" style="position:absolute;left:0;text-align:left;margin-left:67.8pt;margin-top:7.9pt;width:26.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" strokecolor="#4472c4 [3204]" strokeweight=".5pt">
            <v:stroke endarrow="block" joinstyle="miter"/>
          </v:shape>
        </w:pict>
      </w:r>
      <w:r w:rsidR="007461EC">
        <w:t>Στερεό            Υγρό: ΤΗΞΗ</w:t>
      </w:r>
    </w:p>
    <w:p w:rsidR="007461EC" w:rsidRDefault="00A478D2" w:rsidP="007461EC">
      <w:pPr>
        <w:pStyle w:val="a3"/>
        <w:numPr>
          <w:ilvl w:val="0"/>
          <w:numId w:val="8"/>
        </w:numPr>
      </w:pPr>
      <w:r>
        <w:rPr>
          <w:noProof/>
        </w:rPr>
        <w:pict>
          <v:shape id="Ευθύγραμμο βέλος σύνδεσης 4" o:spid="_x0000_s1037" type="#_x0000_t32" style="position:absolute;left:0;text-align:left;margin-left:60pt;margin-top:6.6pt;width:34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" strokecolor="#4472c4 [3204]" strokeweight=".5pt">
            <v:stroke endarrow="block" joinstyle="miter"/>
          </v:shape>
        </w:pict>
      </w:r>
      <w:r w:rsidR="007461EC">
        <w:t>Υγρό                Στερεό: ΠΗΞΗ</w:t>
      </w:r>
    </w:p>
    <w:p w:rsidR="007461EC" w:rsidRDefault="00A478D2" w:rsidP="007461EC">
      <w:pPr>
        <w:pStyle w:val="a3"/>
        <w:numPr>
          <w:ilvl w:val="0"/>
          <w:numId w:val="8"/>
        </w:numPr>
      </w:pPr>
      <w:r>
        <w:rPr>
          <w:noProof/>
        </w:rPr>
        <w:pict>
          <v:shape id="Ευθύγραμμο βέλος σύνδεσης 5" o:spid="_x0000_s1036" type="#_x0000_t32" style="position:absolute;left:0;text-align:left;margin-left:60pt;margin-top:7.1pt;width:34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" strokecolor="#4472c4 [3204]" strokeweight=".5pt">
            <v:stroke endarrow="block" joinstyle="miter"/>
          </v:shape>
        </w:pict>
      </w:r>
      <w:r w:rsidR="007461EC">
        <w:t>Υγρό                Αέριο: ΕΞΑΤΜΗΣΗ/ΒΡΑΣΜΟΣ</w:t>
      </w:r>
    </w:p>
    <w:p w:rsidR="007461EC" w:rsidRDefault="00A478D2" w:rsidP="007461EC">
      <w:pPr>
        <w:pStyle w:val="a3"/>
        <w:numPr>
          <w:ilvl w:val="0"/>
          <w:numId w:val="8"/>
        </w:numPr>
      </w:pPr>
      <w:r>
        <w:rPr>
          <w:noProof/>
        </w:rPr>
        <w:pict>
          <v:shape id="Ευθύγραμμο βέλος σύνδεσης 6" o:spid="_x0000_s1035" type="#_x0000_t32" style="position:absolute;left:0;text-align:left;margin-left:63.6pt;margin-top:7.6pt;width:30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" strokecolor="#4472c4 [3204]" strokeweight=".5pt">
            <v:stroke endarrow="block" joinstyle="miter"/>
          </v:shape>
        </w:pict>
      </w:r>
      <w:r w:rsidR="007461EC">
        <w:t>Αέριο              Υγρό: ΥΓΡΟΠΟΙΗΣΗ/ΣΥΜΠΗΚΝΩΣΗ</w:t>
      </w:r>
    </w:p>
    <w:p w:rsidR="007461EC" w:rsidRDefault="00A478D2" w:rsidP="007461EC">
      <w:pPr>
        <w:pStyle w:val="a3"/>
        <w:numPr>
          <w:ilvl w:val="0"/>
          <w:numId w:val="8"/>
        </w:numPr>
      </w:pPr>
      <w:r>
        <w:rPr>
          <w:noProof/>
        </w:rPr>
        <w:pict>
          <v:shape id="Ευθύγραμμο βέλος σύνδεσης 7" o:spid="_x0000_s1034" type="#_x0000_t32" style="position:absolute;left:0;text-align:left;margin-left:67.8pt;margin-top:7.5pt;width:26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" strokecolor="#4472c4 [3204]" strokeweight=".5pt">
            <v:stroke endarrow="block" joinstyle="miter"/>
          </v:shape>
        </w:pict>
      </w:r>
      <w:r w:rsidR="007461EC">
        <w:t>Στερεό            Αέριο: ΕΞΑΓΧΩΣΗ</w:t>
      </w:r>
    </w:p>
    <w:p w:rsidR="008F0C7C" w:rsidRPr="007461EC" w:rsidRDefault="00A478D2" w:rsidP="007461EC">
      <w:pPr>
        <w:pStyle w:val="a3"/>
        <w:numPr>
          <w:ilvl w:val="0"/>
          <w:numId w:val="8"/>
        </w:numPr>
      </w:pPr>
      <w:r>
        <w:rPr>
          <w:noProof/>
        </w:rPr>
        <w:pict>
          <v:shape id="Ευθύγραμμο βέλος σύνδεσης 9" o:spid="_x0000_s1033" type="#_x0000_t32" style="position:absolute;left:0;text-align:left;margin-left:63.6pt;margin-top:6.85pt;width:30.6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" strokecolor="#4472c4 [3204]" strokeweight=".5pt">
            <v:stroke endarrow="block" joinstyle="miter"/>
          </v:shape>
        </w:pict>
      </w:r>
      <w:r w:rsidR="007461EC">
        <w:t>Αέριο              Στερεό: ΑΠΟΘΕΣΗ</w:t>
      </w:r>
    </w:p>
    <w:p w:rsidR="008F0C7C" w:rsidRDefault="008F0C7C" w:rsidP="008F0C7C">
      <w:pPr>
        <w:pStyle w:val="a3"/>
        <w:ind w:left="1080"/>
        <w:rPr>
          <w:u w:val="single"/>
        </w:rPr>
      </w:pPr>
    </w:p>
    <w:p w:rsidR="008F0C7C" w:rsidRDefault="008F0C7C" w:rsidP="008F0C7C">
      <w:pPr>
        <w:pStyle w:val="a3"/>
        <w:ind w:left="1080"/>
        <w:rPr>
          <w:u w:val="single"/>
        </w:rPr>
      </w:pPr>
    </w:p>
    <w:p w:rsidR="008F0C7C" w:rsidRDefault="008F0C7C" w:rsidP="008F0C7C">
      <w:pPr>
        <w:pStyle w:val="a3"/>
        <w:ind w:left="1080"/>
        <w:rPr>
          <w:u w:val="single"/>
        </w:rPr>
      </w:pPr>
    </w:p>
    <w:p w:rsidR="008F0C7C" w:rsidRDefault="008F0C7C" w:rsidP="008F0C7C">
      <w:pPr>
        <w:pStyle w:val="a3"/>
        <w:ind w:left="1080"/>
        <w:rPr>
          <w:u w:val="single"/>
        </w:rPr>
      </w:pPr>
    </w:p>
    <w:p w:rsidR="008F0C7C" w:rsidRDefault="008F0C7C" w:rsidP="008F0C7C">
      <w:pPr>
        <w:pStyle w:val="a3"/>
        <w:ind w:left="1080"/>
        <w:rPr>
          <w:u w:val="single"/>
        </w:rPr>
      </w:pPr>
    </w:p>
    <w:p w:rsidR="008F0C7C" w:rsidRDefault="008F0C7C" w:rsidP="008F0C7C">
      <w:pPr>
        <w:pStyle w:val="a3"/>
        <w:ind w:left="1080"/>
        <w:rPr>
          <w:u w:val="single"/>
        </w:rPr>
      </w:pPr>
    </w:p>
    <w:p w:rsidR="008F0C7C" w:rsidRDefault="008F0C7C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Default="000A7ED0" w:rsidP="008F0C7C">
      <w:pPr>
        <w:pStyle w:val="a3"/>
        <w:ind w:left="1080"/>
        <w:rPr>
          <w:u w:val="single"/>
        </w:rPr>
      </w:pPr>
    </w:p>
    <w:p w:rsidR="000A7ED0" w:rsidRPr="00385F71" w:rsidRDefault="000A7ED0" w:rsidP="000A7ED0">
      <w:pPr>
        <w:pStyle w:val="a3"/>
        <w:ind w:left="1080"/>
        <w:jc w:val="both"/>
        <w:rPr>
          <w:color w:val="FF0000"/>
          <w:sz w:val="24"/>
          <w:szCs w:val="24"/>
        </w:rPr>
      </w:pPr>
      <w:r w:rsidRPr="00385F71">
        <w:rPr>
          <w:color w:val="FF0000"/>
          <w:sz w:val="24"/>
          <w:szCs w:val="24"/>
        </w:rPr>
        <w:t>ΜΑΘΗΜΑ 1.3 σελίδες 20 έως 22</w:t>
      </w:r>
    </w:p>
    <w:p w:rsidR="000A7ED0" w:rsidRPr="00385F71" w:rsidRDefault="000A7ED0" w:rsidP="000A7ED0">
      <w:pPr>
        <w:pStyle w:val="a3"/>
        <w:ind w:left="1080"/>
        <w:jc w:val="both"/>
        <w:rPr>
          <w:color w:val="FF0000"/>
          <w:sz w:val="24"/>
          <w:szCs w:val="24"/>
        </w:rPr>
      </w:pPr>
    </w:p>
    <w:p w:rsidR="000A7ED0" w:rsidRPr="000A7ED0" w:rsidRDefault="000A7ED0" w:rsidP="000A7ED0">
      <w:pPr>
        <w:pStyle w:val="a3"/>
        <w:ind w:left="1080"/>
        <w:jc w:val="both"/>
        <w:rPr>
          <w:color w:val="FF0000"/>
        </w:rPr>
      </w:pPr>
    </w:p>
    <w:p w:rsidR="000A7ED0" w:rsidRPr="000A7ED0" w:rsidRDefault="000A7ED0" w:rsidP="000A7ED0">
      <w:pPr>
        <w:pStyle w:val="a3"/>
        <w:numPr>
          <w:ilvl w:val="0"/>
          <w:numId w:val="9"/>
        </w:numPr>
        <w:rPr>
          <w:u w:val="single"/>
        </w:rPr>
      </w:pPr>
      <w:r w:rsidRPr="000A7ED0">
        <w:rPr>
          <w:u w:val="single"/>
        </w:rPr>
        <w:t xml:space="preserve">Φυσικές ιδιότητες των υλικών </w:t>
      </w:r>
    </w:p>
    <w:p w:rsidR="000A7ED0" w:rsidRPr="000A7ED0" w:rsidRDefault="000A7ED0" w:rsidP="000A7ED0">
      <w:pPr>
        <w:pStyle w:val="a3"/>
        <w:numPr>
          <w:ilvl w:val="0"/>
          <w:numId w:val="10"/>
        </w:numPr>
        <w:rPr>
          <w:u w:val="single"/>
        </w:rPr>
      </w:pPr>
      <w:r w:rsidRPr="000A7ED0">
        <w:rPr>
          <w:u w:val="single"/>
        </w:rPr>
        <w:t xml:space="preserve">Χρώμα </w:t>
      </w:r>
    </w:p>
    <w:p w:rsidR="000A7ED0" w:rsidRPr="000A7ED0" w:rsidRDefault="000A7ED0" w:rsidP="000A7ED0">
      <w:pPr>
        <w:pStyle w:val="a3"/>
        <w:numPr>
          <w:ilvl w:val="0"/>
          <w:numId w:val="10"/>
        </w:numPr>
        <w:rPr>
          <w:u w:val="single"/>
        </w:rPr>
      </w:pPr>
      <w:r w:rsidRPr="000A7ED0">
        <w:rPr>
          <w:u w:val="single"/>
        </w:rPr>
        <w:t xml:space="preserve">Γεύση </w:t>
      </w:r>
    </w:p>
    <w:p w:rsidR="000A7ED0" w:rsidRPr="000A7ED0" w:rsidRDefault="000A7ED0" w:rsidP="000A7ED0">
      <w:pPr>
        <w:pStyle w:val="a3"/>
        <w:numPr>
          <w:ilvl w:val="0"/>
          <w:numId w:val="10"/>
        </w:numPr>
        <w:rPr>
          <w:u w:val="single"/>
        </w:rPr>
      </w:pPr>
      <w:r w:rsidRPr="000A7ED0">
        <w:rPr>
          <w:u w:val="single"/>
        </w:rPr>
        <w:t xml:space="preserve">Οσμή </w:t>
      </w:r>
    </w:p>
    <w:p w:rsidR="000A7ED0" w:rsidRPr="000A7ED0" w:rsidRDefault="000A7ED0" w:rsidP="000A7ED0">
      <w:pPr>
        <w:pStyle w:val="a3"/>
        <w:numPr>
          <w:ilvl w:val="0"/>
          <w:numId w:val="10"/>
        </w:numPr>
        <w:rPr>
          <w:u w:val="single"/>
        </w:rPr>
      </w:pPr>
      <w:r w:rsidRPr="000A7ED0">
        <w:rPr>
          <w:u w:val="single"/>
        </w:rPr>
        <w:t xml:space="preserve">Σκληρότητα </w:t>
      </w:r>
    </w:p>
    <w:p w:rsidR="000A7ED0" w:rsidRPr="000A7ED0" w:rsidRDefault="000A7ED0" w:rsidP="000A7ED0">
      <w:pPr>
        <w:pStyle w:val="a3"/>
        <w:numPr>
          <w:ilvl w:val="0"/>
          <w:numId w:val="10"/>
        </w:numPr>
        <w:rPr>
          <w:u w:val="single"/>
        </w:rPr>
      </w:pPr>
      <w:r w:rsidRPr="000A7ED0">
        <w:rPr>
          <w:u w:val="single"/>
        </w:rPr>
        <w:t xml:space="preserve">Ελαστικότητα </w:t>
      </w:r>
    </w:p>
    <w:p w:rsidR="000A7ED0" w:rsidRPr="000A7ED0" w:rsidRDefault="000A7ED0" w:rsidP="000A7ED0">
      <w:pPr>
        <w:pStyle w:val="a3"/>
        <w:numPr>
          <w:ilvl w:val="0"/>
          <w:numId w:val="10"/>
        </w:numPr>
        <w:rPr>
          <w:u w:val="single"/>
        </w:rPr>
      </w:pPr>
      <w:r w:rsidRPr="000A7ED0">
        <w:rPr>
          <w:u w:val="single"/>
        </w:rPr>
        <w:t xml:space="preserve">Ευθραυστότητα </w:t>
      </w:r>
    </w:p>
    <w:p w:rsidR="000A7ED0" w:rsidRPr="000A7ED0" w:rsidRDefault="000A7ED0" w:rsidP="000A7ED0">
      <w:pPr>
        <w:pStyle w:val="a3"/>
        <w:numPr>
          <w:ilvl w:val="0"/>
          <w:numId w:val="10"/>
        </w:numPr>
        <w:rPr>
          <w:u w:val="single"/>
        </w:rPr>
      </w:pPr>
      <w:r w:rsidRPr="000A7ED0">
        <w:rPr>
          <w:u w:val="single"/>
        </w:rPr>
        <w:t xml:space="preserve">Πυκνότητα </w:t>
      </w:r>
    </w:p>
    <w:p w:rsidR="000A7ED0" w:rsidRPr="000A7ED0" w:rsidRDefault="000A7ED0" w:rsidP="000A7ED0">
      <w:pPr>
        <w:pStyle w:val="a3"/>
        <w:numPr>
          <w:ilvl w:val="0"/>
          <w:numId w:val="10"/>
        </w:numPr>
        <w:rPr>
          <w:u w:val="single"/>
        </w:rPr>
      </w:pPr>
      <w:r w:rsidRPr="000A7ED0">
        <w:rPr>
          <w:u w:val="single"/>
        </w:rPr>
        <w:t>Θερμική αγωγιμότητα</w:t>
      </w:r>
    </w:p>
    <w:p w:rsidR="000A7ED0" w:rsidRPr="000A7ED0" w:rsidRDefault="000A7ED0" w:rsidP="000A7ED0">
      <w:pPr>
        <w:pStyle w:val="a3"/>
        <w:numPr>
          <w:ilvl w:val="0"/>
          <w:numId w:val="10"/>
        </w:numPr>
        <w:rPr>
          <w:u w:val="single"/>
        </w:rPr>
      </w:pPr>
      <w:r w:rsidRPr="000A7ED0">
        <w:rPr>
          <w:u w:val="single"/>
        </w:rPr>
        <w:t xml:space="preserve">Ηλεκτρική αγωγιμότητα 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</w:p>
    <w:p w:rsidR="000A7ED0" w:rsidRPr="000A7ED0" w:rsidRDefault="000A7ED0" w:rsidP="000A7ED0">
      <w:pPr>
        <w:pStyle w:val="a3"/>
        <w:ind w:left="1080"/>
        <w:rPr>
          <w:u w:val="single"/>
          <w:lang w:val="en-US"/>
        </w:rPr>
      </w:pPr>
      <w:r w:rsidRPr="000A7ED0">
        <w:rPr>
          <w:u w:val="single"/>
        </w:rPr>
        <w:t>ΣΕΛΙΔΑ 22 ΆΣΚΗΣΗ 1: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  <w:r w:rsidRPr="000A7ED0">
        <w:t>Το λάστιχο έχει μεγάλη…</w:t>
      </w:r>
      <w:r w:rsidRPr="000A7ED0">
        <w:rPr>
          <w:u w:val="single"/>
        </w:rPr>
        <w:t xml:space="preserve"> ΕΛΑΣΤΙΚΟΤΗΤΑ 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  <w:r w:rsidRPr="000A7ED0">
        <w:t xml:space="preserve">Το πιο σκληρό υλικό στην κλίμακα </w:t>
      </w:r>
      <w:r w:rsidRPr="000A7ED0">
        <w:rPr>
          <w:lang w:val="en-US"/>
        </w:rPr>
        <w:t>Mohs</w:t>
      </w:r>
      <w:r w:rsidRPr="000A7ED0">
        <w:t xml:space="preserve"> είναι…</w:t>
      </w:r>
      <w:r w:rsidRPr="000A7ED0">
        <w:rPr>
          <w:u w:val="single"/>
        </w:rPr>
        <w:t xml:space="preserve"> ΔΙΑΜΑΝΤΙ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  <w:r w:rsidRPr="000A7ED0">
        <w:t>Ο χαλκός έχει μεγάλη…</w:t>
      </w:r>
      <w:r w:rsidRPr="000A7ED0">
        <w:rPr>
          <w:u w:val="single"/>
        </w:rPr>
        <w:t xml:space="preserve"> ΑΓΩΓΙΜΟΤΗΤΑ 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  <w:r w:rsidRPr="000A7ED0">
        <w:t>Ο μόλυβδος και ο υδράργυρος έχουν μεγάλη…</w:t>
      </w:r>
      <w:r w:rsidRPr="000A7ED0">
        <w:rPr>
          <w:u w:val="single"/>
        </w:rPr>
        <w:t xml:space="preserve"> ΠΥΚΝΟΤΗΤΑ 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  <w:r w:rsidRPr="000A7ED0">
        <w:t xml:space="preserve">Το λιγότερο σκληρό υλικό στην κλίμακα </w:t>
      </w:r>
      <w:r w:rsidRPr="000A7ED0">
        <w:rPr>
          <w:lang w:val="en-US"/>
        </w:rPr>
        <w:t>Mohs</w:t>
      </w:r>
      <w:r w:rsidRPr="000A7ED0">
        <w:t xml:space="preserve"> είναι…</w:t>
      </w:r>
      <w:r w:rsidRPr="000A7ED0">
        <w:rPr>
          <w:u w:val="single"/>
        </w:rPr>
        <w:t xml:space="preserve"> ΤΑΛΚΗΣ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  <w:r w:rsidRPr="000A7ED0">
        <w:t>Ο χαλαζίας έχει μεγαλύτερη… από τον γύψο</w:t>
      </w:r>
      <w:r w:rsidRPr="000A7ED0">
        <w:rPr>
          <w:u w:val="single"/>
        </w:rPr>
        <w:t xml:space="preserve"> ΣΚΛΗΡΟΤΗΤΑ 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  <w:r w:rsidRPr="000A7ED0">
        <w:t>Το κοινό γυαλί έχει μεγάλη…</w:t>
      </w:r>
      <w:r w:rsidRPr="000A7ED0">
        <w:rPr>
          <w:u w:val="single"/>
        </w:rPr>
        <w:t xml:space="preserve"> Ευθραυστότητα 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  <w:r w:rsidRPr="000A7ED0">
        <w:t>Ιδιότητα των υλικών αλλά και αίσθησή μας είναι…</w:t>
      </w:r>
      <w:r w:rsidRPr="000A7ED0">
        <w:rPr>
          <w:u w:val="single"/>
        </w:rPr>
        <w:t xml:space="preserve"> ΓΕΥΣΗ 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  <w:r w:rsidRPr="000A7ED0">
        <w:t>Τα αρώματα έχουν ευχάριστη…</w:t>
      </w:r>
      <w:r w:rsidRPr="000A7ED0">
        <w:rPr>
          <w:u w:val="single"/>
        </w:rPr>
        <w:t xml:space="preserve"> ΟΣΜΗ 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</w:p>
    <w:p w:rsidR="000A7ED0" w:rsidRDefault="000A7ED0" w:rsidP="000A7ED0">
      <w:pPr>
        <w:pStyle w:val="a3"/>
        <w:ind w:left="1080"/>
      </w:pPr>
      <w:r w:rsidRPr="000A7ED0">
        <w:rPr>
          <w:highlight w:val="yellow"/>
        </w:rPr>
        <w:t>ΣΕΛΙΔΑ 22 ΑΣΚΗΣΗ 2:</w:t>
      </w:r>
      <w:r w:rsidRPr="000A7ED0">
        <w:t xml:space="preserve"> </w:t>
      </w:r>
      <w:r w:rsidR="00DE0720">
        <w:t>ΣΚΛΗΡΟΤΗΤΑ ΜΑΛΑΚΟ-ΣΚΛΗΡΟ</w:t>
      </w:r>
    </w:p>
    <w:p w:rsidR="000F53E2" w:rsidRPr="000A7ED0" w:rsidRDefault="000F53E2" w:rsidP="000A7ED0">
      <w:pPr>
        <w:pStyle w:val="a3"/>
        <w:ind w:left="1080"/>
      </w:pPr>
    </w:p>
    <w:p w:rsidR="000A7ED0" w:rsidRPr="000A7ED0" w:rsidRDefault="000A7ED0" w:rsidP="000A7ED0">
      <w:pPr>
        <w:pStyle w:val="a3"/>
        <w:ind w:left="1080"/>
      </w:pPr>
      <w:r w:rsidRPr="000A7ED0">
        <w:t>Κερί&lt;κιμωλία&lt;γυαλί&lt;διαμάντι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</w:p>
    <w:p w:rsidR="000A7ED0" w:rsidRDefault="000A7ED0" w:rsidP="000A7ED0">
      <w:pPr>
        <w:pStyle w:val="a3"/>
        <w:ind w:left="1080"/>
      </w:pPr>
      <w:r w:rsidRPr="000A7ED0">
        <w:rPr>
          <w:highlight w:val="yellow"/>
        </w:rPr>
        <w:t>ΣΕΛΙΔΑ 22 ΑΣΚΗΣΗ 3:</w:t>
      </w:r>
      <w:r w:rsidR="00DE0720">
        <w:t xml:space="preserve"> ΠΥΚΝΟΤΗΤΑ ΕΛΑΦΡΥ-ΒΑΡΥ</w:t>
      </w:r>
    </w:p>
    <w:p w:rsidR="000F53E2" w:rsidRPr="000A7ED0" w:rsidRDefault="000F53E2" w:rsidP="000A7ED0">
      <w:pPr>
        <w:pStyle w:val="a3"/>
        <w:ind w:left="1080"/>
      </w:pPr>
    </w:p>
    <w:p w:rsidR="000A7ED0" w:rsidRPr="000A7ED0" w:rsidRDefault="000A7ED0" w:rsidP="000A7ED0">
      <w:pPr>
        <w:pStyle w:val="a3"/>
        <w:ind w:left="1080"/>
      </w:pPr>
      <w:r w:rsidRPr="000A7ED0">
        <w:t xml:space="preserve">Ξύλο&lt;λάδι&lt;νερό&lt;σίδηρος 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</w:p>
    <w:p w:rsidR="000A7ED0" w:rsidRPr="00DE0720" w:rsidRDefault="000A7ED0" w:rsidP="000A7ED0">
      <w:pPr>
        <w:pStyle w:val="a3"/>
        <w:ind w:left="1080"/>
      </w:pPr>
      <w:r w:rsidRPr="000A7ED0">
        <w:rPr>
          <w:highlight w:val="yellow"/>
        </w:rPr>
        <w:t>ΣΕΛΙΔΑ 22 ΑΣΚΗΣΗ 4</w:t>
      </w:r>
      <w:r w:rsidRPr="00DE0720">
        <w:rPr>
          <w:highlight w:val="yellow"/>
        </w:rPr>
        <w:t>:</w:t>
      </w:r>
      <w:r w:rsidRPr="00DE0720">
        <w:t xml:space="preserve"> </w:t>
      </w:r>
    </w:p>
    <w:p w:rsidR="000A7ED0" w:rsidRPr="000A7ED0" w:rsidRDefault="000A7ED0" w:rsidP="000A7ED0">
      <w:pPr>
        <w:pStyle w:val="a3"/>
        <w:numPr>
          <w:ilvl w:val="0"/>
          <w:numId w:val="9"/>
        </w:numPr>
      </w:pPr>
      <w:r w:rsidRPr="000A7ED0">
        <w:t xml:space="preserve">Δύο υλικά για την κατασκευή </w:t>
      </w:r>
      <w:r w:rsidRPr="000A7ED0">
        <w:rPr>
          <w:color w:val="FF0000"/>
        </w:rPr>
        <w:t>κοσμημάτων</w:t>
      </w:r>
      <w:r w:rsidRPr="000A7ED0">
        <w:t xml:space="preserve">: χρυσός, ασήμι/ διαμάντι, γιατί δεν οξειδώνονται, δεν διαβρώνονται και δημιουργούν εύκολα σχήματα </w:t>
      </w:r>
    </w:p>
    <w:p w:rsidR="000A7ED0" w:rsidRPr="000A7ED0" w:rsidRDefault="000A7ED0" w:rsidP="000A7ED0">
      <w:pPr>
        <w:pStyle w:val="a3"/>
        <w:numPr>
          <w:ilvl w:val="0"/>
          <w:numId w:val="9"/>
        </w:numPr>
      </w:pPr>
      <w:r w:rsidRPr="000A7ED0">
        <w:t xml:space="preserve">Ένα υλικό για την κατασκευή ενός </w:t>
      </w:r>
      <w:r w:rsidRPr="000A7ED0">
        <w:rPr>
          <w:color w:val="FF0000"/>
        </w:rPr>
        <w:t>ελαφριού αυτοκινήτου</w:t>
      </w:r>
      <w:r w:rsidRPr="000A7ED0">
        <w:t>: αλουμίνιο και πλαστικό γιατί έχει μικρή πυκνότητα</w:t>
      </w:r>
    </w:p>
    <w:p w:rsidR="000A7ED0" w:rsidRPr="000A7ED0" w:rsidRDefault="000A7ED0" w:rsidP="000A7ED0">
      <w:pPr>
        <w:pStyle w:val="a3"/>
        <w:numPr>
          <w:ilvl w:val="0"/>
          <w:numId w:val="9"/>
        </w:numPr>
      </w:pPr>
      <w:r w:rsidRPr="000A7ED0">
        <w:t xml:space="preserve">Ένα υλικό για την </w:t>
      </w:r>
      <w:r w:rsidRPr="000A7ED0">
        <w:rPr>
          <w:color w:val="FF0000"/>
        </w:rPr>
        <w:t>κατασκευή γέφυρας</w:t>
      </w:r>
      <w:r w:rsidRPr="000A7ED0">
        <w:t xml:space="preserve">: ατσάλι γιατί είναι ανθεκτικό και η γέφυρα θα είναι πιο σταθερή και ανθεκτική </w:t>
      </w:r>
    </w:p>
    <w:p w:rsidR="000A7ED0" w:rsidRPr="000A7ED0" w:rsidRDefault="000A7ED0" w:rsidP="000A7ED0">
      <w:pPr>
        <w:pStyle w:val="a3"/>
        <w:numPr>
          <w:ilvl w:val="0"/>
          <w:numId w:val="9"/>
        </w:numPr>
      </w:pPr>
      <w:r w:rsidRPr="000A7ED0">
        <w:t xml:space="preserve">Ένα υλικό για την </w:t>
      </w:r>
      <w:r w:rsidRPr="000A7ED0">
        <w:rPr>
          <w:color w:val="FF0000"/>
        </w:rPr>
        <w:t xml:space="preserve">κατασκευή χαρακτικών </w:t>
      </w:r>
      <w:r w:rsidRPr="000A7ED0">
        <w:t>έργων: χαλκός/ασήμι γιατί είναι εύπλαστα και χαράσσονται εύκολα</w:t>
      </w:r>
    </w:p>
    <w:p w:rsidR="000A7ED0" w:rsidRPr="000A7ED0" w:rsidRDefault="000A7ED0" w:rsidP="000A7ED0">
      <w:pPr>
        <w:pStyle w:val="a3"/>
        <w:ind w:left="1080"/>
        <w:rPr>
          <w:u w:val="single"/>
        </w:rPr>
      </w:pPr>
    </w:p>
    <w:p w:rsidR="000A7ED0" w:rsidRPr="00DE0720" w:rsidRDefault="000A7ED0" w:rsidP="008F0C7C">
      <w:pPr>
        <w:pStyle w:val="a3"/>
        <w:ind w:left="1080"/>
        <w:rPr>
          <w:u w:val="single"/>
        </w:rPr>
      </w:pPr>
    </w:p>
    <w:p w:rsidR="000A7ED0" w:rsidRPr="002B3BB7" w:rsidRDefault="000A7ED0" w:rsidP="002B3BB7">
      <w:pPr>
        <w:rPr>
          <w:u w:val="single"/>
        </w:rPr>
      </w:pPr>
    </w:p>
    <w:p w:rsidR="002B3BB7" w:rsidRDefault="002B3BB7" w:rsidP="002B3BB7">
      <w:pPr>
        <w:pStyle w:val="a3"/>
        <w:ind w:left="1080"/>
        <w:rPr>
          <w:color w:val="FF0000"/>
          <w:sz w:val="24"/>
          <w:szCs w:val="24"/>
        </w:rPr>
      </w:pPr>
    </w:p>
    <w:p w:rsidR="002B3BB7" w:rsidRDefault="002B3BB7" w:rsidP="002B3BB7">
      <w:pPr>
        <w:pStyle w:val="a3"/>
        <w:ind w:left="1080"/>
        <w:rPr>
          <w:color w:val="FF0000"/>
          <w:sz w:val="24"/>
          <w:szCs w:val="24"/>
        </w:rPr>
      </w:pPr>
    </w:p>
    <w:p w:rsidR="000A7ED0" w:rsidRPr="002B3BB7" w:rsidRDefault="000A7ED0" w:rsidP="002B3BB7">
      <w:pPr>
        <w:pStyle w:val="a3"/>
        <w:ind w:left="1080"/>
        <w:rPr>
          <w:color w:val="FF0000"/>
          <w:sz w:val="24"/>
          <w:szCs w:val="24"/>
        </w:rPr>
      </w:pPr>
      <w:r w:rsidRPr="00385F71">
        <w:rPr>
          <w:color w:val="FF0000"/>
          <w:sz w:val="24"/>
          <w:szCs w:val="24"/>
        </w:rPr>
        <w:t>Μάθημα 2.1 Σελίδες 24 έως 29</w:t>
      </w:r>
    </w:p>
    <w:p w:rsidR="000A7ED0" w:rsidRPr="000A7ED0" w:rsidRDefault="000A7ED0" w:rsidP="000A7ED0">
      <w:pPr>
        <w:pStyle w:val="a3"/>
        <w:numPr>
          <w:ilvl w:val="0"/>
          <w:numId w:val="14"/>
        </w:numPr>
        <w:rPr>
          <w:b/>
          <w:bCs/>
          <w:lang w:val="en-US"/>
        </w:rPr>
      </w:pPr>
      <w:r w:rsidRPr="000A7ED0">
        <w:rPr>
          <w:b/>
          <w:bCs/>
        </w:rPr>
        <w:t>Το νερό είναι:</w:t>
      </w:r>
      <w:r w:rsidRPr="000A7ED0">
        <w:rPr>
          <w:b/>
          <w:bCs/>
          <w:lang w:val="en-US"/>
        </w:rPr>
        <w:t xml:space="preserve"> </w:t>
      </w:r>
    </w:p>
    <w:p w:rsidR="000A7ED0" w:rsidRPr="000A7ED0" w:rsidRDefault="000A7ED0" w:rsidP="000A7ED0">
      <w:pPr>
        <w:pStyle w:val="a3"/>
        <w:numPr>
          <w:ilvl w:val="0"/>
          <w:numId w:val="11"/>
        </w:numPr>
      </w:pPr>
      <w:r w:rsidRPr="000A7ED0">
        <w:t>Θεμελιώδης παράγοντας για τη δημιουργία και τη διατήρηση της ζωής στον πλανήτη μας</w:t>
      </w:r>
    </w:p>
    <w:p w:rsidR="000A7ED0" w:rsidRPr="000A7ED0" w:rsidRDefault="000A7ED0" w:rsidP="000A7ED0">
      <w:pPr>
        <w:pStyle w:val="a3"/>
        <w:numPr>
          <w:ilvl w:val="0"/>
          <w:numId w:val="11"/>
        </w:numPr>
      </w:pPr>
      <w:r w:rsidRPr="000A7ED0">
        <w:t xml:space="preserve">Το πιο διαδεδομένο υγρό στη φύση </w:t>
      </w:r>
    </w:p>
    <w:p w:rsidR="000A7ED0" w:rsidRPr="000A7ED0" w:rsidRDefault="000A7ED0" w:rsidP="000A7ED0">
      <w:pPr>
        <w:pStyle w:val="a3"/>
        <w:numPr>
          <w:ilvl w:val="0"/>
          <w:numId w:val="11"/>
        </w:numPr>
      </w:pPr>
      <w:r w:rsidRPr="000A7ED0">
        <w:t xml:space="preserve">Το κύριο συστατικό των ζωντανών οργανισμών </w:t>
      </w:r>
    </w:p>
    <w:p w:rsidR="000A7ED0" w:rsidRPr="000A7ED0" w:rsidRDefault="000A7ED0" w:rsidP="000A7ED0">
      <w:pPr>
        <w:pStyle w:val="a3"/>
        <w:numPr>
          <w:ilvl w:val="0"/>
          <w:numId w:val="11"/>
        </w:numPr>
      </w:pPr>
      <w:r w:rsidRPr="000A7ED0">
        <w:t xml:space="preserve">Το κύριο συστατικό τροφών και πολλών υλικών </w:t>
      </w:r>
    </w:p>
    <w:p w:rsidR="000A7ED0" w:rsidRPr="000A7ED0" w:rsidRDefault="000A7ED0" w:rsidP="000A7ED0">
      <w:pPr>
        <w:pStyle w:val="a3"/>
        <w:ind w:left="1080"/>
      </w:pPr>
    </w:p>
    <w:p w:rsidR="000A7ED0" w:rsidRPr="000A7ED0" w:rsidRDefault="000A7ED0" w:rsidP="000A7ED0">
      <w:pPr>
        <w:pStyle w:val="a3"/>
        <w:numPr>
          <w:ilvl w:val="0"/>
          <w:numId w:val="13"/>
        </w:numPr>
        <w:rPr>
          <w:highlight w:val="yellow"/>
        </w:rPr>
      </w:pPr>
      <w:r w:rsidRPr="000A7ED0">
        <w:rPr>
          <w:highlight w:val="yellow"/>
        </w:rPr>
        <w:t>Χρήσεις του νερού:</w:t>
      </w:r>
    </w:p>
    <w:p w:rsidR="000A7ED0" w:rsidRPr="000A7ED0" w:rsidRDefault="000A7ED0" w:rsidP="000A7ED0">
      <w:pPr>
        <w:pStyle w:val="a3"/>
        <w:numPr>
          <w:ilvl w:val="0"/>
          <w:numId w:val="12"/>
        </w:numPr>
      </w:pPr>
      <w:r w:rsidRPr="000A7ED0">
        <w:t>Αστική χρήση (μπάνιο, πιάτα, κήπος)</w:t>
      </w:r>
    </w:p>
    <w:p w:rsidR="000A7ED0" w:rsidRPr="000A7ED0" w:rsidRDefault="000A7ED0" w:rsidP="000A7ED0">
      <w:pPr>
        <w:pStyle w:val="a3"/>
        <w:numPr>
          <w:ilvl w:val="0"/>
          <w:numId w:val="12"/>
        </w:numPr>
      </w:pPr>
      <w:r w:rsidRPr="000A7ED0">
        <w:t>Βιομηχανική χρήση (αναψυκτικά)</w:t>
      </w:r>
    </w:p>
    <w:p w:rsidR="000A7ED0" w:rsidRPr="000A7ED0" w:rsidRDefault="000A7ED0" w:rsidP="000A7ED0">
      <w:pPr>
        <w:pStyle w:val="a3"/>
        <w:numPr>
          <w:ilvl w:val="0"/>
          <w:numId w:val="12"/>
        </w:numPr>
      </w:pPr>
      <w:r w:rsidRPr="000A7ED0">
        <w:t>Γεωργική χρήση (χωράφια, θερμοκήπια)</w:t>
      </w:r>
    </w:p>
    <w:p w:rsidR="000A7ED0" w:rsidRPr="000A7ED0" w:rsidRDefault="000A7ED0" w:rsidP="000A7ED0">
      <w:pPr>
        <w:pStyle w:val="a3"/>
        <w:ind w:left="1080"/>
      </w:pPr>
    </w:p>
    <w:p w:rsidR="000A7ED0" w:rsidRPr="000A7ED0" w:rsidRDefault="000A7ED0" w:rsidP="000A7ED0">
      <w:pPr>
        <w:pStyle w:val="a3"/>
        <w:numPr>
          <w:ilvl w:val="0"/>
          <w:numId w:val="13"/>
        </w:numPr>
        <w:rPr>
          <w:highlight w:val="yellow"/>
        </w:rPr>
      </w:pPr>
      <w:r w:rsidRPr="000A7ED0">
        <w:rPr>
          <w:highlight w:val="yellow"/>
        </w:rPr>
        <w:t xml:space="preserve">Ανίχνευση του νερού </w:t>
      </w:r>
    </w:p>
    <w:p w:rsidR="000A7ED0" w:rsidRPr="000A7ED0" w:rsidRDefault="000A7ED0" w:rsidP="000A7ED0">
      <w:pPr>
        <w:pStyle w:val="a3"/>
        <w:numPr>
          <w:ilvl w:val="0"/>
          <w:numId w:val="15"/>
        </w:numPr>
      </w:pPr>
      <w:r w:rsidRPr="000A7ED0">
        <w:t>Ανίχνευση του νερού στα αέρια σώματα (</w:t>
      </w:r>
      <w:proofErr w:type="spellStart"/>
      <w:r w:rsidRPr="000A7ED0">
        <w:t>αφυγραντήρας</w:t>
      </w:r>
      <w:proofErr w:type="spellEnd"/>
      <w:r w:rsidRPr="000A7ED0">
        <w:t>, μεταλλικά παγωμένα αντικείμενα)</w:t>
      </w:r>
    </w:p>
    <w:p w:rsidR="000A7ED0" w:rsidRPr="000A7ED0" w:rsidRDefault="000A7ED0" w:rsidP="000A7ED0">
      <w:pPr>
        <w:pStyle w:val="a3"/>
        <w:numPr>
          <w:ilvl w:val="0"/>
          <w:numId w:val="15"/>
        </w:numPr>
      </w:pPr>
      <w:r w:rsidRPr="000A7ED0">
        <w:t>Ανίχνευση του νερού στα υγρά σώματα (γάλα βρασμός καπάκι)</w:t>
      </w:r>
    </w:p>
    <w:p w:rsidR="000A7ED0" w:rsidRPr="000A7ED0" w:rsidRDefault="000A7ED0" w:rsidP="000A7ED0">
      <w:pPr>
        <w:pStyle w:val="a3"/>
        <w:numPr>
          <w:ilvl w:val="0"/>
          <w:numId w:val="15"/>
        </w:numPr>
      </w:pPr>
      <w:r w:rsidRPr="000A7ED0">
        <w:t>Ανίχνευση του νερού στα στερεά σώματα (γαλαζόπετρα)</w:t>
      </w:r>
    </w:p>
    <w:p w:rsidR="000A7ED0" w:rsidRPr="000A7ED0" w:rsidRDefault="000A7ED0" w:rsidP="000A7ED0">
      <w:pPr>
        <w:pStyle w:val="a3"/>
        <w:ind w:left="1080"/>
      </w:pPr>
    </w:p>
    <w:p w:rsidR="000A7ED0" w:rsidRPr="000A7ED0" w:rsidRDefault="00A478D2" w:rsidP="000A7ED0">
      <w:pPr>
        <w:pStyle w:val="a3"/>
        <w:ind w:left="1080"/>
      </w:pPr>
      <w:r w:rsidRPr="00A478D2">
        <w:rPr>
          <w:noProof/>
          <w:highlight w:val="yellow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Δεξιό βέλος 2" o:spid="_x0000_s1032" type="#_x0000_t13" style="position:absolute;left:0;text-align:left;margin-left:194.6pt;margin-top:12.75pt;width:36.3pt;height:14.85pt;flip:y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" adj="17182" fillcolor="red" strokecolor="#09101d [484]" strokeweight="1pt"/>
        </w:pict>
      </w:r>
      <w:r w:rsidR="000A7ED0" w:rsidRPr="000A7ED0">
        <w:rPr>
          <w:highlight w:val="yellow"/>
        </w:rPr>
        <w:t>ΆΣΚΗΣΗ 1 ΣΕΛΙΔΑ 27</w:t>
      </w:r>
    </w:p>
    <w:p w:rsidR="000A7ED0" w:rsidRPr="000A7ED0" w:rsidRDefault="00A478D2" w:rsidP="000A7ED0">
      <w:pPr>
        <w:pStyle w:val="a3"/>
        <w:ind w:left="1080"/>
      </w:pPr>
      <w:r>
        <w:rPr>
          <w:noProof/>
        </w:rPr>
        <w:pict>
          <v:shape id="_x0000_s1031" type="#_x0000_t13" style="position:absolute;left:0;text-align:left;margin-left:207.85pt;margin-top:12.3pt;width:36.3pt;height:18.15pt;flip:y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" adj="16198" fillcolor="red" strokecolor="#09101d [484]" strokeweight="1pt"/>
        </w:pict>
      </w:r>
      <w:r w:rsidR="000A7ED0" w:rsidRPr="000A7ED0">
        <w:t>Α) Στα πλυντήρια αυτο</w:t>
      </w:r>
      <w:r w:rsidR="00385F71">
        <w:t>κινήτων</w:t>
      </w:r>
      <w:r w:rsidR="000A7ED0" w:rsidRPr="000A7ED0">
        <w:t xml:space="preserve">                   αστική </w:t>
      </w:r>
    </w:p>
    <w:p w:rsidR="000A7ED0" w:rsidRPr="000A7ED0" w:rsidRDefault="00A478D2" w:rsidP="000A7ED0">
      <w:pPr>
        <w:pStyle w:val="a3"/>
        <w:ind w:left="1080"/>
      </w:pPr>
      <w:r>
        <w:rPr>
          <w:noProof/>
        </w:rPr>
        <w:pict>
          <v:shape id="_x0000_s1030" type="#_x0000_t13" style="position:absolute;left:0;text-align:left;margin-left:174.35pt;margin-top:13.65pt;width:36.3pt;height:18.15pt;flip:y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" fillcolor="red" strokecolor="#09101d [484]" strokeweight="1pt"/>
        </w:pict>
      </w:r>
      <w:r w:rsidR="000A7ED0" w:rsidRPr="000A7ED0">
        <w:t>Β) Στα υδροηλεκτρικά εργοστάσια                βιομηχανική</w:t>
      </w:r>
    </w:p>
    <w:p w:rsidR="000A7ED0" w:rsidRPr="000A7ED0" w:rsidRDefault="00A478D2" w:rsidP="000A7ED0">
      <w:pPr>
        <w:pStyle w:val="a3"/>
        <w:ind w:left="1080"/>
      </w:pPr>
      <w:r>
        <w:rPr>
          <w:noProof/>
        </w:rPr>
        <w:pict>
          <v:shape id="_x0000_s1029" type="#_x0000_t13" style="position:absolute;left:0;text-align:left;margin-left:207.35pt;margin-top:13.3pt;width:36.3pt;height:18.15pt;flip:y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" adj="16198" fillcolor="red" strokecolor="#09101d [484]" strokeweight="1pt"/>
        </w:pict>
      </w:r>
      <w:r w:rsidR="000A7ED0" w:rsidRPr="000A7ED0">
        <w:t>Γ) Στο πότισμα των κήπων.               αστική</w:t>
      </w:r>
    </w:p>
    <w:p w:rsidR="000A7ED0" w:rsidRPr="000A7ED0" w:rsidRDefault="00A478D2" w:rsidP="000A7ED0">
      <w:pPr>
        <w:pStyle w:val="a3"/>
        <w:ind w:left="1080"/>
      </w:pPr>
      <w:r>
        <w:rPr>
          <w:noProof/>
        </w:rPr>
        <w:pict>
          <v:shape id="_x0000_s1028" type="#_x0000_t13" style="position:absolute;left:0;text-align:left;margin-left:257.15pt;margin-top:12.95pt;width:36.3pt;height:18.15pt;flip:y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" adj="16198" fillcolor="red" strokecolor="#09101d [484]" strokeweight="1pt"/>
        </w:pict>
      </w:r>
      <w:r w:rsidR="000A7ED0" w:rsidRPr="000A7ED0">
        <w:t>Δ) Στην παρασκευή αναψυκτικών                    βιομηχανική</w:t>
      </w:r>
    </w:p>
    <w:p w:rsidR="000A7ED0" w:rsidRPr="000A7ED0" w:rsidRDefault="00A478D2" w:rsidP="000A7ED0">
      <w:pPr>
        <w:pStyle w:val="a3"/>
        <w:ind w:left="1080"/>
      </w:pPr>
      <w:r>
        <w:rPr>
          <w:noProof/>
        </w:rPr>
        <w:pict>
          <v:shape id="_x0000_s1027" type="#_x0000_t13" style="position:absolute;left:0;text-align:left;margin-left:204.05pt;margin-top:13pt;width:36.3pt;height:18.15pt;flip:y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" fillcolor="red" strokecolor="#09101d [484]" strokeweight="1pt"/>
        </w:pict>
      </w:r>
      <w:r w:rsidR="000A7ED0" w:rsidRPr="000A7ED0">
        <w:t>Ε) Στην παραγωγή ντομάτας στα θερμοκήπια                 γεωργική</w:t>
      </w:r>
    </w:p>
    <w:p w:rsidR="000A7ED0" w:rsidRPr="000A7ED0" w:rsidRDefault="000A7ED0" w:rsidP="000A7ED0">
      <w:pPr>
        <w:pStyle w:val="a3"/>
        <w:ind w:left="1080"/>
      </w:pPr>
      <w:r w:rsidRPr="000A7ED0">
        <w:t>ΣΤ) Στο καζανάκι της τουαλέτας                   αστική</w:t>
      </w:r>
    </w:p>
    <w:p w:rsidR="000A7ED0" w:rsidRDefault="002B3BB7" w:rsidP="002B3BB7">
      <w:pPr>
        <w:pStyle w:val="a3"/>
        <w:ind w:left="1080"/>
      </w:pPr>
      <w:r>
        <w:t xml:space="preserve">        </w:t>
      </w: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Default="002B3BB7" w:rsidP="002B3BB7">
      <w:pPr>
        <w:pStyle w:val="a3"/>
        <w:ind w:left="1080"/>
      </w:pPr>
    </w:p>
    <w:p w:rsidR="002B3BB7" w:rsidRPr="000A7ED0" w:rsidRDefault="002B3BB7" w:rsidP="002B3BB7">
      <w:pPr>
        <w:pStyle w:val="a3"/>
        <w:ind w:left="1080"/>
      </w:pPr>
    </w:p>
    <w:p w:rsidR="0047294E" w:rsidRPr="0047294E" w:rsidRDefault="002B3BB7" w:rsidP="0047294E">
      <w:pPr>
        <w:spacing w:line="256" w:lineRule="auto"/>
        <w:rPr>
          <w:rFonts w:eastAsia="Calibri" w:cstheme="minorHAnsi"/>
          <w:b/>
          <w:color w:val="FF0000"/>
          <w:kern w:val="0"/>
        </w:rPr>
      </w:pPr>
      <w:r>
        <w:rPr>
          <w:rFonts w:eastAsia="Calibri" w:cstheme="minorHAnsi"/>
          <w:b/>
          <w:color w:val="FF0000"/>
          <w:kern w:val="0"/>
        </w:rPr>
        <w:t xml:space="preserve">                                             </w:t>
      </w:r>
      <w:r w:rsidR="0047294E" w:rsidRPr="0047294E">
        <w:rPr>
          <w:rFonts w:eastAsia="Calibri" w:cstheme="minorHAnsi"/>
          <w:b/>
          <w:color w:val="FF0000"/>
          <w:kern w:val="0"/>
        </w:rPr>
        <w:t>ΜΑΘΗΜΑ 2: Μείγματα σελίδες 30-32</w:t>
      </w:r>
    </w:p>
    <w:p w:rsidR="0047294E" w:rsidRPr="0047294E" w:rsidRDefault="0047294E" w:rsidP="0047294E">
      <w:pPr>
        <w:spacing w:line="256" w:lineRule="auto"/>
        <w:rPr>
          <w:rFonts w:eastAsia="Calibri" w:cstheme="minorHAnsi"/>
          <w:kern w:val="0"/>
        </w:rPr>
      </w:pPr>
      <w:r w:rsidRPr="0047294E">
        <w:rPr>
          <w:rFonts w:cstheme="minorHAnsi"/>
          <w:noProof/>
          <w:lang w:eastAsia="el-GR"/>
        </w:rPr>
        <w:drawing>
          <wp:inline distT="0" distB="0" distL="0" distR="0">
            <wp:extent cx="2548916" cy="855879"/>
            <wp:effectExtent l="19050" t="0" r="3784" b="0"/>
            <wp:docPr id="1" name="Εικόνα 2" descr="img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69" cy="85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94E">
        <w:rPr>
          <w:rFonts w:cstheme="minorHAnsi"/>
          <w:noProof/>
          <w:lang w:eastAsia="el-GR"/>
        </w:rPr>
        <w:drawing>
          <wp:inline distT="0" distB="0" distL="0" distR="0">
            <wp:extent cx="1414729" cy="855879"/>
            <wp:effectExtent l="19050" t="0" r="0" b="0"/>
            <wp:docPr id="3" name="Εικόνα 5" descr="img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43" cy="85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4E" w:rsidRPr="0047294E" w:rsidRDefault="0047294E" w:rsidP="0047294E">
      <w:pPr>
        <w:spacing w:line="256" w:lineRule="auto"/>
        <w:rPr>
          <w:rFonts w:eastAsia="Calibri" w:cstheme="minorHAnsi"/>
          <w:kern w:val="0"/>
        </w:rPr>
      </w:pPr>
      <w:r w:rsidRPr="0047294E">
        <w:rPr>
          <w:rFonts w:eastAsia="Calibri" w:cstheme="minorHAnsi"/>
          <w:b/>
          <w:bCs/>
          <w:color w:val="C00000"/>
          <w:kern w:val="0"/>
        </w:rPr>
        <w:t>Μείγμα</w:t>
      </w:r>
      <w:r w:rsidRPr="0047294E">
        <w:rPr>
          <w:rFonts w:eastAsia="Calibri" w:cstheme="minorHAnsi"/>
          <w:color w:val="C00000"/>
          <w:kern w:val="0"/>
        </w:rPr>
        <w:t xml:space="preserve"> </w:t>
      </w:r>
      <w:r w:rsidRPr="0047294E">
        <w:rPr>
          <w:rFonts w:eastAsia="Calibri" w:cstheme="minorHAnsi"/>
          <w:kern w:val="0"/>
        </w:rPr>
        <w:t xml:space="preserve">ονομάζεται κάθε σύστημα που προκύπτει από την ανάμειξη δύο ή περισσοτέρων ουσιών.                                                                                              </w:t>
      </w:r>
      <w:r w:rsidRPr="0047294E">
        <w:rPr>
          <w:rFonts w:eastAsia="Calibri" w:cstheme="minorHAnsi"/>
          <w:b/>
          <w:color w:val="FF0000"/>
          <w:kern w:val="0"/>
        </w:rPr>
        <w:t>Οι ουσίες των μιγμάτων λέγονται συστατικά.</w:t>
      </w:r>
    </w:p>
    <w:p w:rsidR="0047294E" w:rsidRPr="002B3BB7" w:rsidRDefault="0047294E" w:rsidP="0047294E">
      <w:pPr>
        <w:spacing w:line="256" w:lineRule="auto"/>
        <w:rPr>
          <w:rFonts w:eastAsia="Calibri" w:cstheme="minorHAnsi"/>
          <w:b/>
          <w:kern w:val="0"/>
        </w:rPr>
      </w:pPr>
      <w:r w:rsidRPr="0047294E">
        <w:rPr>
          <w:rFonts w:eastAsia="Calibri" w:cstheme="minorHAnsi"/>
          <w:b/>
          <w:bCs/>
          <w:color w:val="C00000"/>
          <w:kern w:val="0"/>
        </w:rPr>
        <w:t>Ετερογενές μίγμα</w:t>
      </w:r>
      <w:r w:rsidRPr="0047294E">
        <w:rPr>
          <w:rFonts w:eastAsia="Calibri" w:cstheme="minorHAnsi"/>
          <w:kern w:val="0"/>
        </w:rPr>
        <w:t xml:space="preserve"> ονομάζεται κάθε μίγμα που τα συστατικά του δεν είναι διακριτά με το γυμνό μάτι ή με το μικροσκόπιο.(άμμος και νερό, λάδι και νερό, ζάχαρη και καφές)</w:t>
      </w:r>
      <w:r w:rsidR="002B3BB7">
        <w:rPr>
          <w:rFonts w:eastAsia="Calibri" w:cstheme="minorHAnsi"/>
          <w:b/>
          <w:kern w:val="0"/>
        </w:rPr>
        <w:t xml:space="preserve">                                                                                                              </w:t>
      </w:r>
      <w:r w:rsidRPr="0047294E">
        <w:rPr>
          <w:rFonts w:eastAsia="Calibri" w:cstheme="minorHAnsi"/>
          <w:b/>
          <w:bCs/>
          <w:kern w:val="0"/>
        </w:rPr>
        <w:t xml:space="preserve"> </w:t>
      </w:r>
      <w:r w:rsidRPr="0047294E">
        <w:rPr>
          <w:rFonts w:eastAsia="Calibri" w:cstheme="minorHAnsi"/>
          <w:b/>
          <w:bCs/>
          <w:color w:val="C00000"/>
          <w:kern w:val="0"/>
        </w:rPr>
        <w:t>Ομογενές μίγμα</w:t>
      </w:r>
      <w:r w:rsidRPr="0047294E">
        <w:rPr>
          <w:rFonts w:eastAsia="Calibri" w:cstheme="minorHAnsi"/>
          <w:b/>
          <w:bCs/>
          <w:kern w:val="0"/>
        </w:rPr>
        <w:t xml:space="preserve"> (διάλυμα)</w:t>
      </w:r>
      <w:r w:rsidRPr="0047294E">
        <w:rPr>
          <w:rFonts w:eastAsia="Calibri" w:cstheme="minorHAnsi"/>
          <w:kern w:val="0"/>
        </w:rPr>
        <w:t xml:space="preserve"> ονομάζεται κάθε μίγμα που τα συστατικά του δεν είναι διακριτά με το γυμνό μάτι ή με το μικροσκόπιο. </w:t>
      </w:r>
    </w:p>
    <w:p w:rsidR="0047294E" w:rsidRPr="0047294E" w:rsidRDefault="0047294E" w:rsidP="0047294E">
      <w:pPr>
        <w:spacing w:line="256" w:lineRule="auto"/>
        <w:rPr>
          <w:rFonts w:eastAsia="Calibri" w:cstheme="minorHAnsi"/>
          <w:b/>
          <w:noProof/>
          <w:kern w:val="0"/>
          <w:lang w:val="ru-RU" w:eastAsia="el-GR"/>
        </w:rPr>
      </w:pPr>
      <w:r w:rsidRPr="0047294E">
        <w:rPr>
          <w:rFonts w:eastAsia="Calibri" w:cstheme="minorHAnsi"/>
          <w:b/>
          <w:noProof/>
          <w:color w:val="FF0000"/>
          <w:kern w:val="0"/>
          <w:lang w:eastAsia="el-GR"/>
        </w:rPr>
        <w:t>Ιδιότητες των μιγμάτων</w:t>
      </w:r>
    </w:p>
    <w:p w:rsidR="0047294E" w:rsidRPr="002B3BB7" w:rsidRDefault="0047294E" w:rsidP="0047294E">
      <w:pPr>
        <w:numPr>
          <w:ilvl w:val="0"/>
          <w:numId w:val="16"/>
        </w:numPr>
        <w:spacing w:line="256" w:lineRule="auto"/>
        <w:contextualSpacing/>
        <w:rPr>
          <w:rFonts w:eastAsia="Calibri" w:cstheme="minorHAnsi"/>
          <w:noProof/>
          <w:kern w:val="0"/>
          <w:lang w:eastAsia="el-GR"/>
        </w:rPr>
      </w:pPr>
      <w:r w:rsidRPr="0047294E">
        <w:rPr>
          <w:rFonts w:eastAsia="Calibri" w:cstheme="minorHAnsi"/>
          <w:noProof/>
          <w:kern w:val="0"/>
          <w:lang w:eastAsia="el-GR"/>
        </w:rPr>
        <w:t>Μπορούμε να αναμειγνύουμε τα συστατικά των μιγμάτων σε διάφορεςαναλογίες(ελληνικός καφές-γλυκής μέτριος σκέτος).</w:t>
      </w:r>
      <w:r w:rsidRPr="0047294E">
        <w:rPr>
          <w:rFonts w:cstheme="minorHAnsi"/>
        </w:rPr>
        <w:t xml:space="preserve"> </w:t>
      </w:r>
    </w:p>
    <w:p w:rsidR="0047294E" w:rsidRPr="0047294E" w:rsidRDefault="0047294E" w:rsidP="0047294E">
      <w:pPr>
        <w:numPr>
          <w:ilvl w:val="0"/>
          <w:numId w:val="16"/>
        </w:numPr>
        <w:spacing w:line="256" w:lineRule="auto"/>
        <w:contextualSpacing/>
        <w:rPr>
          <w:rFonts w:eastAsia="Calibri" w:cstheme="minorHAnsi"/>
          <w:noProof/>
          <w:kern w:val="0"/>
          <w:lang w:eastAsia="el-GR"/>
        </w:rPr>
      </w:pPr>
      <w:r w:rsidRPr="0047294E">
        <w:rPr>
          <w:rFonts w:eastAsia="Calibri" w:cstheme="minorHAnsi"/>
          <w:noProof/>
          <w:kern w:val="0"/>
          <w:lang w:eastAsia="el-GR"/>
        </w:rPr>
        <w:t xml:space="preserve">Τα συστατικά ενός μίγματος διατηρούν πολλές από τις ιδιότητες τους(αλάτι αλμυρό, αλατόνερο αλμυρό).   </w:t>
      </w:r>
    </w:p>
    <w:p w:rsidR="0047294E" w:rsidRPr="0047294E" w:rsidRDefault="0047294E" w:rsidP="0047294E">
      <w:pPr>
        <w:spacing w:line="256" w:lineRule="auto"/>
        <w:rPr>
          <w:rFonts w:eastAsia="Calibri" w:cstheme="minorHAnsi"/>
          <w:b/>
          <w:noProof/>
          <w:color w:val="FF0000"/>
          <w:kern w:val="0"/>
          <w:lang w:eastAsia="el-GR"/>
        </w:rPr>
      </w:pPr>
    </w:p>
    <w:p w:rsidR="0047294E" w:rsidRPr="0047294E" w:rsidRDefault="002B3BB7" w:rsidP="0047294E">
      <w:pPr>
        <w:spacing w:line="256" w:lineRule="auto"/>
        <w:rPr>
          <w:rFonts w:eastAsia="Calibri" w:cstheme="minorHAnsi"/>
          <w:b/>
          <w:noProof/>
          <w:color w:val="FF0000"/>
          <w:kern w:val="0"/>
          <w:lang w:eastAsia="el-GR"/>
        </w:rPr>
      </w:pPr>
      <w:r>
        <w:rPr>
          <w:rFonts w:eastAsia="Calibri" w:cstheme="minorHAnsi"/>
          <w:b/>
          <w:noProof/>
          <w:color w:val="FF0000"/>
          <w:kern w:val="0"/>
          <w:lang w:eastAsia="el-GR"/>
        </w:rPr>
        <w:t xml:space="preserve">                     </w:t>
      </w:r>
      <w:r w:rsidR="0047294E" w:rsidRPr="0047294E">
        <w:rPr>
          <w:rFonts w:eastAsia="Calibri" w:cstheme="minorHAnsi"/>
          <w:b/>
          <w:noProof/>
          <w:color w:val="FF0000"/>
          <w:kern w:val="0"/>
          <w:lang w:eastAsia="el-GR"/>
        </w:rPr>
        <w:t>Μάθημα 2</w:t>
      </w:r>
      <w:r>
        <w:rPr>
          <w:rFonts w:eastAsia="Calibri" w:cstheme="minorHAnsi"/>
          <w:b/>
          <w:noProof/>
          <w:color w:val="FF0000"/>
          <w:kern w:val="0"/>
          <w:lang w:eastAsia="el-GR"/>
        </w:rPr>
        <w:t>.</w:t>
      </w:r>
      <w:r w:rsidR="0047294E" w:rsidRPr="0047294E">
        <w:rPr>
          <w:rFonts w:eastAsia="Calibri" w:cstheme="minorHAnsi"/>
          <w:b/>
          <w:noProof/>
          <w:color w:val="FF0000"/>
          <w:kern w:val="0"/>
          <w:lang w:eastAsia="el-GR"/>
        </w:rPr>
        <w:t>2</w:t>
      </w:r>
      <w:r>
        <w:rPr>
          <w:rFonts w:eastAsia="Calibri" w:cstheme="minorHAnsi"/>
          <w:b/>
          <w:noProof/>
          <w:color w:val="FF0000"/>
          <w:kern w:val="0"/>
          <w:lang w:eastAsia="el-GR"/>
        </w:rPr>
        <w:t>.</w:t>
      </w:r>
      <w:r w:rsidR="0047294E" w:rsidRPr="0047294E">
        <w:rPr>
          <w:rFonts w:eastAsia="Calibri" w:cstheme="minorHAnsi"/>
          <w:b/>
          <w:noProof/>
          <w:color w:val="FF0000"/>
          <w:kern w:val="0"/>
          <w:lang w:eastAsia="el-GR"/>
        </w:rPr>
        <w:t>2 σελίδες 32-34</w:t>
      </w:r>
    </w:p>
    <w:p w:rsidR="0047294E" w:rsidRPr="0047294E" w:rsidRDefault="0047294E" w:rsidP="0047294E">
      <w:pPr>
        <w:spacing w:line="256" w:lineRule="auto"/>
        <w:rPr>
          <w:rFonts w:eastAsia="Calibri" w:cstheme="minorHAnsi"/>
          <w:noProof/>
          <w:kern w:val="0"/>
          <w:lang w:eastAsia="el-GR"/>
        </w:rPr>
      </w:pPr>
      <w:r w:rsidRPr="0047294E">
        <w:rPr>
          <w:rFonts w:eastAsia="Calibri" w:cstheme="minorHAnsi"/>
          <w:b/>
          <w:bCs/>
          <w:noProof/>
          <w:kern w:val="0"/>
          <w:lang w:eastAsia="el-GR"/>
        </w:rPr>
        <w:t xml:space="preserve">Διάλυμα </w:t>
      </w:r>
      <w:r w:rsidRPr="0047294E">
        <w:rPr>
          <w:rFonts w:eastAsia="Calibri" w:cstheme="minorHAnsi"/>
          <w:noProof/>
          <w:kern w:val="0"/>
          <w:lang w:eastAsia="el-GR"/>
        </w:rPr>
        <w:t>ονομάζεται κάθε ομογενές μίγμα.</w:t>
      </w:r>
    </w:p>
    <w:p w:rsidR="0047294E" w:rsidRPr="002B3BB7" w:rsidRDefault="0047294E" w:rsidP="002B3BB7">
      <w:pPr>
        <w:spacing w:line="256" w:lineRule="auto"/>
        <w:rPr>
          <w:rFonts w:eastAsia="Calibri" w:cstheme="minorHAnsi"/>
          <w:b/>
          <w:bCs/>
          <w:noProof/>
          <w:kern w:val="0"/>
          <w:lang w:eastAsia="el-GR"/>
        </w:rPr>
      </w:pPr>
      <w:r w:rsidRPr="0047294E">
        <w:rPr>
          <w:rFonts w:eastAsia="Calibri" w:cstheme="minorHAnsi"/>
          <w:noProof/>
          <w:kern w:val="0"/>
          <w:lang w:eastAsia="el-GR"/>
        </w:rPr>
        <w:t xml:space="preserve">Τα διαλύματα </w:t>
      </w:r>
      <w:r w:rsidRPr="0047294E">
        <w:rPr>
          <w:rFonts w:eastAsia="Calibri" w:cstheme="minorHAnsi"/>
          <w:noProof/>
          <w:kern w:val="0"/>
          <w:u w:val="single"/>
          <w:lang w:eastAsia="el-GR"/>
        </w:rPr>
        <w:t>αποτελούνται</w:t>
      </w:r>
      <w:r w:rsidRPr="0047294E">
        <w:rPr>
          <w:rFonts w:eastAsia="Calibri" w:cstheme="minorHAnsi"/>
          <w:noProof/>
          <w:kern w:val="0"/>
          <w:lang w:eastAsia="el-GR"/>
        </w:rPr>
        <w:t xml:space="preserve"> από </w:t>
      </w:r>
      <w:r w:rsidRPr="0047294E">
        <w:rPr>
          <w:rFonts w:eastAsia="Calibri" w:cstheme="minorHAnsi"/>
          <w:b/>
          <w:bCs/>
          <w:noProof/>
          <w:kern w:val="0"/>
          <w:lang w:eastAsia="el-GR"/>
        </w:rPr>
        <w:t>τον διαλύτη</w:t>
      </w:r>
      <w:r w:rsidRPr="0047294E">
        <w:rPr>
          <w:rFonts w:eastAsia="Calibri" w:cstheme="minorHAnsi"/>
          <w:noProof/>
          <w:kern w:val="0"/>
          <w:lang w:eastAsia="el-GR"/>
        </w:rPr>
        <w:t xml:space="preserve"> και </w:t>
      </w:r>
      <w:r w:rsidRPr="0047294E">
        <w:rPr>
          <w:rFonts w:eastAsia="Calibri" w:cstheme="minorHAnsi"/>
          <w:b/>
          <w:bCs/>
          <w:noProof/>
          <w:kern w:val="0"/>
          <w:lang w:eastAsia="el-GR"/>
        </w:rPr>
        <w:t>τις διαλυμένες ουσίες.</w:t>
      </w:r>
    </w:p>
    <w:p w:rsidR="0047294E" w:rsidRPr="0047294E" w:rsidRDefault="0047294E" w:rsidP="0047294E">
      <w:pPr>
        <w:spacing w:line="256" w:lineRule="auto"/>
        <w:rPr>
          <w:rFonts w:cstheme="minorHAnsi"/>
        </w:rPr>
      </w:pPr>
      <w:r w:rsidRPr="0047294E">
        <w:rPr>
          <w:rFonts w:eastAsia="Calibri" w:cstheme="minorHAnsi"/>
          <w:b/>
          <w:bCs/>
          <w:noProof/>
          <w:kern w:val="0"/>
          <w:lang w:eastAsia="el-GR"/>
        </w:rPr>
        <w:t>Διαλύτης</w:t>
      </w:r>
      <w:r w:rsidRPr="0047294E">
        <w:rPr>
          <w:rFonts w:eastAsia="Calibri" w:cstheme="minorHAnsi"/>
          <w:noProof/>
          <w:kern w:val="0"/>
          <w:lang w:eastAsia="el-GR"/>
        </w:rPr>
        <w:t xml:space="preserve"> είναι το συστατικό του διαλύματος που έχει την ίδια φυσική κατάσταση με το διάλυμα και στα </w:t>
      </w:r>
      <w:r w:rsidRPr="0047294E">
        <w:rPr>
          <w:rFonts w:eastAsia="Calibri" w:cstheme="minorHAnsi"/>
          <w:noProof/>
          <w:kern w:val="0"/>
          <w:u w:val="single"/>
          <w:lang w:eastAsia="el-GR"/>
        </w:rPr>
        <w:t>υδατικά διαλύματα</w:t>
      </w:r>
      <w:r w:rsidRPr="0047294E">
        <w:rPr>
          <w:rFonts w:eastAsia="Calibri" w:cstheme="minorHAnsi"/>
          <w:noProof/>
          <w:kern w:val="0"/>
          <w:lang w:eastAsia="el-GR"/>
        </w:rPr>
        <w:t xml:space="preserve"> βρίσκεται σε μεγαλύτερη αναλογία. </w:t>
      </w:r>
    </w:p>
    <w:p w:rsidR="0047294E" w:rsidRPr="0047294E" w:rsidRDefault="0047294E" w:rsidP="0047294E">
      <w:pPr>
        <w:pStyle w:val="Web"/>
        <w:rPr>
          <w:rFonts w:asciiTheme="minorHAnsi" w:hAnsiTheme="minorHAnsi" w:cstheme="minorHAnsi"/>
          <w:color w:val="FF0000"/>
          <w:sz w:val="22"/>
          <w:szCs w:val="22"/>
        </w:rPr>
      </w:pPr>
      <w:r w:rsidRPr="0047294E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47294E">
        <w:rPr>
          <w:rFonts w:asciiTheme="minorHAnsi" w:hAnsiTheme="minorHAnsi" w:cstheme="minorHAnsi"/>
          <w:b/>
          <w:color w:val="FF0000"/>
          <w:sz w:val="22"/>
          <w:szCs w:val="22"/>
        </w:rPr>
        <w:t>Διάλυμα          =             διαλύτης + διαλυμένες ουσίες</w:t>
      </w:r>
    </w:p>
    <w:tbl>
      <w:tblPr>
        <w:tblW w:w="75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81"/>
        <w:gridCol w:w="2465"/>
        <w:gridCol w:w="2554"/>
      </w:tblGrid>
      <w:tr w:rsidR="0047294E" w:rsidRPr="0047294E" w:rsidTr="00521CF0">
        <w:trPr>
          <w:tblCellSpacing w:w="15" w:type="dxa"/>
          <w:jc w:val="center"/>
        </w:trPr>
        <w:tc>
          <w:tcPr>
            <w:tcW w:w="1650" w:type="pct"/>
            <w:shd w:val="clear" w:color="auto" w:fill="FEF4D2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b/>
                <w:bCs/>
                <w:kern w:val="0"/>
                <w:lang w:eastAsia="el-GR"/>
              </w:rPr>
              <w:t>Διάλυμα</w:t>
            </w:r>
            <w:r w:rsidRPr="0047294E">
              <w:rPr>
                <w:rFonts w:eastAsia="Times New Roman" w:cstheme="minorHAnsi"/>
                <w:kern w:val="0"/>
                <w:lang w:eastAsia="el-GR"/>
              </w:rPr>
              <w:t xml:space="preserve"> </w:t>
            </w:r>
          </w:p>
        </w:tc>
        <w:tc>
          <w:tcPr>
            <w:tcW w:w="1650" w:type="pct"/>
            <w:shd w:val="clear" w:color="auto" w:fill="FEF4D2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 xml:space="preserve">Διαλύτης </w:t>
            </w:r>
          </w:p>
        </w:tc>
        <w:tc>
          <w:tcPr>
            <w:tcW w:w="0" w:type="auto"/>
            <w:shd w:val="clear" w:color="auto" w:fill="FEF4D2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 xml:space="preserve">Διαλυμένη ουσία </w:t>
            </w:r>
          </w:p>
        </w:tc>
      </w:tr>
      <w:tr w:rsidR="0047294E" w:rsidRPr="0047294E" w:rsidTr="00521CF0">
        <w:trPr>
          <w:tblCellSpacing w:w="15" w:type="dxa"/>
          <w:jc w:val="center"/>
        </w:trPr>
        <w:tc>
          <w:tcPr>
            <w:tcW w:w="0" w:type="auto"/>
            <w:shd w:val="clear" w:color="auto" w:fill="FEF9E5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 xml:space="preserve">Νερό – ζάχαρη </w:t>
            </w:r>
          </w:p>
        </w:tc>
        <w:tc>
          <w:tcPr>
            <w:tcW w:w="0" w:type="auto"/>
            <w:shd w:val="clear" w:color="auto" w:fill="FEF9E5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>Νερό</w:t>
            </w:r>
          </w:p>
        </w:tc>
        <w:tc>
          <w:tcPr>
            <w:tcW w:w="0" w:type="auto"/>
            <w:shd w:val="clear" w:color="auto" w:fill="FEF9E5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rPr>
                <w:rFonts w:eastAsia="Times New Roman" w:cstheme="minorHAnsi"/>
                <w:kern w:val="0"/>
                <w:lang w:val="en-US"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> ζάχαρη</w:t>
            </w:r>
          </w:p>
        </w:tc>
      </w:tr>
      <w:tr w:rsidR="0047294E" w:rsidRPr="0047294E" w:rsidTr="00521CF0">
        <w:trPr>
          <w:tblCellSpacing w:w="15" w:type="dxa"/>
          <w:jc w:val="center"/>
        </w:trPr>
        <w:tc>
          <w:tcPr>
            <w:tcW w:w="0" w:type="auto"/>
            <w:shd w:val="clear" w:color="auto" w:fill="FEF9E5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 xml:space="preserve">Λίπος – βενζίνη </w:t>
            </w:r>
          </w:p>
        </w:tc>
        <w:tc>
          <w:tcPr>
            <w:tcW w:w="0" w:type="auto"/>
            <w:shd w:val="clear" w:color="auto" w:fill="FEF9E5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>βενζίνη</w:t>
            </w:r>
          </w:p>
        </w:tc>
        <w:tc>
          <w:tcPr>
            <w:tcW w:w="0" w:type="auto"/>
            <w:shd w:val="clear" w:color="auto" w:fill="FEF9E5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> Λίπος</w:t>
            </w:r>
          </w:p>
        </w:tc>
      </w:tr>
      <w:tr w:rsidR="0047294E" w:rsidRPr="0047294E" w:rsidTr="00521CF0">
        <w:trPr>
          <w:tblCellSpacing w:w="15" w:type="dxa"/>
          <w:jc w:val="center"/>
        </w:trPr>
        <w:tc>
          <w:tcPr>
            <w:tcW w:w="0" w:type="auto"/>
            <w:shd w:val="clear" w:color="auto" w:fill="FEF9E5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 xml:space="preserve">Πίσσα – πετρέλαιο </w:t>
            </w:r>
          </w:p>
        </w:tc>
        <w:tc>
          <w:tcPr>
            <w:tcW w:w="0" w:type="auto"/>
            <w:shd w:val="clear" w:color="auto" w:fill="FEF9E5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>πετρέλαιο</w:t>
            </w:r>
          </w:p>
        </w:tc>
        <w:tc>
          <w:tcPr>
            <w:tcW w:w="0" w:type="auto"/>
            <w:shd w:val="clear" w:color="auto" w:fill="FEF9E5"/>
            <w:vAlign w:val="center"/>
            <w:hideMark/>
          </w:tcPr>
          <w:p w:rsidR="0047294E" w:rsidRPr="0047294E" w:rsidRDefault="0047294E" w:rsidP="00521CF0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</w:rPr>
            </w:pPr>
            <w:r w:rsidRPr="0047294E">
              <w:rPr>
                <w:rFonts w:eastAsia="Times New Roman" w:cstheme="minorHAnsi"/>
                <w:kern w:val="0"/>
                <w:lang w:eastAsia="el-GR"/>
              </w:rPr>
              <w:t> Πίσσα</w:t>
            </w:r>
          </w:p>
        </w:tc>
      </w:tr>
    </w:tbl>
    <w:p w:rsidR="0047294E" w:rsidRPr="0047294E" w:rsidRDefault="0047294E" w:rsidP="0047294E">
      <w:pPr>
        <w:spacing w:line="256" w:lineRule="auto"/>
        <w:rPr>
          <w:rFonts w:eastAsia="Calibri" w:cstheme="minorHAnsi"/>
          <w:noProof/>
          <w:kern w:val="0"/>
          <w:lang w:eastAsia="el-GR"/>
        </w:rPr>
      </w:pPr>
    </w:p>
    <w:p w:rsidR="0047294E" w:rsidRPr="0047294E" w:rsidRDefault="0047294E" w:rsidP="0047294E">
      <w:pPr>
        <w:rPr>
          <w:rFonts w:cstheme="minorHAnsi"/>
        </w:rPr>
      </w:pPr>
    </w:p>
    <w:p w:rsidR="000A7ED0" w:rsidRPr="0047294E" w:rsidRDefault="000A7ED0" w:rsidP="008F0C7C">
      <w:pPr>
        <w:pStyle w:val="a3"/>
        <w:ind w:left="1080"/>
        <w:rPr>
          <w:rFonts w:cstheme="minorHAnsi"/>
          <w:u w:val="single"/>
        </w:rPr>
      </w:pPr>
    </w:p>
    <w:sectPr w:rsidR="000A7ED0" w:rsidRPr="0047294E" w:rsidSect="002105B9">
      <w:pgSz w:w="11906" w:h="16838"/>
      <w:pgMar w:top="1440" w:right="1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570"/>
    <w:multiLevelType w:val="hybridMultilevel"/>
    <w:tmpl w:val="41C0D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EE3"/>
    <w:multiLevelType w:val="hybridMultilevel"/>
    <w:tmpl w:val="C0A0657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FF3113"/>
    <w:multiLevelType w:val="hybridMultilevel"/>
    <w:tmpl w:val="78108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F019A"/>
    <w:multiLevelType w:val="hybridMultilevel"/>
    <w:tmpl w:val="B5C03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41D19"/>
    <w:multiLevelType w:val="hybridMultilevel"/>
    <w:tmpl w:val="834EEF3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6921E2"/>
    <w:multiLevelType w:val="hybridMultilevel"/>
    <w:tmpl w:val="2D7C3AD2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9733953"/>
    <w:multiLevelType w:val="hybridMultilevel"/>
    <w:tmpl w:val="702CDC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00208"/>
    <w:multiLevelType w:val="hybridMultilevel"/>
    <w:tmpl w:val="2CBC73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7478E4"/>
    <w:multiLevelType w:val="hybridMultilevel"/>
    <w:tmpl w:val="217C08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7290E"/>
    <w:multiLevelType w:val="hybridMultilevel"/>
    <w:tmpl w:val="51B4DE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536D8"/>
    <w:multiLevelType w:val="hybridMultilevel"/>
    <w:tmpl w:val="8006E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B7F9F"/>
    <w:multiLevelType w:val="hybridMultilevel"/>
    <w:tmpl w:val="5442CA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3534F"/>
    <w:multiLevelType w:val="hybridMultilevel"/>
    <w:tmpl w:val="A3661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07C3D"/>
    <w:multiLevelType w:val="hybridMultilevel"/>
    <w:tmpl w:val="26E22F72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226FE5"/>
    <w:multiLevelType w:val="hybridMultilevel"/>
    <w:tmpl w:val="D7FA525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B6BB6"/>
    <w:multiLevelType w:val="hybridMultilevel"/>
    <w:tmpl w:val="A810F50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214EE"/>
    <w:multiLevelType w:val="hybridMultilevel"/>
    <w:tmpl w:val="38DA77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3"/>
  </w:num>
  <w:num w:numId="14">
    <w:abstractNumId w:val="10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544CCA"/>
    <w:rsid w:val="000A7ED0"/>
    <w:rsid w:val="000F53E2"/>
    <w:rsid w:val="002105B9"/>
    <w:rsid w:val="00255DD9"/>
    <w:rsid w:val="002B3BB7"/>
    <w:rsid w:val="002D6552"/>
    <w:rsid w:val="00313E05"/>
    <w:rsid w:val="00337519"/>
    <w:rsid w:val="00385F71"/>
    <w:rsid w:val="003B2F2C"/>
    <w:rsid w:val="0047294E"/>
    <w:rsid w:val="00544CCA"/>
    <w:rsid w:val="00683FA7"/>
    <w:rsid w:val="007461EC"/>
    <w:rsid w:val="008112AC"/>
    <w:rsid w:val="008806F1"/>
    <w:rsid w:val="008D4909"/>
    <w:rsid w:val="008F0C7C"/>
    <w:rsid w:val="00A160FE"/>
    <w:rsid w:val="00A478D2"/>
    <w:rsid w:val="00BF72CF"/>
    <w:rsid w:val="00C95D1D"/>
    <w:rsid w:val="00DE0720"/>
    <w:rsid w:val="00EE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Ευθύγραμμο βέλος σύνδεσης 3"/>
        <o:r id="V:Rule8" type="connector" idref="#Ευθύγραμμο βέλος σύνδεσης 7"/>
        <o:r id="V:Rule9" type="connector" idref="#Ευθύγραμμο βέλος σύνδεσης 5"/>
        <o:r id="V:Rule10" type="connector" idref="#Ευθύγραμμο βέλος σύνδεσης 4"/>
        <o:r id="V:Rule11" type="connector" idref="#Ευθύγραμμο βέλος σύνδεσης 9"/>
        <o:r id="V:Rule12" type="connector" idref="#Ευθύγραμμο βέλος σύνδεσης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CA"/>
    <w:pPr>
      <w:ind w:left="720"/>
      <w:contextualSpacing/>
    </w:pPr>
  </w:style>
  <w:style w:type="table" w:styleId="a4">
    <w:name w:val="Table Grid"/>
    <w:basedOn w:val="a1"/>
    <w:uiPriority w:val="39"/>
    <w:rsid w:val="002D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7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47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2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ΠΑΠΑΡΑ</dc:creator>
  <cp:lastModifiedBy>Χρήστης των Windows</cp:lastModifiedBy>
  <cp:revision>3</cp:revision>
  <cp:lastPrinted>2023-10-31T13:21:00Z</cp:lastPrinted>
  <dcterms:created xsi:type="dcterms:W3CDTF">2024-10-31T13:29:00Z</dcterms:created>
  <dcterms:modified xsi:type="dcterms:W3CDTF">2024-11-06T20:07:00Z</dcterms:modified>
</cp:coreProperties>
</file>