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C5" w:rsidRDefault="00D86CC5" w:rsidP="00796D85">
      <w:pPr>
        <w:tabs>
          <w:tab w:val="left" w:pos="380"/>
        </w:tabs>
        <w:rPr>
          <w:sz w:val="24"/>
          <w:szCs w:val="24"/>
        </w:rPr>
      </w:pPr>
    </w:p>
    <w:p w:rsidR="00F71675" w:rsidRDefault="00F71675" w:rsidP="00F71675">
      <w:pPr>
        <w:tabs>
          <w:tab w:val="left" w:pos="380"/>
        </w:tabs>
        <w:rPr>
          <w:sz w:val="24"/>
          <w:szCs w:val="24"/>
        </w:rPr>
      </w:pPr>
      <w:r>
        <w:rPr>
          <w:sz w:val="24"/>
          <w:szCs w:val="24"/>
        </w:rPr>
        <w:tab/>
      </w:r>
      <w:hyperlink r:id="rId5" w:history="1">
        <w:r>
          <w:rPr>
            <w:rStyle w:val="-"/>
            <w:sz w:val="24"/>
            <w:szCs w:val="24"/>
          </w:rPr>
          <w:t>https://ebooks.edu.gr/ebooks/v/html/8547/2206/Chimeia_B-Gymnasiou_html-empl/</w:t>
        </w:r>
      </w:hyperlink>
    </w:p>
    <w:p w:rsidR="00F71675" w:rsidRDefault="00F71675" w:rsidP="00F71675">
      <w:pPr>
        <w:tabs>
          <w:tab w:val="left" w:pos="380"/>
        </w:tabs>
        <w:rPr>
          <w:sz w:val="24"/>
          <w:szCs w:val="24"/>
        </w:rPr>
      </w:pPr>
      <w:hyperlink r:id="rId6" w:history="1">
        <w:r>
          <w:rPr>
            <w:rStyle w:val="-"/>
          </w:rPr>
          <w:t>https://vyridis.weebly.com/11-tauiota-epsilon943nualphaiota-eta-chietamuepsilon943alpha-kappaalphaiota-gammaiotaalphatau943-taueta-muepsilonlambdaepsilontau940muepsilon.html</w:t>
        </w:r>
      </w:hyperlink>
    </w:p>
    <w:p w:rsidR="00796D85" w:rsidRPr="00683FA7" w:rsidRDefault="00DC4C35" w:rsidP="00DC4C35">
      <w:pPr>
        <w:tabs>
          <w:tab w:val="left" w:pos="84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44CCA" w:rsidRPr="00385F71" w:rsidRDefault="00544CCA" w:rsidP="00544CCA">
      <w:pPr>
        <w:rPr>
          <w:color w:val="FF0000"/>
          <w:sz w:val="28"/>
          <w:szCs w:val="28"/>
        </w:rPr>
      </w:pPr>
      <w:r w:rsidRPr="00385F71">
        <w:rPr>
          <w:color w:val="FF0000"/>
          <w:sz w:val="28"/>
          <w:szCs w:val="28"/>
        </w:rPr>
        <w:t>Μάθημα 1.1 σελίδες 10-13</w:t>
      </w:r>
      <w:r w:rsidR="002377C9">
        <w:rPr>
          <w:color w:val="FF0000"/>
          <w:sz w:val="28"/>
          <w:szCs w:val="28"/>
        </w:rPr>
        <w:t xml:space="preserve"> </w:t>
      </w:r>
    </w:p>
    <w:p w:rsidR="00544CCA" w:rsidRPr="00683FA7" w:rsidRDefault="00544CCA" w:rsidP="00544CCA">
      <w:pPr>
        <w:pStyle w:val="a3"/>
        <w:numPr>
          <w:ilvl w:val="0"/>
          <w:numId w:val="1"/>
        </w:numPr>
        <w:rPr>
          <w:highlight w:val="yellow"/>
        </w:rPr>
      </w:pPr>
      <w:r w:rsidRPr="00683FA7">
        <w:rPr>
          <w:highlight w:val="yellow"/>
        </w:rPr>
        <w:t>Τι μελετά η επιστήμη της Χημείας;</w:t>
      </w:r>
    </w:p>
    <w:p w:rsidR="00544CCA" w:rsidRDefault="00544CCA" w:rsidP="00544CCA">
      <w:r w:rsidRPr="002105B9">
        <w:t xml:space="preserve">Η επιστήμη της Χημείας </w:t>
      </w:r>
      <w:r w:rsidRPr="002105B9">
        <w:rPr>
          <w:b/>
          <w:bCs/>
        </w:rPr>
        <w:t xml:space="preserve">μελετά </w:t>
      </w:r>
      <w:r w:rsidRPr="002105B9">
        <w:t xml:space="preserve">τις ιδιότητες και τους μετασχηματισμούς των υλικών και </w:t>
      </w:r>
      <w:r w:rsidRPr="002105B9">
        <w:rPr>
          <w:b/>
          <w:bCs/>
        </w:rPr>
        <w:t xml:space="preserve">ασχολείται </w:t>
      </w:r>
      <w:r w:rsidRPr="002105B9">
        <w:t>με</w:t>
      </w:r>
      <w:r>
        <w:t>:</w:t>
      </w:r>
    </w:p>
    <w:p w:rsidR="00544CCA" w:rsidRDefault="00544CCA" w:rsidP="00544CCA">
      <w:r>
        <w:t xml:space="preserve">1.τη </w:t>
      </w:r>
      <w:r w:rsidRPr="00683FA7">
        <w:rPr>
          <w:b/>
          <w:bCs/>
        </w:rPr>
        <w:t>βασική</w:t>
      </w:r>
      <w:r>
        <w:t xml:space="preserve"> κι </w:t>
      </w:r>
      <w:r w:rsidRPr="00683FA7">
        <w:rPr>
          <w:b/>
          <w:bCs/>
        </w:rPr>
        <w:t>εφαρμοσμένη</w:t>
      </w:r>
      <w:r>
        <w:t xml:space="preserve"> έρευνα</w:t>
      </w:r>
    </w:p>
    <w:p w:rsidR="00544CCA" w:rsidRDefault="00544CCA" w:rsidP="00544CCA">
      <w:r>
        <w:t xml:space="preserve">2.την </w:t>
      </w:r>
      <w:r w:rsidRPr="00683FA7">
        <w:rPr>
          <w:b/>
          <w:bCs/>
        </w:rPr>
        <w:t>επεξεργασία</w:t>
      </w:r>
      <w:r>
        <w:t xml:space="preserve"> πρώτων υλών και την </w:t>
      </w:r>
      <w:r w:rsidRPr="00683FA7">
        <w:rPr>
          <w:b/>
          <w:bCs/>
        </w:rPr>
        <w:t>παραγωγή</w:t>
      </w:r>
      <w:r>
        <w:t xml:space="preserve"> νέων υλικών</w:t>
      </w:r>
    </w:p>
    <w:p w:rsidR="00544CCA" w:rsidRDefault="00544CCA" w:rsidP="00544CCA">
      <w:r>
        <w:t xml:space="preserve">3.τον </w:t>
      </w:r>
      <w:r w:rsidRPr="00683FA7">
        <w:rPr>
          <w:b/>
          <w:bCs/>
        </w:rPr>
        <w:t>έλεγχο της ποιότητας</w:t>
      </w:r>
      <w:r>
        <w:t xml:space="preserve"> του περιβάλλοντος, των τροφίμων, των φαρμάκων, των καυσίμων κ. α</w:t>
      </w:r>
    </w:p>
    <w:p w:rsidR="00544CCA" w:rsidRDefault="00544CCA" w:rsidP="00544CCA"/>
    <w:p w:rsidR="00544CCA" w:rsidRDefault="00BF72CF" w:rsidP="00544CCA">
      <w:r w:rsidRPr="00683FA7">
        <w:rPr>
          <w:highlight w:val="yellow"/>
        </w:rPr>
        <w:t>Ερώτηση 1 σελίδα 13. Ανθρωπογενές – φυσικό περιβάλλον</w:t>
      </w:r>
    </w:p>
    <w:p w:rsidR="00BF72CF" w:rsidRDefault="00BF72CF" w:rsidP="00BF72CF">
      <w:r>
        <w:t>α) Μακαρόνια (Α)                                    ε) Φύλλο δέντρου(Φ)</w:t>
      </w:r>
    </w:p>
    <w:p w:rsidR="00BF72CF" w:rsidRDefault="00BF72CF" w:rsidP="00544CCA">
      <w:r>
        <w:t>β) Αργό πετρέλαιο(Φ)                           στ) Πλαστικό μπουκάλι(Α)</w:t>
      </w:r>
    </w:p>
    <w:p w:rsidR="00BF72CF" w:rsidRDefault="00BF72CF" w:rsidP="00544CCA">
      <w:r>
        <w:t>γ) Σύννεφα(Φ)                                            ζ) Άμμος θάλασσας(Φ)</w:t>
      </w:r>
    </w:p>
    <w:p w:rsidR="00544CCA" w:rsidRDefault="00BF72CF" w:rsidP="00544CCA">
      <w:r>
        <w:t xml:space="preserve">δ) Φύλλο χαρτιού(Α) </w:t>
      </w:r>
      <w:r w:rsidR="00544CCA">
        <w:t xml:space="preserve">      </w:t>
      </w:r>
      <w:r>
        <w:t xml:space="preserve">                          η) Τσιμέντο(Α)</w:t>
      </w:r>
    </w:p>
    <w:p w:rsidR="00BF72CF" w:rsidRDefault="00BF72CF" w:rsidP="00544CCA"/>
    <w:p w:rsidR="00BF72CF" w:rsidRDefault="00BF72CF" w:rsidP="00544CCA"/>
    <w:p w:rsidR="00BF72CF" w:rsidRDefault="00BF72CF" w:rsidP="00544CCA">
      <w:r w:rsidRPr="00683FA7">
        <w:rPr>
          <w:highlight w:val="yellow"/>
        </w:rPr>
        <w:t xml:space="preserve">Ερώτηση 2 σελίδα 13 υλικό </w:t>
      </w:r>
      <w:r w:rsidR="002D6552" w:rsidRPr="00683FA7">
        <w:rPr>
          <w:highlight w:val="yellow"/>
        </w:rPr>
        <w:t>–</w:t>
      </w:r>
      <w:r w:rsidRPr="00683FA7">
        <w:rPr>
          <w:highlight w:val="yellow"/>
        </w:rPr>
        <w:t xml:space="preserve"> προ</w:t>
      </w:r>
      <w:r w:rsidR="002D6552" w:rsidRPr="00683FA7">
        <w:rPr>
          <w:highlight w:val="yellow"/>
        </w:rPr>
        <w:t>ϊόντα/δραστηριότητες</w:t>
      </w:r>
    </w:p>
    <w:p w:rsidR="002D6552" w:rsidRDefault="002D6552" w:rsidP="002D6552">
      <w:pPr>
        <w:pStyle w:val="a3"/>
        <w:numPr>
          <w:ilvl w:val="0"/>
          <w:numId w:val="2"/>
        </w:numPr>
      </w:pPr>
      <w:r>
        <w:t>Χρώματα-Ζωγραφική</w:t>
      </w:r>
    </w:p>
    <w:p w:rsidR="002D6552" w:rsidRDefault="002D6552" w:rsidP="002D6552">
      <w:pPr>
        <w:pStyle w:val="a3"/>
        <w:numPr>
          <w:ilvl w:val="0"/>
          <w:numId w:val="2"/>
        </w:numPr>
      </w:pPr>
      <w:r>
        <w:t>Κράμα Αλουμινίου-Ζάντες αυτοκινήτου</w:t>
      </w:r>
    </w:p>
    <w:p w:rsidR="002D6552" w:rsidRDefault="002D6552" w:rsidP="002D6552">
      <w:pPr>
        <w:pStyle w:val="a3"/>
        <w:numPr>
          <w:ilvl w:val="0"/>
          <w:numId w:val="2"/>
        </w:numPr>
      </w:pPr>
      <w:r>
        <w:t>Βαμβάκι-Ένδυση</w:t>
      </w:r>
    </w:p>
    <w:p w:rsidR="002D6552" w:rsidRDefault="002D6552" w:rsidP="002D6552">
      <w:pPr>
        <w:pStyle w:val="a3"/>
        <w:numPr>
          <w:ilvl w:val="0"/>
          <w:numId w:val="2"/>
        </w:numPr>
      </w:pPr>
      <w:r>
        <w:t xml:space="preserve">Φυσικό Αέριο-Ενέργεια </w:t>
      </w:r>
    </w:p>
    <w:p w:rsidR="002D6552" w:rsidRDefault="002D6552" w:rsidP="002D6552"/>
    <w:p w:rsidR="002D6552" w:rsidRDefault="002D6552" w:rsidP="002D6552">
      <w:r w:rsidRPr="00683FA7">
        <w:rPr>
          <w:highlight w:val="yellow"/>
        </w:rPr>
        <w:t>Ερώτηση 3 σελίδα 13 Επωφελή</w:t>
      </w:r>
      <w:r w:rsidR="00683FA7" w:rsidRPr="00683FA7">
        <w:rPr>
          <w:highlight w:val="yellow"/>
        </w:rPr>
        <w:t>ς</w:t>
      </w:r>
      <w:r w:rsidRPr="00683FA7">
        <w:rPr>
          <w:highlight w:val="yellow"/>
        </w:rPr>
        <w:t xml:space="preserve"> – επιζήμια χρήση</w:t>
      </w:r>
    </w:p>
    <w:tbl>
      <w:tblPr>
        <w:tblStyle w:val="a4"/>
        <w:tblW w:w="11354" w:type="dxa"/>
        <w:tblInd w:w="-318" w:type="dxa"/>
        <w:tblLook w:val="04A0"/>
      </w:tblPr>
      <w:tblGrid>
        <w:gridCol w:w="1475"/>
        <w:gridCol w:w="4424"/>
        <w:gridCol w:w="5455"/>
      </w:tblGrid>
      <w:tr w:rsidR="002D6552" w:rsidTr="002105B9">
        <w:trPr>
          <w:trHeight w:val="398"/>
        </w:trPr>
        <w:tc>
          <w:tcPr>
            <w:tcW w:w="1475" w:type="dxa"/>
          </w:tcPr>
          <w:p w:rsidR="002D6552" w:rsidRPr="002D6552" w:rsidRDefault="002D6552" w:rsidP="002D6552">
            <w:pPr>
              <w:rPr>
                <w:color w:val="FF0000"/>
              </w:rPr>
            </w:pPr>
            <w:r w:rsidRPr="002D6552">
              <w:rPr>
                <w:color w:val="FF0000"/>
              </w:rPr>
              <w:t>Προϊόντα</w:t>
            </w:r>
          </w:p>
        </w:tc>
        <w:tc>
          <w:tcPr>
            <w:tcW w:w="4424" w:type="dxa"/>
          </w:tcPr>
          <w:p w:rsidR="002D6552" w:rsidRDefault="002D6552" w:rsidP="002D6552">
            <w:r w:rsidRPr="00683FA7">
              <w:rPr>
                <w:color w:val="FF0000"/>
              </w:rPr>
              <w:t>Επωφελ</w:t>
            </w:r>
            <w:r w:rsidR="00683FA7" w:rsidRPr="00683FA7">
              <w:rPr>
                <w:color w:val="FF0000"/>
              </w:rPr>
              <w:t>είς χρήσεις</w:t>
            </w:r>
          </w:p>
        </w:tc>
        <w:tc>
          <w:tcPr>
            <w:tcW w:w="5455" w:type="dxa"/>
          </w:tcPr>
          <w:p w:rsidR="002D6552" w:rsidRPr="00683FA7" w:rsidRDefault="00683FA7" w:rsidP="002D6552">
            <w:pPr>
              <w:rPr>
                <w:color w:val="FF0000"/>
              </w:rPr>
            </w:pPr>
            <w:r w:rsidRPr="00683FA7">
              <w:rPr>
                <w:color w:val="FF0000"/>
              </w:rPr>
              <w:t>Επιζήμιες χρήσεις</w:t>
            </w:r>
          </w:p>
        </w:tc>
      </w:tr>
      <w:tr w:rsidR="002D6552" w:rsidTr="002105B9">
        <w:trPr>
          <w:trHeight w:val="473"/>
        </w:trPr>
        <w:tc>
          <w:tcPr>
            <w:tcW w:w="1475" w:type="dxa"/>
          </w:tcPr>
          <w:p w:rsidR="002D6552" w:rsidRPr="00683FA7" w:rsidRDefault="002D6552" w:rsidP="002D6552">
            <w:pPr>
              <w:rPr>
                <w:b/>
                <w:bCs/>
              </w:rPr>
            </w:pPr>
            <w:r w:rsidRPr="00683FA7">
              <w:rPr>
                <w:b/>
                <w:bCs/>
              </w:rPr>
              <w:t>Φάρμακα</w:t>
            </w:r>
          </w:p>
        </w:tc>
        <w:tc>
          <w:tcPr>
            <w:tcW w:w="4424" w:type="dxa"/>
          </w:tcPr>
          <w:p w:rsidR="002D6552" w:rsidRDefault="00683FA7" w:rsidP="002D6552">
            <w:r>
              <w:t>Θεραπεύουν αρρώστιες</w:t>
            </w:r>
          </w:p>
        </w:tc>
        <w:tc>
          <w:tcPr>
            <w:tcW w:w="5455" w:type="dxa"/>
          </w:tcPr>
          <w:p w:rsidR="002D6552" w:rsidRDefault="00683FA7" w:rsidP="002D6552">
            <w:r>
              <w:t>Προκαλούν παρενέργειες</w:t>
            </w:r>
          </w:p>
        </w:tc>
      </w:tr>
      <w:tr w:rsidR="002D6552" w:rsidTr="002105B9">
        <w:trPr>
          <w:trHeight w:val="495"/>
        </w:trPr>
        <w:tc>
          <w:tcPr>
            <w:tcW w:w="1475" w:type="dxa"/>
          </w:tcPr>
          <w:p w:rsidR="002D6552" w:rsidRPr="00683FA7" w:rsidRDefault="002D6552" w:rsidP="002D6552">
            <w:pPr>
              <w:rPr>
                <w:b/>
                <w:bCs/>
              </w:rPr>
            </w:pPr>
            <w:r w:rsidRPr="00683FA7">
              <w:rPr>
                <w:b/>
                <w:bCs/>
              </w:rPr>
              <w:t>Εκρηκτικά</w:t>
            </w:r>
          </w:p>
        </w:tc>
        <w:tc>
          <w:tcPr>
            <w:tcW w:w="4424" w:type="dxa"/>
          </w:tcPr>
          <w:p w:rsidR="002D6552" w:rsidRDefault="00683FA7" w:rsidP="002D6552">
            <w:r>
              <w:t>Χρήση σε τεχνικά έργα</w:t>
            </w:r>
          </w:p>
        </w:tc>
        <w:tc>
          <w:tcPr>
            <w:tcW w:w="5455" w:type="dxa"/>
          </w:tcPr>
          <w:p w:rsidR="00683FA7" w:rsidRDefault="00683FA7" w:rsidP="002D6552">
            <w:r>
              <w:t>Πολεμικά μέσα/παράνομη αλιεία</w:t>
            </w:r>
          </w:p>
        </w:tc>
      </w:tr>
      <w:tr w:rsidR="002D6552" w:rsidTr="002105B9">
        <w:trPr>
          <w:trHeight w:val="473"/>
        </w:trPr>
        <w:tc>
          <w:tcPr>
            <w:tcW w:w="1475" w:type="dxa"/>
          </w:tcPr>
          <w:p w:rsidR="002D6552" w:rsidRPr="00683FA7" w:rsidRDefault="002D6552" w:rsidP="002D6552">
            <w:pPr>
              <w:rPr>
                <w:b/>
                <w:bCs/>
              </w:rPr>
            </w:pPr>
            <w:r w:rsidRPr="00683FA7">
              <w:rPr>
                <w:b/>
                <w:bCs/>
              </w:rPr>
              <w:t>Εντομοκτόνα</w:t>
            </w:r>
          </w:p>
        </w:tc>
        <w:tc>
          <w:tcPr>
            <w:tcW w:w="4424" w:type="dxa"/>
          </w:tcPr>
          <w:p w:rsidR="002D6552" w:rsidRDefault="00683FA7" w:rsidP="002D6552">
            <w:r>
              <w:t>Σκοτώνουν επιβλαβή έντομα</w:t>
            </w:r>
          </w:p>
        </w:tc>
        <w:tc>
          <w:tcPr>
            <w:tcW w:w="5455" w:type="dxa"/>
          </w:tcPr>
          <w:p w:rsidR="002D6552" w:rsidRDefault="00683FA7" w:rsidP="002D6552">
            <w:r>
              <w:t>Σκοτώνουν πουλιά -ωφέλιμα έντομα</w:t>
            </w:r>
          </w:p>
        </w:tc>
      </w:tr>
      <w:tr w:rsidR="002D6552" w:rsidTr="002105B9">
        <w:trPr>
          <w:trHeight w:val="473"/>
        </w:trPr>
        <w:tc>
          <w:tcPr>
            <w:tcW w:w="1475" w:type="dxa"/>
          </w:tcPr>
          <w:p w:rsidR="002D6552" w:rsidRPr="00683FA7" w:rsidRDefault="002D6552" w:rsidP="002D6552">
            <w:pPr>
              <w:rPr>
                <w:b/>
                <w:bCs/>
              </w:rPr>
            </w:pPr>
            <w:r w:rsidRPr="00683FA7">
              <w:rPr>
                <w:b/>
                <w:bCs/>
              </w:rPr>
              <w:t>Χλώριο</w:t>
            </w:r>
          </w:p>
        </w:tc>
        <w:tc>
          <w:tcPr>
            <w:tcW w:w="4424" w:type="dxa"/>
          </w:tcPr>
          <w:p w:rsidR="002D6552" w:rsidRDefault="00683FA7" w:rsidP="002D6552">
            <w:r>
              <w:t>Απολυμαίνει το νερό</w:t>
            </w:r>
          </w:p>
        </w:tc>
        <w:tc>
          <w:tcPr>
            <w:tcW w:w="5455" w:type="dxa"/>
          </w:tcPr>
          <w:p w:rsidR="002D6552" w:rsidRDefault="00683FA7" w:rsidP="002D6552">
            <w:r>
              <w:t>Είναι συστατικό πολεμικών αερίων</w:t>
            </w:r>
          </w:p>
        </w:tc>
      </w:tr>
      <w:tr w:rsidR="002D6552" w:rsidTr="002105B9">
        <w:trPr>
          <w:trHeight w:val="473"/>
        </w:trPr>
        <w:tc>
          <w:tcPr>
            <w:tcW w:w="1475" w:type="dxa"/>
          </w:tcPr>
          <w:p w:rsidR="002D6552" w:rsidRPr="00683FA7" w:rsidRDefault="002D6552" w:rsidP="002D6552">
            <w:pPr>
              <w:rPr>
                <w:b/>
                <w:bCs/>
              </w:rPr>
            </w:pPr>
            <w:r w:rsidRPr="00683FA7">
              <w:rPr>
                <w:b/>
                <w:bCs/>
              </w:rPr>
              <w:lastRenderedPageBreak/>
              <w:t>Συντηρητικά</w:t>
            </w:r>
          </w:p>
          <w:p w:rsidR="002D6552" w:rsidRPr="00683FA7" w:rsidRDefault="002D6552" w:rsidP="002D6552">
            <w:pPr>
              <w:rPr>
                <w:b/>
                <w:bCs/>
              </w:rPr>
            </w:pPr>
            <w:r w:rsidRPr="00683FA7">
              <w:rPr>
                <w:b/>
                <w:bCs/>
              </w:rPr>
              <w:t xml:space="preserve">τροφίμων </w:t>
            </w:r>
          </w:p>
        </w:tc>
        <w:tc>
          <w:tcPr>
            <w:tcW w:w="4424" w:type="dxa"/>
          </w:tcPr>
          <w:p w:rsidR="002D6552" w:rsidRDefault="00683FA7" w:rsidP="002D6552">
            <w:r>
              <w:t>Αυξάνουν τον χρόνο ζωής των προϊόντων</w:t>
            </w:r>
          </w:p>
        </w:tc>
        <w:tc>
          <w:tcPr>
            <w:tcW w:w="5455" w:type="dxa"/>
          </w:tcPr>
          <w:p w:rsidR="002D6552" w:rsidRDefault="00683FA7" w:rsidP="002D6552">
            <w:r>
              <w:t>Προβλήματα υγείας(καρκίνος)</w:t>
            </w:r>
          </w:p>
        </w:tc>
      </w:tr>
      <w:tr w:rsidR="002D6552" w:rsidTr="002105B9">
        <w:trPr>
          <w:trHeight w:val="473"/>
        </w:trPr>
        <w:tc>
          <w:tcPr>
            <w:tcW w:w="1475" w:type="dxa"/>
          </w:tcPr>
          <w:p w:rsidR="002D6552" w:rsidRPr="00683FA7" w:rsidRDefault="002D6552" w:rsidP="002D6552">
            <w:pPr>
              <w:rPr>
                <w:b/>
                <w:bCs/>
              </w:rPr>
            </w:pPr>
            <w:r w:rsidRPr="00683FA7">
              <w:rPr>
                <w:b/>
                <w:bCs/>
              </w:rPr>
              <w:t>Πλαστικά</w:t>
            </w:r>
          </w:p>
        </w:tc>
        <w:tc>
          <w:tcPr>
            <w:tcW w:w="4424" w:type="dxa"/>
          </w:tcPr>
          <w:p w:rsidR="002D6552" w:rsidRDefault="00683FA7" w:rsidP="002D6552">
            <w:r>
              <w:t xml:space="preserve">Κατασκευή οικονομικών κοινόχρηστων προϊόντων  </w:t>
            </w:r>
          </w:p>
        </w:tc>
        <w:tc>
          <w:tcPr>
            <w:tcW w:w="5455" w:type="dxa"/>
          </w:tcPr>
          <w:p w:rsidR="002D6552" w:rsidRDefault="00683FA7" w:rsidP="002D6552">
            <w:r>
              <w:t>Ρυπαίνουν το περιβάλλον</w:t>
            </w:r>
          </w:p>
        </w:tc>
      </w:tr>
    </w:tbl>
    <w:p w:rsidR="00683FA7" w:rsidRDefault="00683FA7" w:rsidP="002D6552"/>
    <w:p w:rsidR="000A7ED0" w:rsidRPr="008F0C7C" w:rsidRDefault="000A7ED0" w:rsidP="008F0C7C">
      <w:pPr>
        <w:pStyle w:val="a3"/>
        <w:ind w:left="1080"/>
        <w:rPr>
          <w:u w:val="single"/>
        </w:rPr>
      </w:pPr>
    </w:p>
    <w:sectPr w:rsidR="000A7ED0" w:rsidRPr="008F0C7C" w:rsidSect="002105B9">
      <w:pgSz w:w="11906" w:h="16838"/>
      <w:pgMar w:top="1440" w:right="1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570"/>
    <w:multiLevelType w:val="hybridMultilevel"/>
    <w:tmpl w:val="41C0D1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0EE3"/>
    <w:multiLevelType w:val="hybridMultilevel"/>
    <w:tmpl w:val="C0A06570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FF3113"/>
    <w:multiLevelType w:val="hybridMultilevel"/>
    <w:tmpl w:val="78108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F019A"/>
    <w:multiLevelType w:val="hybridMultilevel"/>
    <w:tmpl w:val="B5C039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41D19"/>
    <w:multiLevelType w:val="hybridMultilevel"/>
    <w:tmpl w:val="834EEF30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96921E2"/>
    <w:multiLevelType w:val="hybridMultilevel"/>
    <w:tmpl w:val="2D7C3AD2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3F200208"/>
    <w:multiLevelType w:val="hybridMultilevel"/>
    <w:tmpl w:val="2CBC73E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7478E4"/>
    <w:multiLevelType w:val="hybridMultilevel"/>
    <w:tmpl w:val="217C08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7290E"/>
    <w:multiLevelType w:val="hybridMultilevel"/>
    <w:tmpl w:val="51B4DE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536D8"/>
    <w:multiLevelType w:val="hybridMultilevel"/>
    <w:tmpl w:val="8006ED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B7F9F"/>
    <w:multiLevelType w:val="hybridMultilevel"/>
    <w:tmpl w:val="5442CA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3534F"/>
    <w:multiLevelType w:val="hybridMultilevel"/>
    <w:tmpl w:val="A36611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07C3D"/>
    <w:multiLevelType w:val="hybridMultilevel"/>
    <w:tmpl w:val="26E22F7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E226FE5"/>
    <w:multiLevelType w:val="hybridMultilevel"/>
    <w:tmpl w:val="D7FA5256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A214EE"/>
    <w:multiLevelType w:val="hybridMultilevel"/>
    <w:tmpl w:val="38DA77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0"/>
  </w:num>
  <w:num w:numId="5">
    <w:abstractNumId w:val="12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14"/>
  </w:num>
  <w:num w:numId="12">
    <w:abstractNumId w:val="5"/>
  </w:num>
  <w:num w:numId="13">
    <w:abstractNumId w:val="3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544CCA"/>
    <w:rsid w:val="000A7ED0"/>
    <w:rsid w:val="000B4305"/>
    <w:rsid w:val="000C52C4"/>
    <w:rsid w:val="000D6AE4"/>
    <w:rsid w:val="000F53E2"/>
    <w:rsid w:val="001C74D8"/>
    <w:rsid w:val="002105B9"/>
    <w:rsid w:val="002377C9"/>
    <w:rsid w:val="00255DD9"/>
    <w:rsid w:val="002D6552"/>
    <w:rsid w:val="00313E05"/>
    <w:rsid w:val="00337519"/>
    <w:rsid w:val="00385F71"/>
    <w:rsid w:val="004A1C48"/>
    <w:rsid w:val="004B2AF8"/>
    <w:rsid w:val="00544CCA"/>
    <w:rsid w:val="005B1966"/>
    <w:rsid w:val="005D3D5C"/>
    <w:rsid w:val="00683FA7"/>
    <w:rsid w:val="007461EC"/>
    <w:rsid w:val="00796D85"/>
    <w:rsid w:val="008112AC"/>
    <w:rsid w:val="008806F1"/>
    <w:rsid w:val="00896342"/>
    <w:rsid w:val="008D4909"/>
    <w:rsid w:val="008F0C7C"/>
    <w:rsid w:val="00BC1416"/>
    <w:rsid w:val="00BF72CF"/>
    <w:rsid w:val="00C95D1D"/>
    <w:rsid w:val="00D86CC5"/>
    <w:rsid w:val="00DC4C35"/>
    <w:rsid w:val="00DE0720"/>
    <w:rsid w:val="00EE634E"/>
    <w:rsid w:val="00F7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CCA"/>
    <w:pPr>
      <w:ind w:left="720"/>
      <w:contextualSpacing/>
    </w:pPr>
  </w:style>
  <w:style w:type="table" w:styleId="a4">
    <w:name w:val="Table Grid"/>
    <w:basedOn w:val="a1"/>
    <w:uiPriority w:val="39"/>
    <w:rsid w:val="002D6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5B1966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B196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yridis.weebly.com/11-tauiota-epsilon943nualphaiota-eta-chietamuepsilon943alpha-kappaalphaiota-gammaiotaalphatau943-taueta-muepsilonlambdaepsilontau940muepsilon.html" TargetMode="External"/><Relationship Id="rId5" Type="http://schemas.openxmlformats.org/officeDocument/2006/relationships/hyperlink" Target="https://ebooks.edu.gr/ebooks/v/html/8547/2206/Chimeia_B-Gymnasiou_html-em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ΠΑΠΑΡΑ</dc:creator>
  <cp:lastModifiedBy>Χρήστης των Windows</cp:lastModifiedBy>
  <cp:revision>6</cp:revision>
  <cp:lastPrinted>2023-10-31T13:21:00Z</cp:lastPrinted>
  <dcterms:created xsi:type="dcterms:W3CDTF">2025-09-18T10:32:00Z</dcterms:created>
  <dcterms:modified xsi:type="dcterms:W3CDTF">2025-09-18T11:14:00Z</dcterms:modified>
</cp:coreProperties>
</file>