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0F10" w:rsidRPr="00060F10" w:rsidRDefault="00060F10" w:rsidP="00060F10">
      <w:pPr>
        <w:pStyle w:val="a3"/>
        <w:rPr>
          <w:rFonts w:ascii="Calibri" w:hAnsi="Calibri" w:cs="Calibri"/>
          <w:sz w:val="28"/>
          <w:szCs w:val="28"/>
        </w:rPr>
      </w:pPr>
      <w:r w:rsidRPr="00060F10">
        <w:rPr>
          <w:rFonts w:ascii="Calibri" w:hAnsi="Calibri" w:cs="Calibri"/>
          <w:sz w:val="28"/>
          <w:szCs w:val="28"/>
        </w:rPr>
        <w:t>ΜΑΘΗΜΑ 6.3. Η αναπαραγωγή στους ζωικούς οργανισμούς</w:t>
      </w:r>
      <w:r w:rsidR="00CA3F2E">
        <w:rPr>
          <w:rFonts w:ascii="Calibri" w:hAnsi="Calibri" w:cs="Calibri"/>
          <w:sz w:val="28"/>
          <w:szCs w:val="28"/>
        </w:rPr>
        <w:t xml:space="preserve"> σελ.119-122</w:t>
      </w:r>
    </w:p>
    <w:p w:rsidR="00060F10" w:rsidRPr="00060F10" w:rsidRDefault="00060F10" w:rsidP="00060F10">
      <w:pPr>
        <w:pStyle w:val="a3"/>
        <w:rPr>
          <w:rFonts w:ascii="Calibri" w:hAnsi="Calibri" w:cs="Calibri"/>
          <w:sz w:val="28"/>
          <w:szCs w:val="28"/>
        </w:rPr>
      </w:pPr>
    </w:p>
    <w:p w:rsidR="00060F10" w:rsidRPr="00060F10" w:rsidRDefault="00060F10" w:rsidP="00060F10">
      <w:pPr>
        <w:pStyle w:val="a3"/>
        <w:rPr>
          <w:rFonts w:ascii="Calibri" w:hAnsi="Calibri" w:cs="Calibri"/>
          <w:color w:val="C00000"/>
          <w:sz w:val="28"/>
          <w:szCs w:val="28"/>
        </w:rPr>
      </w:pPr>
      <w:r w:rsidRPr="00060F10">
        <w:rPr>
          <w:rFonts w:ascii="Calibri" w:hAnsi="Calibri" w:cs="Calibri"/>
          <w:color w:val="C00000"/>
          <w:sz w:val="28"/>
          <w:szCs w:val="28"/>
        </w:rPr>
        <w:t>1.Με ποιό τρόπο αναπαράγονται τα ζώα;</w:t>
      </w:r>
      <w:r w:rsidR="004B7168">
        <w:rPr>
          <w:rFonts w:ascii="Calibri" w:hAnsi="Calibri" w:cs="Calibri"/>
          <w:color w:val="C00000"/>
          <w:sz w:val="28"/>
          <w:szCs w:val="28"/>
        </w:rPr>
        <w:t xml:space="preserve">                                                                                                                                                               </w:t>
      </w:r>
      <w:r w:rsidR="004B7168" w:rsidRPr="004B7168">
        <w:rPr>
          <w:rStyle w:val="a3"/>
          <w:rFonts w:ascii="Tahoma" w:hAnsi="Tahoma" w:cs="Tahoma"/>
          <w:i/>
          <w:iCs/>
          <w:color w:val="000000"/>
          <w:sz w:val="16"/>
          <w:szCs w:val="16"/>
          <w:shd w:val="clear" w:color="auto" w:fill="FFFFFF"/>
        </w:rPr>
        <w:t xml:space="preserve"> </w:t>
      </w:r>
    </w:p>
    <w:p w:rsidR="00060F10" w:rsidRPr="00060F10" w:rsidRDefault="00060F10" w:rsidP="00060F10">
      <w:pPr>
        <w:pStyle w:val="a3"/>
        <w:rPr>
          <w:rFonts w:ascii="Calibri" w:hAnsi="Calibri" w:cs="Calibri"/>
          <w:sz w:val="28"/>
          <w:szCs w:val="28"/>
        </w:rPr>
      </w:pPr>
      <w:r w:rsidRPr="00060F10">
        <w:rPr>
          <w:rFonts w:ascii="Calibri" w:hAnsi="Calibri" w:cs="Calibri"/>
          <w:sz w:val="28"/>
          <w:szCs w:val="28"/>
        </w:rPr>
        <w:t>Τα ασπόνδυλα αναπαράγονται με μονογονία ή με αμφιγονία.</w:t>
      </w:r>
      <w:r w:rsidR="000E7B96" w:rsidRPr="000E7B96">
        <w:rPr>
          <w:rStyle w:val="a5"/>
          <w:rFonts w:ascii="Calibri" w:hAnsi="Calibri" w:cs="Calibri"/>
          <w:b w:val="0"/>
          <w:iCs/>
          <w:color w:val="000000"/>
          <w:sz w:val="28"/>
          <w:szCs w:val="28"/>
          <w:shd w:val="clear" w:color="auto" w:fill="FFFFFF"/>
        </w:rPr>
        <w:t xml:space="preserve"> </w:t>
      </w:r>
      <w:r w:rsidR="000E7B96" w:rsidRPr="004B7168">
        <w:rPr>
          <w:rStyle w:val="a5"/>
          <w:rFonts w:ascii="Calibri" w:hAnsi="Calibri" w:cs="Calibri"/>
          <w:b w:val="0"/>
          <w:iCs/>
          <w:color w:val="000000"/>
          <w:sz w:val="28"/>
          <w:szCs w:val="28"/>
          <w:shd w:val="clear" w:color="auto" w:fill="FFFFFF"/>
        </w:rPr>
        <w:t xml:space="preserve">Η </w:t>
      </w:r>
      <w:proofErr w:type="spellStart"/>
      <w:r w:rsidR="000E7B96" w:rsidRPr="004B7168">
        <w:rPr>
          <w:rStyle w:val="a5"/>
          <w:rFonts w:ascii="Calibri" w:hAnsi="Calibri" w:cs="Calibri"/>
          <w:b w:val="0"/>
          <w:iCs/>
          <w:color w:val="000000"/>
          <w:sz w:val="28"/>
          <w:szCs w:val="28"/>
          <w:shd w:val="clear" w:color="auto" w:fill="FFFFFF"/>
        </w:rPr>
        <w:t>ύδρα</w:t>
      </w:r>
      <w:proofErr w:type="spellEnd"/>
      <w:r w:rsidR="000E7B96" w:rsidRPr="004B7168">
        <w:rPr>
          <w:rStyle w:val="a5"/>
          <w:rFonts w:ascii="Calibri" w:hAnsi="Calibri" w:cs="Calibri"/>
          <w:b w:val="0"/>
          <w:iCs/>
          <w:color w:val="000000"/>
          <w:sz w:val="28"/>
          <w:szCs w:val="28"/>
          <w:shd w:val="clear" w:color="auto" w:fill="FFFFFF"/>
        </w:rPr>
        <w:t xml:space="preserve"> αναπαράγεται συνήθως </w:t>
      </w:r>
      <w:proofErr w:type="spellStart"/>
      <w:r w:rsidR="000E7B96" w:rsidRPr="004B7168">
        <w:rPr>
          <w:rStyle w:val="a5"/>
          <w:rFonts w:ascii="Calibri" w:hAnsi="Calibri" w:cs="Calibri"/>
          <w:b w:val="0"/>
          <w:iCs/>
          <w:color w:val="000000"/>
          <w:sz w:val="28"/>
          <w:szCs w:val="28"/>
          <w:shd w:val="clear" w:color="auto" w:fill="FFFFFF"/>
        </w:rPr>
        <w:t>μονογονικά</w:t>
      </w:r>
      <w:proofErr w:type="spellEnd"/>
      <w:r w:rsidR="000E7B96" w:rsidRPr="004B7168">
        <w:rPr>
          <w:rStyle w:val="a5"/>
          <w:rFonts w:ascii="Calibri" w:hAnsi="Calibri" w:cs="Calibri"/>
          <w:b w:val="0"/>
          <w:iCs/>
          <w:color w:val="000000"/>
          <w:sz w:val="28"/>
          <w:szCs w:val="28"/>
          <w:shd w:val="clear" w:color="auto" w:fill="FFFFFF"/>
        </w:rPr>
        <w:t xml:space="preserve"> με εκβλάστηση</w:t>
      </w:r>
      <w:r w:rsidR="000E7B96">
        <w:rPr>
          <w:rStyle w:val="a5"/>
          <w:rFonts w:ascii="Tahoma" w:hAnsi="Tahoma" w:cs="Tahoma"/>
          <w:i/>
          <w:iCs/>
          <w:color w:val="000000"/>
          <w:sz w:val="16"/>
          <w:szCs w:val="16"/>
          <w:shd w:val="clear" w:color="auto" w:fill="FFFFFF"/>
        </w:rPr>
        <w:t xml:space="preserve">.                                                                                                                                                                                 </w:t>
      </w:r>
      <w:r w:rsidRPr="00060F10">
        <w:rPr>
          <w:rFonts w:ascii="Calibri" w:hAnsi="Calibri" w:cs="Calibri"/>
          <w:sz w:val="28"/>
          <w:szCs w:val="28"/>
        </w:rPr>
        <w:t xml:space="preserve"> Μερικά ασπόνδυλα μπορούν να αναπαραχθούν και με τους δύο τρόπους.</w:t>
      </w:r>
    </w:p>
    <w:p w:rsidR="00060F10" w:rsidRPr="00060F10" w:rsidRDefault="00060F10" w:rsidP="00060F10">
      <w:pPr>
        <w:pStyle w:val="a3"/>
        <w:rPr>
          <w:rFonts w:ascii="Calibri" w:hAnsi="Calibri" w:cs="Calibri"/>
          <w:color w:val="C00000"/>
          <w:sz w:val="28"/>
          <w:szCs w:val="28"/>
        </w:rPr>
      </w:pPr>
      <w:r w:rsidRPr="00060F10">
        <w:rPr>
          <w:rFonts w:ascii="Calibri" w:hAnsi="Calibri" w:cs="Calibri"/>
          <w:color w:val="C00000"/>
          <w:sz w:val="28"/>
          <w:szCs w:val="28"/>
        </w:rPr>
        <w:t>2.Ποιοίείναι οι γαμέτες στα ζώα και ποιες διαφορές παρουσιάζουν;</w:t>
      </w:r>
      <w:r w:rsidR="00B423F3" w:rsidRPr="00B423F3">
        <w:t xml:space="preserve"> </w:t>
      </w:r>
      <w:r w:rsidR="00B423F3">
        <w:rPr>
          <w:noProof/>
          <w:lang w:eastAsia="el-GR"/>
        </w:rPr>
        <w:drawing>
          <wp:inline distT="0" distB="0" distL="0" distR="0">
            <wp:extent cx="1144905" cy="1033780"/>
            <wp:effectExtent l="19050" t="0" r="0" b="0"/>
            <wp:docPr id="1" name="Εικόνα 1" descr="εικόν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εικόνα"/>
                    <pic:cNvPicPr>
                      <a:picLocks noChangeAspect="1" noChangeArrowheads="1"/>
                    </pic:cNvPicPr>
                  </pic:nvPicPr>
                  <pic:blipFill>
                    <a:blip r:embed="rId4" cstate="print"/>
                    <a:srcRect/>
                    <a:stretch>
                      <a:fillRect/>
                    </a:stretch>
                  </pic:blipFill>
                  <pic:spPr bwMode="auto">
                    <a:xfrm>
                      <a:off x="0" y="0"/>
                      <a:ext cx="1144905" cy="1033780"/>
                    </a:xfrm>
                    <a:prstGeom prst="rect">
                      <a:avLst/>
                    </a:prstGeom>
                    <a:noFill/>
                    <a:ln w="9525">
                      <a:noFill/>
                      <a:miter lim="800000"/>
                      <a:headEnd/>
                      <a:tailEnd/>
                    </a:ln>
                  </pic:spPr>
                </pic:pic>
              </a:graphicData>
            </a:graphic>
          </wp:inline>
        </w:drawing>
      </w:r>
    </w:p>
    <w:p w:rsidR="00060F10" w:rsidRPr="00060F10" w:rsidRDefault="00060F10" w:rsidP="00060F10">
      <w:pPr>
        <w:pStyle w:val="a3"/>
        <w:rPr>
          <w:rFonts w:ascii="Calibri" w:hAnsi="Calibri" w:cs="Calibri"/>
          <w:sz w:val="28"/>
          <w:szCs w:val="28"/>
        </w:rPr>
      </w:pPr>
      <w:r w:rsidRPr="00060F10">
        <w:rPr>
          <w:rFonts w:ascii="Calibri" w:hAnsi="Calibri" w:cs="Calibri"/>
          <w:sz w:val="28"/>
          <w:szCs w:val="28"/>
        </w:rPr>
        <w:t xml:space="preserve">Στα ζώα ο αρσενικός γαμέτης είναι το σπερματοζωάριο και ο θηλυκός γαμέτης είναι το ωάριο.                                                                                                           Το σπερματοζωάριο είναι μικρότερο από το ωάριο. Μπορεί όμως και κινείται με τη βοήθεια του μαστιγίου του. Το ωάριο δεν μπορεί να κινηθεί αυτόνομα. Είναι μεγαλύτερο από το σπερματοζωάριο, επειδή περιέχει θρεπτικές ουσίες απαραίτητες στο </w:t>
      </w:r>
      <w:proofErr w:type="spellStart"/>
      <w:r w:rsidRPr="00060F10">
        <w:rPr>
          <w:rFonts w:ascii="Calibri" w:hAnsi="Calibri" w:cs="Calibri"/>
          <w:sz w:val="28"/>
          <w:szCs w:val="28"/>
        </w:rPr>
        <w:t>ζυγωτό</w:t>
      </w:r>
      <w:proofErr w:type="spellEnd"/>
      <w:r w:rsidRPr="00060F10">
        <w:rPr>
          <w:rFonts w:ascii="Calibri" w:hAnsi="Calibri" w:cs="Calibri"/>
          <w:sz w:val="28"/>
          <w:szCs w:val="28"/>
        </w:rPr>
        <w:t xml:space="preserve"> και στα κύτταρα που θα προκύψουν από τις πρώτες διαιρέσεις του.</w:t>
      </w:r>
    </w:p>
    <w:p w:rsidR="00060F10" w:rsidRPr="00060F10" w:rsidRDefault="00060F10" w:rsidP="00060F10">
      <w:pPr>
        <w:pStyle w:val="a3"/>
        <w:rPr>
          <w:rFonts w:ascii="Calibri" w:hAnsi="Calibri" w:cs="Calibri"/>
          <w:color w:val="C00000"/>
          <w:sz w:val="28"/>
          <w:szCs w:val="28"/>
        </w:rPr>
      </w:pPr>
      <w:r w:rsidRPr="00060F10">
        <w:rPr>
          <w:rFonts w:ascii="Calibri" w:hAnsi="Calibri" w:cs="Calibri"/>
          <w:color w:val="C00000"/>
          <w:sz w:val="28"/>
          <w:szCs w:val="28"/>
        </w:rPr>
        <w:t>3.Ποιά ζώα ονομάζονται ερμαφρόδιτα;</w:t>
      </w:r>
    </w:p>
    <w:p w:rsidR="00060F10" w:rsidRPr="00FA7FC8" w:rsidRDefault="00060F10" w:rsidP="00060F10">
      <w:pPr>
        <w:pStyle w:val="a3"/>
        <w:rPr>
          <w:rFonts w:ascii="Calibri" w:hAnsi="Calibri" w:cs="Calibri"/>
          <w:b/>
          <w:sz w:val="28"/>
          <w:szCs w:val="28"/>
        </w:rPr>
      </w:pPr>
      <w:r w:rsidRPr="00060F10">
        <w:rPr>
          <w:rFonts w:ascii="Calibri" w:hAnsi="Calibri" w:cs="Calibri"/>
          <w:sz w:val="28"/>
          <w:szCs w:val="28"/>
        </w:rPr>
        <w:t>Ερμαφρόδιτα ονομάζονται ορισμένα ασπόνδυλα όπου το αρσενικό και θηλυκό αναπαραγωγικό σύστημα συνυπάρχουν στο ίδιο άτομο.</w:t>
      </w:r>
      <w:r w:rsidR="00FA7FC8">
        <w:rPr>
          <w:rFonts w:ascii="Calibri" w:hAnsi="Calibri" w:cs="Calibri"/>
          <w:sz w:val="28"/>
          <w:szCs w:val="28"/>
        </w:rPr>
        <w:t xml:space="preserve">     </w:t>
      </w:r>
      <w:r w:rsidR="00FA0F72">
        <w:rPr>
          <w:rFonts w:ascii="Calibri" w:hAnsi="Calibri" w:cs="Calibri"/>
          <w:sz w:val="28"/>
          <w:szCs w:val="28"/>
        </w:rPr>
        <w:t xml:space="preserve">                                                                                                                      </w:t>
      </w:r>
      <w:r w:rsidR="00FA0F72" w:rsidRPr="00FA0F72">
        <w:rPr>
          <w:rFonts w:ascii="Calibri" w:hAnsi="Calibri" w:cs="Calibri"/>
          <w:iCs/>
          <w:color w:val="000000"/>
          <w:sz w:val="28"/>
          <w:szCs w:val="28"/>
          <w:shd w:val="clear" w:color="auto" w:fill="FFFFFF"/>
        </w:rPr>
        <w:t>Το</w:t>
      </w:r>
      <w:r w:rsidR="00FA0F72" w:rsidRPr="00FA0F72">
        <w:rPr>
          <w:rFonts w:ascii="Calibri" w:hAnsi="Calibri" w:cs="Calibri"/>
          <w:iCs/>
          <w:color w:val="C00000"/>
          <w:sz w:val="28"/>
          <w:szCs w:val="28"/>
          <w:shd w:val="clear" w:color="auto" w:fill="FFFFFF"/>
        </w:rPr>
        <w:t xml:space="preserve"> σαλιγκάρι</w:t>
      </w:r>
      <w:r w:rsidR="00FA0F72" w:rsidRPr="00FA0F72">
        <w:rPr>
          <w:rFonts w:ascii="Calibri" w:hAnsi="Calibri" w:cs="Calibri"/>
          <w:iCs/>
          <w:color w:val="000000"/>
          <w:sz w:val="28"/>
          <w:szCs w:val="28"/>
          <w:shd w:val="clear" w:color="auto" w:fill="FFFFFF"/>
        </w:rPr>
        <w:t xml:space="preserve"> είναι ζώο</w:t>
      </w:r>
      <w:r w:rsidR="00FA0F72">
        <w:rPr>
          <w:rFonts w:ascii="Calibri" w:hAnsi="Calibri" w:cs="Calibri"/>
          <w:iCs/>
          <w:color w:val="000000"/>
          <w:sz w:val="28"/>
          <w:szCs w:val="28"/>
        </w:rPr>
        <w:t xml:space="preserve"> </w:t>
      </w:r>
      <w:r w:rsidR="00FA0F72" w:rsidRPr="00FA0F72">
        <w:rPr>
          <w:rFonts w:ascii="Calibri" w:hAnsi="Calibri" w:cs="Calibri"/>
          <w:iCs/>
          <w:color w:val="000000"/>
          <w:sz w:val="28"/>
          <w:szCs w:val="28"/>
          <w:shd w:val="clear" w:color="auto" w:fill="FFFFFF"/>
        </w:rPr>
        <w:t>ερμαφρόδιτο και μπορεί να</w:t>
      </w:r>
      <w:r w:rsidR="00FA0F72">
        <w:rPr>
          <w:rFonts w:ascii="Calibri" w:hAnsi="Calibri" w:cs="Calibri"/>
          <w:iCs/>
          <w:color w:val="000000"/>
          <w:sz w:val="28"/>
          <w:szCs w:val="28"/>
        </w:rPr>
        <w:t xml:space="preserve"> </w:t>
      </w:r>
      <w:proofErr w:type="spellStart"/>
      <w:r w:rsidR="00FA0F72" w:rsidRPr="00FA0F72">
        <w:rPr>
          <w:rFonts w:ascii="Calibri" w:hAnsi="Calibri" w:cs="Calibri"/>
          <w:iCs/>
          <w:color w:val="000000"/>
          <w:sz w:val="28"/>
          <w:szCs w:val="28"/>
          <w:shd w:val="clear" w:color="auto" w:fill="FFFFFF"/>
        </w:rPr>
        <w:t>αυτογονιμοποιηθεί</w:t>
      </w:r>
      <w:proofErr w:type="spellEnd"/>
      <w:r w:rsidR="00FA0F72" w:rsidRPr="00FA0F72">
        <w:rPr>
          <w:rFonts w:ascii="Calibri" w:hAnsi="Calibri" w:cs="Calibri"/>
          <w:iCs/>
          <w:color w:val="000000"/>
          <w:sz w:val="28"/>
          <w:szCs w:val="28"/>
          <w:shd w:val="clear" w:color="auto" w:fill="FFFFFF"/>
        </w:rPr>
        <w:t>. Προτιμά όμως το</w:t>
      </w:r>
      <w:r w:rsidR="00FA0F72">
        <w:rPr>
          <w:rFonts w:ascii="Calibri" w:hAnsi="Calibri" w:cs="Calibri"/>
          <w:iCs/>
          <w:color w:val="000000"/>
          <w:sz w:val="28"/>
          <w:szCs w:val="28"/>
          <w:shd w:val="clear" w:color="auto" w:fill="FFFFFF"/>
        </w:rPr>
        <w:t xml:space="preserve"> </w:t>
      </w:r>
      <w:r w:rsidR="00FA0F72" w:rsidRPr="00FA0F72">
        <w:rPr>
          <w:rFonts w:ascii="Calibri" w:hAnsi="Calibri" w:cs="Calibri"/>
          <w:iCs/>
          <w:color w:val="000000"/>
          <w:sz w:val="28"/>
          <w:szCs w:val="28"/>
          <w:shd w:val="clear" w:color="auto" w:fill="FFFFFF"/>
        </w:rPr>
        <w:t>ζευγάρωμα! </w:t>
      </w:r>
      <w:r w:rsidR="00FA7FC8" w:rsidRPr="00FA0F72">
        <w:rPr>
          <w:rFonts w:ascii="Calibri" w:hAnsi="Calibri" w:cs="Calibri"/>
          <w:sz w:val="28"/>
          <w:szCs w:val="28"/>
        </w:rPr>
        <w:t xml:space="preserve">                                                                                                                                 </w:t>
      </w:r>
      <w:r w:rsidR="00FA0F72">
        <w:rPr>
          <w:rFonts w:ascii="Calibri" w:hAnsi="Calibri" w:cs="Calibri"/>
          <w:sz w:val="28"/>
          <w:szCs w:val="28"/>
        </w:rPr>
        <w:t xml:space="preserve">                            </w:t>
      </w:r>
      <w:r w:rsidR="00FA7FC8" w:rsidRPr="00FA0F72">
        <w:rPr>
          <w:rFonts w:ascii="Calibri" w:hAnsi="Calibri" w:cs="Calibri"/>
          <w:sz w:val="28"/>
          <w:szCs w:val="28"/>
        </w:rPr>
        <w:t xml:space="preserve">    </w:t>
      </w:r>
      <w:r w:rsidR="00FA7FC8" w:rsidRPr="00FA0F72">
        <w:rPr>
          <w:rStyle w:val="a3"/>
          <w:rFonts w:ascii="Calibri" w:hAnsi="Calibri" w:cs="Calibri"/>
          <w:iCs/>
          <w:color w:val="000000"/>
          <w:sz w:val="28"/>
          <w:szCs w:val="28"/>
          <w:shd w:val="clear" w:color="auto" w:fill="FFFFFF"/>
        </w:rPr>
        <w:t xml:space="preserve"> </w:t>
      </w:r>
      <w:r w:rsidR="00FA7FC8" w:rsidRPr="00FA0F72">
        <w:rPr>
          <w:rStyle w:val="a5"/>
          <w:rFonts w:ascii="Calibri" w:hAnsi="Calibri" w:cs="Calibri"/>
          <w:b w:val="0"/>
          <w:iCs/>
          <w:color w:val="C00000"/>
          <w:sz w:val="28"/>
          <w:szCs w:val="28"/>
          <w:shd w:val="clear" w:color="auto" w:fill="FFFFFF"/>
        </w:rPr>
        <w:t xml:space="preserve">Ο </w:t>
      </w:r>
      <w:proofErr w:type="spellStart"/>
      <w:r w:rsidR="00FA7FC8" w:rsidRPr="00FA0F72">
        <w:rPr>
          <w:rStyle w:val="a5"/>
          <w:rFonts w:ascii="Calibri" w:hAnsi="Calibri" w:cs="Calibri"/>
          <w:b w:val="0"/>
          <w:iCs/>
          <w:color w:val="C00000"/>
          <w:sz w:val="28"/>
          <w:szCs w:val="28"/>
          <w:shd w:val="clear" w:color="auto" w:fill="FFFFFF"/>
        </w:rPr>
        <w:t>γεωσκώληκας</w:t>
      </w:r>
      <w:proofErr w:type="spellEnd"/>
      <w:r w:rsidR="00FA7FC8" w:rsidRPr="00FA7FC8">
        <w:rPr>
          <w:rStyle w:val="a5"/>
          <w:rFonts w:ascii="Calibri" w:hAnsi="Calibri" w:cs="Calibri"/>
          <w:b w:val="0"/>
          <w:iCs/>
          <w:color w:val="000000"/>
          <w:sz w:val="28"/>
          <w:szCs w:val="28"/>
          <w:shd w:val="clear" w:color="auto" w:fill="FFFFFF"/>
        </w:rPr>
        <w:t xml:space="preserve"> είναι ζώο ερμαφρόδιτο. Κατά το</w:t>
      </w:r>
      <w:r w:rsidR="00FA7FC8">
        <w:rPr>
          <w:rFonts w:ascii="Calibri" w:hAnsi="Calibri" w:cs="Calibri"/>
          <w:b/>
          <w:bCs/>
          <w:iCs/>
          <w:color w:val="000000"/>
          <w:sz w:val="28"/>
          <w:szCs w:val="28"/>
          <w:shd w:val="clear" w:color="auto" w:fill="FFFFFF"/>
        </w:rPr>
        <w:t xml:space="preserve"> </w:t>
      </w:r>
      <w:r w:rsidR="00FA7FC8" w:rsidRPr="00FA7FC8">
        <w:rPr>
          <w:rStyle w:val="a5"/>
          <w:rFonts w:ascii="Calibri" w:hAnsi="Calibri" w:cs="Calibri"/>
          <w:b w:val="0"/>
          <w:iCs/>
          <w:color w:val="000000"/>
          <w:sz w:val="28"/>
          <w:szCs w:val="28"/>
          <w:shd w:val="clear" w:color="auto" w:fill="FFFFFF"/>
        </w:rPr>
        <w:t>ζευγάρωμα έρχονται σε πλευρική επαφή με τα</w:t>
      </w:r>
      <w:r w:rsidR="00FA7FC8">
        <w:rPr>
          <w:rFonts w:ascii="Calibri" w:hAnsi="Calibri" w:cs="Calibri"/>
          <w:b/>
          <w:bCs/>
          <w:iCs/>
          <w:color w:val="000000"/>
          <w:sz w:val="28"/>
          <w:szCs w:val="28"/>
          <w:shd w:val="clear" w:color="auto" w:fill="FFFFFF"/>
        </w:rPr>
        <w:t xml:space="preserve"> </w:t>
      </w:r>
      <w:proofErr w:type="spellStart"/>
      <w:r w:rsidR="00FA7FC8" w:rsidRPr="00FA7FC8">
        <w:rPr>
          <w:rStyle w:val="a5"/>
          <w:rFonts w:ascii="Calibri" w:hAnsi="Calibri" w:cs="Calibri"/>
          <w:b w:val="0"/>
          <w:iCs/>
          <w:color w:val="000000"/>
          <w:sz w:val="28"/>
          <w:szCs w:val="28"/>
          <w:shd w:val="clear" w:color="auto" w:fill="FFFFFF"/>
        </w:rPr>
        <w:t>επισάγματά</w:t>
      </w:r>
      <w:proofErr w:type="spellEnd"/>
      <w:r w:rsidR="00FA7FC8" w:rsidRPr="00FA7FC8">
        <w:rPr>
          <w:rStyle w:val="a5"/>
          <w:rFonts w:ascii="Calibri" w:hAnsi="Calibri" w:cs="Calibri"/>
          <w:b w:val="0"/>
          <w:iCs/>
          <w:color w:val="000000"/>
          <w:sz w:val="28"/>
          <w:szCs w:val="28"/>
          <w:shd w:val="clear" w:color="auto" w:fill="FFFFFF"/>
        </w:rPr>
        <w:t xml:space="preserve"> τους και τα σπερματοζωάρια του ενός ζώου</w:t>
      </w:r>
      <w:r w:rsidR="00FA7FC8">
        <w:rPr>
          <w:rFonts w:ascii="Calibri" w:hAnsi="Calibri" w:cs="Calibri"/>
          <w:b/>
          <w:bCs/>
          <w:iCs/>
          <w:color w:val="000000"/>
          <w:sz w:val="28"/>
          <w:szCs w:val="28"/>
          <w:shd w:val="clear" w:color="auto" w:fill="FFFFFF"/>
        </w:rPr>
        <w:t xml:space="preserve"> </w:t>
      </w:r>
      <w:r w:rsidR="00FA7FC8" w:rsidRPr="00FA7FC8">
        <w:rPr>
          <w:rStyle w:val="a5"/>
          <w:rFonts w:ascii="Calibri" w:hAnsi="Calibri" w:cs="Calibri"/>
          <w:b w:val="0"/>
          <w:iCs/>
          <w:color w:val="000000"/>
          <w:sz w:val="28"/>
          <w:szCs w:val="28"/>
          <w:shd w:val="clear" w:color="auto" w:fill="FFFFFF"/>
        </w:rPr>
        <w:t>γονιμοποιούν τα ωάρια του άλλου. Από τα αυγά που θα</w:t>
      </w:r>
      <w:r w:rsidR="00FA7FC8">
        <w:rPr>
          <w:rFonts w:ascii="Calibri" w:hAnsi="Calibri" w:cs="Calibri"/>
          <w:b/>
          <w:bCs/>
          <w:iCs/>
          <w:color w:val="000000"/>
          <w:sz w:val="28"/>
          <w:szCs w:val="28"/>
          <w:shd w:val="clear" w:color="auto" w:fill="FFFFFF"/>
        </w:rPr>
        <w:t xml:space="preserve"> </w:t>
      </w:r>
      <w:r w:rsidR="00FA7FC8" w:rsidRPr="00FA7FC8">
        <w:rPr>
          <w:rStyle w:val="a5"/>
          <w:rFonts w:ascii="Calibri" w:hAnsi="Calibri" w:cs="Calibri"/>
          <w:b w:val="0"/>
          <w:iCs/>
          <w:color w:val="000000"/>
          <w:sz w:val="28"/>
          <w:szCs w:val="28"/>
          <w:shd w:val="clear" w:color="auto" w:fill="FFFFFF"/>
        </w:rPr>
        <w:t>εκκολαφθούν θα προκύψουν οι νέοι οργανισμοί</w:t>
      </w:r>
    </w:p>
    <w:p w:rsidR="00060F10" w:rsidRPr="00060F10" w:rsidRDefault="00060F10" w:rsidP="00060F10">
      <w:pPr>
        <w:pStyle w:val="a3"/>
        <w:rPr>
          <w:rFonts w:ascii="Calibri" w:hAnsi="Calibri" w:cs="Calibri"/>
          <w:sz w:val="28"/>
          <w:szCs w:val="28"/>
        </w:rPr>
      </w:pPr>
      <w:r w:rsidRPr="00060F10">
        <w:rPr>
          <w:rFonts w:ascii="Calibri" w:hAnsi="Calibri" w:cs="Calibri"/>
          <w:sz w:val="28"/>
          <w:szCs w:val="28"/>
        </w:rPr>
        <w:t>4</w:t>
      </w:r>
      <w:r w:rsidRPr="00060F10">
        <w:rPr>
          <w:rFonts w:ascii="Calibri" w:hAnsi="Calibri" w:cs="Calibri"/>
          <w:color w:val="C00000"/>
          <w:sz w:val="28"/>
          <w:szCs w:val="28"/>
        </w:rPr>
        <w:t xml:space="preserve">.Ποιά ζώα ονομάζονται </w:t>
      </w:r>
      <w:proofErr w:type="spellStart"/>
      <w:r w:rsidRPr="00060F10">
        <w:rPr>
          <w:rFonts w:ascii="Calibri" w:hAnsi="Calibri" w:cs="Calibri"/>
          <w:color w:val="C00000"/>
          <w:sz w:val="28"/>
          <w:szCs w:val="28"/>
        </w:rPr>
        <w:t>γονοχωριστικά</w:t>
      </w:r>
      <w:proofErr w:type="spellEnd"/>
      <w:r w:rsidRPr="00060F10">
        <w:rPr>
          <w:rFonts w:ascii="Calibri" w:hAnsi="Calibri" w:cs="Calibri"/>
          <w:color w:val="C00000"/>
          <w:sz w:val="28"/>
          <w:szCs w:val="28"/>
        </w:rPr>
        <w:t xml:space="preserve"> και πού γίνετε η γονιμοποίηση στα ζώα αυτά;</w:t>
      </w:r>
    </w:p>
    <w:p w:rsidR="00060F10" w:rsidRPr="000E7B96" w:rsidRDefault="00060F10" w:rsidP="00060F10">
      <w:pPr>
        <w:pStyle w:val="a3"/>
        <w:rPr>
          <w:rFonts w:ascii="Calibri" w:hAnsi="Calibri" w:cs="Calibri"/>
          <w:b/>
          <w:sz w:val="28"/>
          <w:szCs w:val="28"/>
        </w:rPr>
      </w:pPr>
      <w:proofErr w:type="spellStart"/>
      <w:r w:rsidRPr="00060F10">
        <w:rPr>
          <w:rFonts w:ascii="Calibri" w:hAnsi="Calibri" w:cs="Calibri"/>
          <w:sz w:val="28"/>
          <w:szCs w:val="28"/>
        </w:rPr>
        <w:t>Γονοχωριστικά</w:t>
      </w:r>
      <w:proofErr w:type="spellEnd"/>
      <w:r w:rsidRPr="00060F10">
        <w:rPr>
          <w:rFonts w:ascii="Calibri" w:hAnsi="Calibri" w:cs="Calibri"/>
          <w:sz w:val="28"/>
          <w:szCs w:val="28"/>
        </w:rPr>
        <w:t xml:space="preserve"> ονομάζονται τα ζώα όπου οι αρσενικοί και θηλυκοί γαμέτες παράγονται σε διαφορετικά άτομα. Στα </w:t>
      </w:r>
      <w:proofErr w:type="spellStart"/>
      <w:r w:rsidRPr="00060F10">
        <w:rPr>
          <w:rFonts w:ascii="Calibri" w:hAnsi="Calibri" w:cs="Calibri"/>
          <w:sz w:val="28"/>
          <w:szCs w:val="28"/>
        </w:rPr>
        <w:t>γονοχωριστικά</w:t>
      </w:r>
      <w:proofErr w:type="spellEnd"/>
      <w:r w:rsidRPr="00060F10">
        <w:rPr>
          <w:rFonts w:ascii="Calibri" w:hAnsi="Calibri" w:cs="Calibri"/>
          <w:sz w:val="28"/>
          <w:szCs w:val="28"/>
        </w:rPr>
        <w:t xml:space="preserve"> ζώα η γονιμοποίηση μπορεί να  γίνει μέσα στο σώμα του θηλυκού (εσωτερική γονιμοποίηση) </w:t>
      </w:r>
      <w:r w:rsidR="00A22901">
        <w:rPr>
          <w:rFonts w:ascii="Calibri" w:hAnsi="Calibri" w:cs="Calibri"/>
          <w:sz w:val="28"/>
          <w:szCs w:val="28"/>
        </w:rPr>
        <w:t xml:space="preserve">                                                                                                                                        </w:t>
      </w:r>
      <w:r w:rsidR="00A22901" w:rsidRPr="00A22901">
        <w:rPr>
          <w:rStyle w:val="a5"/>
          <w:rFonts w:ascii="Calibri" w:hAnsi="Calibri" w:cs="Calibri"/>
          <w:b w:val="0"/>
          <w:iCs/>
          <w:color w:val="000000"/>
          <w:sz w:val="28"/>
          <w:szCs w:val="28"/>
          <w:shd w:val="clear" w:color="auto" w:fill="FFFFFF"/>
        </w:rPr>
        <w:t xml:space="preserve">Στα </w:t>
      </w:r>
      <w:r w:rsidR="00A22901" w:rsidRPr="00A22901">
        <w:rPr>
          <w:rStyle w:val="a5"/>
          <w:rFonts w:ascii="Calibri" w:hAnsi="Calibri" w:cs="Calibri"/>
          <w:b w:val="0"/>
          <w:iCs/>
          <w:color w:val="C00000"/>
          <w:sz w:val="28"/>
          <w:szCs w:val="28"/>
          <w:shd w:val="clear" w:color="auto" w:fill="FFFFFF"/>
        </w:rPr>
        <w:t xml:space="preserve">θηλαστικά </w:t>
      </w:r>
      <w:r w:rsidR="00A22901" w:rsidRPr="00A22901">
        <w:rPr>
          <w:rStyle w:val="a5"/>
          <w:rFonts w:ascii="Calibri" w:hAnsi="Calibri" w:cs="Calibri"/>
          <w:b w:val="0"/>
          <w:iCs/>
          <w:color w:val="000000"/>
          <w:sz w:val="28"/>
          <w:szCs w:val="28"/>
          <w:shd w:val="clear" w:color="auto" w:fill="FFFFFF"/>
        </w:rPr>
        <w:t>η γονιμοποίηση του ωαρίου από το σπερματοζωάριο γίνεται μέσα στο σώμα του ζώου.</w:t>
      </w:r>
      <w:r w:rsidR="00A22901" w:rsidRPr="00060F10">
        <w:rPr>
          <w:rFonts w:ascii="Calibri" w:hAnsi="Calibri" w:cs="Calibri"/>
          <w:sz w:val="28"/>
          <w:szCs w:val="28"/>
        </w:rPr>
        <w:t xml:space="preserve"> </w:t>
      </w:r>
      <w:r w:rsidR="00A22901" w:rsidRPr="00A22901">
        <w:rPr>
          <w:rFonts w:ascii="Calibri" w:hAnsi="Calibri" w:cs="Calibri"/>
          <w:color w:val="C00000"/>
          <w:sz w:val="28"/>
          <w:szCs w:val="28"/>
        </w:rPr>
        <w:t xml:space="preserve">(εσωτερική γονιμοποίηση)                       </w:t>
      </w:r>
      <w:r w:rsidR="00A22901" w:rsidRPr="00A22901">
        <w:rPr>
          <w:rFonts w:ascii="Calibri" w:hAnsi="Calibri" w:cs="Calibri"/>
          <w:sz w:val="28"/>
          <w:szCs w:val="28"/>
        </w:rPr>
        <w:t xml:space="preserve">                                                                                                              </w:t>
      </w:r>
      <w:proofErr w:type="spellStart"/>
      <w:r w:rsidR="00A22901">
        <w:rPr>
          <w:rFonts w:ascii="Calibri" w:hAnsi="Calibri" w:cs="Calibri"/>
          <w:sz w:val="28"/>
          <w:szCs w:val="28"/>
        </w:rPr>
        <w:t>Ή</w:t>
      </w:r>
      <w:r w:rsidRPr="00060F10">
        <w:rPr>
          <w:rFonts w:ascii="Calibri" w:hAnsi="Calibri" w:cs="Calibri"/>
          <w:sz w:val="28"/>
          <w:szCs w:val="28"/>
        </w:rPr>
        <w:t>έξω</w:t>
      </w:r>
      <w:proofErr w:type="spellEnd"/>
      <w:r w:rsidRPr="00060F10">
        <w:rPr>
          <w:rFonts w:ascii="Calibri" w:hAnsi="Calibri" w:cs="Calibri"/>
          <w:sz w:val="28"/>
          <w:szCs w:val="28"/>
        </w:rPr>
        <w:t xml:space="preserve"> από αυτό (εξωτερική γονιμοποίηση).</w:t>
      </w:r>
      <w:r w:rsidR="000E7B96">
        <w:rPr>
          <w:rFonts w:ascii="Calibri" w:hAnsi="Calibri" w:cs="Calibri"/>
          <w:sz w:val="28"/>
          <w:szCs w:val="28"/>
        </w:rPr>
        <w:t xml:space="preserve">                                   </w:t>
      </w:r>
      <w:r w:rsidR="00A22901">
        <w:rPr>
          <w:rFonts w:ascii="Calibri" w:hAnsi="Calibri" w:cs="Calibri"/>
          <w:sz w:val="28"/>
          <w:szCs w:val="28"/>
        </w:rPr>
        <w:t xml:space="preserve">                                                                                                        </w:t>
      </w:r>
      <w:r w:rsidR="000E7B96">
        <w:rPr>
          <w:rFonts w:ascii="Calibri" w:hAnsi="Calibri" w:cs="Calibri"/>
          <w:sz w:val="28"/>
          <w:szCs w:val="28"/>
        </w:rPr>
        <w:t xml:space="preserve"> </w:t>
      </w:r>
      <w:r w:rsidR="000E7B96" w:rsidRPr="000E7B96">
        <w:rPr>
          <w:rStyle w:val="a3"/>
          <w:rFonts w:ascii="Tahoma" w:hAnsi="Tahoma" w:cs="Tahoma"/>
          <w:i/>
          <w:iCs/>
          <w:color w:val="000000"/>
          <w:sz w:val="16"/>
          <w:szCs w:val="16"/>
          <w:shd w:val="clear" w:color="auto" w:fill="FFFFFF"/>
        </w:rPr>
        <w:t xml:space="preserve"> </w:t>
      </w:r>
      <w:r w:rsidR="000E7B96" w:rsidRPr="000E7B96">
        <w:rPr>
          <w:rStyle w:val="a5"/>
          <w:rFonts w:ascii="Calibri" w:hAnsi="Calibri" w:cs="Calibri"/>
          <w:b w:val="0"/>
          <w:iCs/>
          <w:color w:val="000000"/>
          <w:sz w:val="28"/>
          <w:szCs w:val="28"/>
          <w:shd w:val="clear" w:color="auto" w:fill="FFFFFF"/>
        </w:rPr>
        <w:t xml:space="preserve">Τα </w:t>
      </w:r>
      <w:r w:rsidR="000E7B96" w:rsidRPr="000E7B96">
        <w:rPr>
          <w:rStyle w:val="a5"/>
          <w:rFonts w:ascii="Calibri" w:hAnsi="Calibri" w:cs="Calibri"/>
          <w:b w:val="0"/>
          <w:iCs/>
          <w:color w:val="C00000"/>
          <w:sz w:val="28"/>
          <w:szCs w:val="28"/>
          <w:shd w:val="clear" w:color="auto" w:fill="FFFFFF"/>
        </w:rPr>
        <w:t>ψάρια</w:t>
      </w:r>
      <w:r w:rsidR="000E7B96" w:rsidRPr="000E7B96">
        <w:rPr>
          <w:rStyle w:val="a5"/>
          <w:rFonts w:ascii="Calibri" w:hAnsi="Calibri" w:cs="Calibri"/>
          <w:b w:val="0"/>
          <w:iCs/>
          <w:color w:val="000000"/>
          <w:sz w:val="28"/>
          <w:szCs w:val="28"/>
          <w:shd w:val="clear" w:color="auto" w:fill="FFFFFF"/>
        </w:rPr>
        <w:t xml:space="preserve"> είναι ζώα </w:t>
      </w:r>
      <w:proofErr w:type="spellStart"/>
      <w:r w:rsidR="000E7B96" w:rsidRPr="000E7B96">
        <w:rPr>
          <w:rStyle w:val="a5"/>
          <w:rFonts w:ascii="Calibri" w:hAnsi="Calibri" w:cs="Calibri"/>
          <w:b w:val="0"/>
          <w:iCs/>
          <w:color w:val="C00000"/>
          <w:sz w:val="28"/>
          <w:szCs w:val="28"/>
          <w:shd w:val="clear" w:color="auto" w:fill="FFFFFF"/>
        </w:rPr>
        <w:t>γονοχωριστικά</w:t>
      </w:r>
      <w:proofErr w:type="spellEnd"/>
      <w:r w:rsidR="000E7B96" w:rsidRPr="000E7B96">
        <w:rPr>
          <w:rStyle w:val="a5"/>
          <w:rFonts w:ascii="Calibri" w:hAnsi="Calibri" w:cs="Calibri"/>
          <w:b w:val="0"/>
          <w:iCs/>
          <w:color w:val="000000"/>
          <w:sz w:val="28"/>
          <w:szCs w:val="28"/>
          <w:shd w:val="clear" w:color="auto" w:fill="FFFFFF"/>
        </w:rPr>
        <w:t>. Τα θηλυκά</w:t>
      </w:r>
      <w:r w:rsidR="000E7B96">
        <w:rPr>
          <w:rFonts w:ascii="Calibri" w:hAnsi="Calibri" w:cs="Calibri"/>
          <w:b/>
          <w:bCs/>
          <w:iCs/>
          <w:color w:val="000000"/>
          <w:sz w:val="28"/>
          <w:szCs w:val="28"/>
          <w:shd w:val="clear" w:color="auto" w:fill="FFFFFF"/>
        </w:rPr>
        <w:t xml:space="preserve"> </w:t>
      </w:r>
      <w:r w:rsidR="000E7B96" w:rsidRPr="000E7B96">
        <w:rPr>
          <w:rStyle w:val="a5"/>
          <w:rFonts w:ascii="Calibri" w:hAnsi="Calibri" w:cs="Calibri"/>
          <w:b w:val="0"/>
          <w:iCs/>
          <w:color w:val="000000"/>
          <w:sz w:val="28"/>
          <w:szCs w:val="28"/>
          <w:shd w:val="clear" w:color="auto" w:fill="FFFFFF"/>
        </w:rPr>
        <w:t>εναποθέτουν χιλιάδες ωάρια σε περιοχές με ήσυχα</w:t>
      </w:r>
      <w:r w:rsidR="000E7B96">
        <w:rPr>
          <w:rFonts w:ascii="Calibri" w:hAnsi="Calibri" w:cs="Calibri"/>
          <w:b/>
          <w:bCs/>
          <w:iCs/>
          <w:color w:val="000000"/>
          <w:sz w:val="28"/>
          <w:szCs w:val="28"/>
          <w:shd w:val="clear" w:color="auto" w:fill="FFFFFF"/>
        </w:rPr>
        <w:t xml:space="preserve"> </w:t>
      </w:r>
      <w:r w:rsidR="000E7B96" w:rsidRPr="000E7B96">
        <w:rPr>
          <w:rStyle w:val="a5"/>
          <w:rFonts w:ascii="Calibri" w:hAnsi="Calibri" w:cs="Calibri"/>
          <w:b w:val="0"/>
          <w:iCs/>
          <w:color w:val="000000"/>
          <w:sz w:val="28"/>
          <w:szCs w:val="28"/>
          <w:shd w:val="clear" w:color="auto" w:fill="FFFFFF"/>
        </w:rPr>
        <w:t>νερά. Στις ίδιες περιοχές, τα αρσενικά</w:t>
      </w:r>
      <w:r w:rsidR="000E7B96">
        <w:rPr>
          <w:rFonts w:ascii="Calibri" w:hAnsi="Calibri" w:cs="Calibri"/>
          <w:b/>
          <w:bCs/>
          <w:iCs/>
          <w:color w:val="000000"/>
          <w:sz w:val="28"/>
          <w:szCs w:val="28"/>
          <w:shd w:val="clear" w:color="auto" w:fill="FFFFFF"/>
        </w:rPr>
        <w:t xml:space="preserve"> </w:t>
      </w:r>
      <w:r w:rsidR="000E7B96" w:rsidRPr="000E7B96">
        <w:rPr>
          <w:rStyle w:val="a5"/>
          <w:rFonts w:ascii="Calibri" w:hAnsi="Calibri" w:cs="Calibri"/>
          <w:b w:val="0"/>
          <w:iCs/>
          <w:color w:val="000000"/>
          <w:sz w:val="28"/>
          <w:szCs w:val="28"/>
          <w:shd w:val="clear" w:color="auto" w:fill="FFFFFF"/>
        </w:rPr>
        <w:t>ελευθερώνουν σπερματοζωάρια, που γονιμοποιούν</w:t>
      </w:r>
      <w:r w:rsidR="000E7B96">
        <w:rPr>
          <w:rFonts w:ascii="Calibri" w:hAnsi="Calibri" w:cs="Calibri"/>
          <w:b/>
          <w:bCs/>
          <w:iCs/>
          <w:color w:val="000000"/>
          <w:sz w:val="28"/>
          <w:szCs w:val="28"/>
          <w:shd w:val="clear" w:color="auto" w:fill="FFFFFF"/>
        </w:rPr>
        <w:t xml:space="preserve"> </w:t>
      </w:r>
      <w:r w:rsidR="000E7B96" w:rsidRPr="000E7B96">
        <w:rPr>
          <w:rStyle w:val="a5"/>
          <w:rFonts w:ascii="Calibri" w:hAnsi="Calibri" w:cs="Calibri"/>
          <w:b w:val="0"/>
          <w:iCs/>
          <w:color w:val="000000"/>
          <w:sz w:val="28"/>
          <w:szCs w:val="28"/>
          <w:shd w:val="clear" w:color="auto" w:fill="FFFFFF"/>
        </w:rPr>
        <w:t>τα ωάρια (</w:t>
      </w:r>
      <w:r w:rsidR="000E7B96" w:rsidRPr="000E7B96">
        <w:rPr>
          <w:rStyle w:val="a5"/>
          <w:rFonts w:ascii="Calibri" w:hAnsi="Calibri" w:cs="Calibri"/>
          <w:b w:val="0"/>
          <w:iCs/>
          <w:color w:val="C00000"/>
          <w:sz w:val="28"/>
          <w:szCs w:val="28"/>
          <w:shd w:val="clear" w:color="auto" w:fill="FFFFFF"/>
        </w:rPr>
        <w:t>εξωτερική γονιμοποίηση</w:t>
      </w:r>
      <w:r w:rsidR="000E7B96" w:rsidRPr="000E7B96">
        <w:rPr>
          <w:rStyle w:val="a5"/>
          <w:rFonts w:ascii="Calibri" w:hAnsi="Calibri" w:cs="Calibri"/>
          <w:b w:val="0"/>
          <w:iCs/>
          <w:color w:val="000000"/>
          <w:sz w:val="28"/>
          <w:szCs w:val="28"/>
          <w:shd w:val="clear" w:color="auto" w:fill="FFFFFF"/>
        </w:rPr>
        <w:t>).</w:t>
      </w:r>
    </w:p>
    <w:p w:rsidR="00060F10" w:rsidRPr="00060F10" w:rsidRDefault="00060F10" w:rsidP="00060F10">
      <w:pPr>
        <w:pStyle w:val="a3"/>
        <w:rPr>
          <w:rFonts w:ascii="Calibri" w:hAnsi="Calibri" w:cs="Calibri"/>
          <w:color w:val="C00000"/>
          <w:sz w:val="28"/>
          <w:szCs w:val="28"/>
        </w:rPr>
      </w:pPr>
      <w:r w:rsidRPr="00060F10">
        <w:rPr>
          <w:rFonts w:ascii="Calibri" w:hAnsi="Calibri" w:cs="Calibri"/>
          <w:color w:val="C00000"/>
          <w:sz w:val="28"/>
          <w:szCs w:val="28"/>
        </w:rPr>
        <w:t>5.Ποιά ζώα ονομάζονται ωοτόκα, ποια ζωοτόκα και ποια ωοζωοτόκα;</w:t>
      </w:r>
    </w:p>
    <w:p w:rsidR="00060F10" w:rsidRPr="00060F10" w:rsidRDefault="00060F10" w:rsidP="00060F10">
      <w:pPr>
        <w:pStyle w:val="a3"/>
        <w:rPr>
          <w:rFonts w:ascii="Calibri" w:hAnsi="Calibri" w:cs="Calibri"/>
          <w:sz w:val="28"/>
          <w:szCs w:val="28"/>
        </w:rPr>
      </w:pPr>
      <w:r w:rsidRPr="00060F10">
        <w:rPr>
          <w:rFonts w:ascii="Calibri" w:hAnsi="Calibri" w:cs="Calibri"/>
          <w:color w:val="C00000"/>
          <w:sz w:val="28"/>
          <w:szCs w:val="28"/>
        </w:rPr>
        <w:lastRenderedPageBreak/>
        <w:t>Ωοτόκα</w:t>
      </w:r>
      <w:r w:rsidRPr="00060F10">
        <w:rPr>
          <w:rFonts w:ascii="Calibri" w:hAnsi="Calibri" w:cs="Calibri"/>
          <w:sz w:val="28"/>
          <w:szCs w:val="28"/>
        </w:rPr>
        <w:t xml:space="preserve"> ονομάζονται τα σπονδυλωτά όπως τα ψάρια και τα πτηνά που γεννούν αυγά (ώα). </w:t>
      </w:r>
      <w:r w:rsidR="00A22901">
        <w:rPr>
          <w:noProof/>
          <w:lang w:eastAsia="el-GR"/>
        </w:rPr>
        <w:drawing>
          <wp:inline distT="0" distB="0" distL="0" distR="0">
            <wp:extent cx="6344920" cy="2353310"/>
            <wp:effectExtent l="19050" t="0" r="0" b="0"/>
            <wp:docPr id="10" name="Εικόνα 10" descr="εικόν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εικόνα"/>
                    <pic:cNvPicPr>
                      <a:picLocks noChangeAspect="1" noChangeArrowheads="1"/>
                    </pic:cNvPicPr>
                  </pic:nvPicPr>
                  <pic:blipFill>
                    <a:blip r:embed="rId5" cstate="print"/>
                    <a:srcRect/>
                    <a:stretch>
                      <a:fillRect/>
                    </a:stretch>
                  </pic:blipFill>
                  <pic:spPr bwMode="auto">
                    <a:xfrm>
                      <a:off x="0" y="0"/>
                      <a:ext cx="6344920" cy="2353310"/>
                    </a:xfrm>
                    <a:prstGeom prst="rect">
                      <a:avLst/>
                    </a:prstGeom>
                    <a:noFill/>
                    <a:ln w="9525">
                      <a:noFill/>
                      <a:miter lim="800000"/>
                      <a:headEnd/>
                      <a:tailEnd/>
                    </a:ln>
                  </pic:spPr>
                </pic:pic>
              </a:graphicData>
            </a:graphic>
          </wp:inline>
        </w:drawing>
      </w:r>
      <w:r w:rsidR="00A22901" w:rsidRPr="00060F10">
        <w:rPr>
          <w:rFonts w:ascii="Calibri" w:hAnsi="Calibri" w:cs="Calibri"/>
          <w:color w:val="C00000"/>
          <w:sz w:val="28"/>
          <w:szCs w:val="28"/>
        </w:rPr>
        <w:t xml:space="preserve"> </w:t>
      </w:r>
      <w:r w:rsidRPr="00060F10">
        <w:rPr>
          <w:rFonts w:ascii="Calibri" w:hAnsi="Calibri" w:cs="Calibri"/>
          <w:color w:val="C00000"/>
          <w:sz w:val="28"/>
          <w:szCs w:val="28"/>
        </w:rPr>
        <w:t>Ζωοτόκα</w:t>
      </w:r>
      <w:r w:rsidRPr="00060F10">
        <w:rPr>
          <w:rFonts w:ascii="Calibri" w:hAnsi="Calibri" w:cs="Calibri"/>
          <w:sz w:val="28"/>
          <w:szCs w:val="28"/>
        </w:rPr>
        <w:t xml:space="preserve"> ονομάζονται τα θηλαστικά που γεννούν μικρά (ζώα).</w:t>
      </w:r>
      <w:r>
        <w:rPr>
          <w:rFonts w:ascii="Calibri" w:hAnsi="Calibri" w:cs="Calibri"/>
          <w:sz w:val="28"/>
          <w:szCs w:val="28"/>
        </w:rPr>
        <w:t xml:space="preserve">                                                                          </w:t>
      </w:r>
      <w:r w:rsidRPr="00060F10">
        <w:rPr>
          <w:rFonts w:ascii="Calibri" w:hAnsi="Calibri" w:cs="Calibri"/>
          <w:sz w:val="28"/>
          <w:szCs w:val="28"/>
        </w:rPr>
        <w:t xml:space="preserve"> </w:t>
      </w:r>
      <w:r w:rsidRPr="00060F10">
        <w:rPr>
          <w:rFonts w:ascii="Calibri" w:hAnsi="Calibri" w:cs="Calibri"/>
          <w:color w:val="C00000"/>
          <w:sz w:val="28"/>
          <w:szCs w:val="28"/>
        </w:rPr>
        <w:t xml:space="preserve">Ωοζωοτόκα </w:t>
      </w:r>
      <w:r w:rsidRPr="00060F10">
        <w:rPr>
          <w:rFonts w:ascii="Calibri" w:hAnsi="Calibri" w:cs="Calibri"/>
          <w:sz w:val="28"/>
          <w:szCs w:val="28"/>
        </w:rPr>
        <w:t>ονομάζονται ορισμένα σπονδυλωτά, όπως ο καρχαρίας, που κρατούν τα αυγά τους μέσα στο σώμα τους μέχρι να  εκκολαφθούν και, τελικά, από το σώμα τους βγαίνουν μικρά.</w:t>
      </w:r>
      <w:r w:rsidR="00A22901" w:rsidRPr="00A22901">
        <w:t xml:space="preserve"> </w:t>
      </w:r>
      <w:r w:rsidR="00A22901">
        <w:rPr>
          <w:noProof/>
          <w:lang w:eastAsia="el-GR"/>
        </w:rPr>
        <w:drawing>
          <wp:inline distT="0" distB="0" distL="0" distR="0">
            <wp:extent cx="2926080" cy="993775"/>
            <wp:effectExtent l="19050" t="0" r="7620" b="0"/>
            <wp:docPr id="13" name="Εικόνα 13" descr="εικόν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εικόνα"/>
                    <pic:cNvPicPr>
                      <a:picLocks noChangeAspect="1" noChangeArrowheads="1"/>
                    </pic:cNvPicPr>
                  </pic:nvPicPr>
                  <pic:blipFill>
                    <a:blip r:embed="rId6" cstate="print"/>
                    <a:srcRect/>
                    <a:stretch>
                      <a:fillRect/>
                    </a:stretch>
                  </pic:blipFill>
                  <pic:spPr bwMode="auto">
                    <a:xfrm>
                      <a:off x="0" y="0"/>
                      <a:ext cx="2926080" cy="993775"/>
                    </a:xfrm>
                    <a:prstGeom prst="rect">
                      <a:avLst/>
                    </a:prstGeom>
                    <a:noFill/>
                    <a:ln w="9525">
                      <a:noFill/>
                      <a:miter lim="800000"/>
                      <a:headEnd/>
                      <a:tailEnd/>
                    </a:ln>
                  </pic:spPr>
                </pic:pic>
              </a:graphicData>
            </a:graphic>
          </wp:inline>
        </w:drawing>
      </w:r>
    </w:p>
    <w:p w:rsidR="00060F10" w:rsidRPr="00060F10" w:rsidRDefault="00060F10" w:rsidP="00060F10">
      <w:pPr>
        <w:pStyle w:val="a3"/>
        <w:rPr>
          <w:rFonts w:ascii="Calibri" w:hAnsi="Calibri" w:cs="Calibri"/>
          <w:color w:val="C00000"/>
          <w:sz w:val="28"/>
          <w:szCs w:val="28"/>
        </w:rPr>
      </w:pPr>
      <w:r w:rsidRPr="00060F10">
        <w:rPr>
          <w:rFonts w:ascii="Calibri" w:hAnsi="Calibri" w:cs="Calibri"/>
          <w:color w:val="C00000"/>
          <w:sz w:val="28"/>
          <w:szCs w:val="28"/>
        </w:rPr>
        <w:t>6.Γιατί τα περισσότερα σπονδυλωτά γεννούν την άνοιξη ή το καλοκαίρι;</w:t>
      </w:r>
    </w:p>
    <w:p w:rsidR="00060F10" w:rsidRPr="00060F10" w:rsidRDefault="00060F10" w:rsidP="00060F10">
      <w:pPr>
        <w:pStyle w:val="a3"/>
        <w:rPr>
          <w:rFonts w:ascii="Calibri" w:hAnsi="Calibri" w:cs="Calibri"/>
          <w:sz w:val="28"/>
          <w:szCs w:val="28"/>
        </w:rPr>
      </w:pPr>
      <w:r w:rsidRPr="00060F10">
        <w:rPr>
          <w:rFonts w:ascii="Calibri" w:hAnsi="Calibri" w:cs="Calibri"/>
          <w:sz w:val="28"/>
          <w:szCs w:val="28"/>
        </w:rPr>
        <w:t>Έχει παρατηρηθεί ότι τα περισσότερα σπονδυλωτά γεννούν τα αυγά ή τα μικρά τους την άνοιξη ή το καλοκαίρι. Αυτό εξυπηρετεί τη σωστή ανάπτυξη των νέων οργανισμών, επειδή την περίοδο αυτή η θερμοκρασία είναι κατάλληλη και η τροφή επαρκής.</w:t>
      </w:r>
    </w:p>
    <w:p w:rsidR="00060F10" w:rsidRDefault="00060F10" w:rsidP="00060F10">
      <w:pPr>
        <w:spacing w:after="0"/>
        <w:ind w:left="-1418" w:right="-1333"/>
        <w:rPr>
          <w:color w:val="FF0000"/>
          <w:sz w:val="36"/>
          <w:szCs w:val="36"/>
        </w:rPr>
      </w:pPr>
    </w:p>
    <w:p w:rsidR="005E7F22" w:rsidRDefault="00196329">
      <w:hyperlink r:id="rId7" w:history="1">
        <w:r>
          <w:rPr>
            <w:rStyle w:val="-"/>
          </w:rPr>
          <w:t xml:space="preserve">6.3 Η αναπαραγωγή στους ζωικούς </w:t>
        </w:r>
        <w:r>
          <w:rPr>
            <w:rStyle w:val="-"/>
          </w:rPr>
          <w:t>ο</w:t>
        </w:r>
        <w:r>
          <w:rPr>
            <w:rStyle w:val="-"/>
          </w:rPr>
          <w:t>ργανισμούς (</w:t>
        </w:r>
        <w:proofErr w:type="spellStart"/>
        <w:r>
          <w:rPr>
            <w:rStyle w:val="-"/>
          </w:rPr>
          <w:t>ebooks.edu.gr</w:t>
        </w:r>
        <w:proofErr w:type="spellEnd"/>
        <w:r>
          <w:rPr>
            <w:rStyle w:val="-"/>
          </w:rPr>
          <w:t>)</w:t>
        </w:r>
      </w:hyperlink>
    </w:p>
    <w:sectPr w:rsidR="005E7F22" w:rsidSect="00060F10">
      <w:pgSz w:w="11906" w:h="16838"/>
      <w:pgMar w:top="568" w:right="424" w:bottom="1440" w:left="42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060F10"/>
    <w:rsid w:val="00060F10"/>
    <w:rsid w:val="000E7B96"/>
    <w:rsid w:val="00196329"/>
    <w:rsid w:val="004B7168"/>
    <w:rsid w:val="005E7F22"/>
    <w:rsid w:val="00A22901"/>
    <w:rsid w:val="00B423F3"/>
    <w:rsid w:val="00CA3F2E"/>
    <w:rsid w:val="00FA0F72"/>
    <w:rsid w:val="00FA7FC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0F1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60F10"/>
    <w:pPr>
      <w:spacing w:after="0" w:line="240" w:lineRule="auto"/>
    </w:pPr>
  </w:style>
  <w:style w:type="paragraph" w:styleId="a4">
    <w:name w:val="Balloon Text"/>
    <w:basedOn w:val="a"/>
    <w:link w:val="Char"/>
    <w:uiPriority w:val="99"/>
    <w:semiHidden/>
    <w:unhideWhenUsed/>
    <w:rsid w:val="00B423F3"/>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B423F3"/>
    <w:rPr>
      <w:rFonts w:ascii="Tahoma" w:hAnsi="Tahoma" w:cs="Tahoma"/>
      <w:sz w:val="16"/>
      <w:szCs w:val="16"/>
    </w:rPr>
  </w:style>
  <w:style w:type="character" w:styleId="a5">
    <w:name w:val="Strong"/>
    <w:basedOn w:val="a0"/>
    <w:uiPriority w:val="22"/>
    <w:qFormat/>
    <w:rsid w:val="00FA7FC8"/>
    <w:rPr>
      <w:b/>
      <w:bCs/>
    </w:rPr>
  </w:style>
  <w:style w:type="character" w:styleId="-">
    <w:name w:val="Hyperlink"/>
    <w:basedOn w:val="a0"/>
    <w:uiPriority w:val="99"/>
    <w:semiHidden/>
    <w:unhideWhenUsed/>
    <w:rsid w:val="00196329"/>
    <w:rPr>
      <w:color w:val="0000FF"/>
      <w:u w:val="single"/>
    </w:rPr>
  </w:style>
  <w:style w:type="character" w:styleId="-0">
    <w:name w:val="FollowedHyperlink"/>
    <w:basedOn w:val="a0"/>
    <w:uiPriority w:val="99"/>
    <w:semiHidden/>
    <w:unhideWhenUsed/>
    <w:rsid w:val="00196329"/>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695108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ebooks.edu.gr/ebooks/v/html/8547/2250/Biologia_A-Gymnasiou_html-empl/index6_3.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617</Words>
  <Characters>3338</Characters>
  <Application>Microsoft Office Word</Application>
  <DocSecurity>0</DocSecurity>
  <Lines>27</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Χρήστης των Windows</dc:creator>
  <cp:keywords/>
  <dc:description/>
  <cp:lastModifiedBy>Χρήστης των Windows</cp:lastModifiedBy>
  <cp:revision>8</cp:revision>
  <dcterms:created xsi:type="dcterms:W3CDTF">2024-01-03T08:53:00Z</dcterms:created>
  <dcterms:modified xsi:type="dcterms:W3CDTF">2024-01-03T09:24:00Z</dcterms:modified>
</cp:coreProperties>
</file>