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57" w:rsidRDefault="00DD7EE6">
      <w:pPr>
        <w:pStyle w:val="a7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A66957" w:rsidRDefault="00DD7EE6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BE5015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   ΥΛΗ ΕΞΕΤΑΣΕΩ</w:t>
      </w:r>
      <w:r w:rsidR="0031374E">
        <w:rPr>
          <w:b/>
          <w:sz w:val="24"/>
          <w:szCs w:val="24"/>
        </w:rPr>
        <w:t>Ν  ΒΙΟΛΟΓΙΑ Α ΓΥΜΝΑΣΙΟΥ 202</w:t>
      </w:r>
      <w:r w:rsidR="0031374E" w:rsidRPr="0031374E">
        <w:rPr>
          <w:b/>
          <w:sz w:val="24"/>
          <w:szCs w:val="24"/>
        </w:rPr>
        <w:t>4</w:t>
      </w:r>
      <w:r w:rsidR="0031374E">
        <w:rPr>
          <w:b/>
          <w:sz w:val="24"/>
          <w:szCs w:val="24"/>
        </w:rPr>
        <w:t>-2</w:t>
      </w:r>
      <w:r w:rsidR="0031374E" w:rsidRPr="0031374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1. </w:t>
      </w:r>
      <w:r w:rsidRPr="00DD7EE6">
        <w:rPr>
          <w:b/>
          <w:sz w:val="24"/>
          <w:szCs w:val="24"/>
        </w:rPr>
        <w:t>Η ΟΡΓΑΝΩΣΗ ΤΗΣ ΖΩΗΣ</w:t>
      </w:r>
    </w:p>
    <w:p w:rsidR="00A66957" w:rsidRDefault="00DD7EE6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1.1 Τα χαρακτηριστικά των οργανισμών  σελ.18-21                                                                                                                                       1.2 Κύτταρο :η μονάδα της ζωής     σελ.21-25                                                                                                                                               1.3 Η οργάνωση των πολυκύτταρων οργανισμών     σελ.25-29                                                                                                   </w:t>
      </w:r>
      <w:r w:rsidRPr="00DD7EE6">
        <w:rPr>
          <w:b/>
          <w:sz w:val="24"/>
          <w:szCs w:val="24"/>
        </w:rPr>
        <w:t xml:space="preserve">2.ΠΡΟΣΛΗΨΗ ΟΥΣΙΩΝ ΚΑΙ ΠΕΨΗ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2.1 Η παραγωγή θρεπτικών ουσιών στα φυτά – Η φωτοσύνθεση     σελ.38-41                                                                                        2.4 Η πρόσληψη ουσιών και η πέψη στον άνθρωπο   σελ.45-53                                                                                                                       </w:t>
      </w:r>
      <w:r w:rsidRPr="00DD7EE6">
        <w:rPr>
          <w:b/>
          <w:sz w:val="24"/>
          <w:szCs w:val="24"/>
        </w:rPr>
        <w:t xml:space="preserve">3. ΜΕΤΑΦΟΡΑ ΚΑΙ ΑΠΟΒΟΛΗ ΟΥΣΙΩΝ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3.2 Η μεταφορά και η αποβολή ουσιών στα φυτά      σελ.60-61                                                                                                                        3.4 Η μεταφορά και η αποβολή ουσιών στον άνθρωπο  σελ.65-72                                                                                                                                            </w:t>
      </w:r>
      <w:r w:rsidRPr="00076F11">
        <w:rPr>
          <w:b/>
          <w:sz w:val="24"/>
          <w:szCs w:val="24"/>
        </w:rPr>
        <w:t>Οι ερωτήσεις του σχολικού βιβλίου  που έγιναν κατά την διάρκεια του έτους και αναφέρονται στις παραπάνω ενότητες είναι εξεταστέα ύλη</w:t>
      </w:r>
      <w:r>
        <w:rPr>
          <w:sz w:val="24"/>
          <w:szCs w:val="24"/>
        </w:rPr>
        <w:t>.</w:t>
      </w:r>
    </w:p>
    <w:p w:rsidR="00A66957" w:rsidRDefault="00A66957">
      <w:pPr>
        <w:pStyle w:val="a7"/>
        <w:rPr>
          <w:sz w:val="24"/>
          <w:szCs w:val="24"/>
        </w:rPr>
      </w:pPr>
    </w:p>
    <w:p w:rsidR="00A66957" w:rsidRDefault="00DD7EE6">
      <w:pPr>
        <w:pStyle w:val="a7"/>
        <w:rPr>
          <w:rFonts w:eastAsia="Calibri" w:cs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</w:t>
      </w:r>
      <w:r>
        <w:rPr>
          <w:rFonts w:eastAsia="Times New Roman" w:cstheme="minorHAnsi"/>
          <w:b/>
          <w:bCs/>
          <w:sz w:val="24"/>
          <w:szCs w:val="24"/>
        </w:rPr>
        <w:t xml:space="preserve">  ΥΛΗ ΕΞΕΤΑΣΕΩΝ   ΒΙΟΛΟΓΙΑΣ Β ΓΥΜΝΑΣΙΟΥ </w:t>
      </w:r>
      <w:r w:rsidR="0031374E">
        <w:rPr>
          <w:rFonts w:cstheme="minorHAnsi"/>
          <w:b/>
          <w:sz w:val="24"/>
          <w:szCs w:val="24"/>
        </w:rPr>
        <w:t>202</w:t>
      </w:r>
      <w:r w:rsidR="0031374E" w:rsidRPr="0031374E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>-202</w:t>
      </w:r>
      <w:r w:rsidR="0031374E" w:rsidRPr="0031374E">
        <w:rPr>
          <w:rFonts w:cstheme="minorHAnsi"/>
          <w:b/>
          <w:sz w:val="24"/>
          <w:szCs w:val="24"/>
        </w:rPr>
        <w:t>5</w:t>
      </w: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DD7EE6">
        <w:rPr>
          <w:b/>
          <w:sz w:val="24"/>
          <w:szCs w:val="24"/>
        </w:rPr>
        <w:t xml:space="preserve">5. ΣΤΗΡΙΞΗ ΚΑΙ ΚΙΝΗΣΗ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5.2 Η στήριξη στα φυτά      σελ.99                                                                                                                                                               5.4 Το μυοσκελετικό σύστημα του ανθρώπου       σελ.103-108                                                                                                          </w:t>
      </w:r>
      <w:r w:rsidRPr="00DD7EE6">
        <w:rPr>
          <w:b/>
          <w:sz w:val="24"/>
          <w:szCs w:val="24"/>
        </w:rPr>
        <w:t xml:space="preserve">6.ΑΝΑΠΑΡΑΓΩΓΗ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6.2 Αναπαραγωγή στα φυτά σελ 115-119                                                                                                                                                                   6.4  Η αναπαραγωγή στον άνθρωπο       σελ.123-128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6957" w:rsidRDefault="00DD7EE6">
      <w:pPr>
        <w:pStyle w:val="a7"/>
        <w:rPr>
          <w:sz w:val="24"/>
          <w:szCs w:val="24"/>
        </w:rPr>
      </w:pPr>
      <w:r w:rsidRPr="00DD7EE6">
        <w:rPr>
          <w:b/>
          <w:sz w:val="24"/>
          <w:szCs w:val="24"/>
        </w:rPr>
        <w:t xml:space="preserve">4. ΟΙ ΑΣΘΕΝΕΙΕΣ ΚΑΙ ΟΙ ΠΑΡΑΓΟΝΤΕΣ ΠΟΥ ΣΧΕΤΙΖΟΝΤΑΙ ΜΕ ΤΗΝ ΕΜΦΑΝΙΣΗ ΤΟΥΣ                                            </w:t>
      </w:r>
      <w:r w:rsidR="00AC2B56" w:rsidRPr="00DD7EE6">
        <w:rPr>
          <w:b/>
          <w:sz w:val="24"/>
          <w:szCs w:val="24"/>
        </w:rPr>
        <w:t xml:space="preserve">                             </w:t>
      </w:r>
      <w:r w:rsidRPr="00DD7EE6"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4.1 Ομοιόσταση   σελ.74-78</w:t>
      </w:r>
    </w:p>
    <w:p w:rsidR="00A66957" w:rsidRDefault="00DD7EE6">
      <w:pPr>
        <w:pStyle w:val="a7"/>
        <w:rPr>
          <w:sz w:val="24"/>
          <w:szCs w:val="24"/>
        </w:rPr>
      </w:pPr>
      <w:r>
        <w:rPr>
          <w:sz w:val="24"/>
          <w:szCs w:val="24"/>
        </w:rPr>
        <w:t>4.2 Ασθένειες    σελ.78-82</w:t>
      </w:r>
    </w:p>
    <w:p w:rsidR="00A66957" w:rsidRDefault="00DD7EE6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4.3 Αμυντικοί μηχανισμοί του ανθρώπινου οργανισμού    σελ.84-87</w:t>
      </w:r>
    </w:p>
    <w:p w:rsidR="00A66957" w:rsidRPr="00076F11" w:rsidRDefault="00DD7EE6">
      <w:pPr>
        <w:pStyle w:val="a7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  <w:r w:rsidRPr="00076F11">
        <w:rPr>
          <w:rFonts w:eastAsia="Calibri" w:cs="Times New Roman"/>
          <w:b/>
          <w:sz w:val="24"/>
          <w:szCs w:val="24"/>
        </w:rPr>
        <w:t xml:space="preserve">Οι ερωτήσεις του σχολικού βιβλίου  που έγιναν κατά την διάρκεια του έτους και αναφέρονται στις παραπάνω ενότητες είναι εξεταστέα ύλη.  </w:t>
      </w:r>
    </w:p>
    <w:p w:rsidR="00A66957" w:rsidRDefault="00DD7EE6">
      <w:pPr>
        <w:pStyle w:val="a7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eastAsia="Calibri" w:cs="Times New Roman"/>
          <w:sz w:val="24"/>
          <w:szCs w:val="24"/>
        </w:rPr>
        <w:tab/>
      </w:r>
    </w:p>
    <w:p w:rsidR="00A66957" w:rsidRDefault="00DD7EE6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ΥΛΗ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ΕΞΕΤΑΣΕΩΝ  ΒΙΟ</w:t>
      </w:r>
      <w:r w:rsidR="0031374E">
        <w:rPr>
          <w:b/>
          <w:sz w:val="24"/>
          <w:szCs w:val="24"/>
        </w:rPr>
        <w:t>ΛΟΓΙΑΣ   Γ. γυμνασίου 202</w:t>
      </w:r>
      <w:r w:rsidR="0031374E" w:rsidRPr="0031374E">
        <w:rPr>
          <w:b/>
          <w:sz w:val="24"/>
          <w:szCs w:val="24"/>
        </w:rPr>
        <w:t>4</w:t>
      </w:r>
      <w:r w:rsidR="0031374E">
        <w:rPr>
          <w:b/>
          <w:sz w:val="24"/>
          <w:szCs w:val="24"/>
        </w:rPr>
        <w:t>-202</w:t>
      </w:r>
      <w:r w:rsidR="0031374E" w:rsidRPr="0031374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                                                                                  </w:t>
      </w:r>
      <w:r w:rsidRPr="00DD7EE6">
        <w:rPr>
          <w:b/>
          <w:sz w:val="24"/>
          <w:szCs w:val="24"/>
        </w:rPr>
        <w:t xml:space="preserve">1.ΟΡΓΑΝΩΣΗ ΤΗΣ ΖΩΗΣ-ΒΙΟΛΟΓΙΚΑ ΣΥΣΤΗΜΑΤΑ                                                                                                                                           </w:t>
      </w:r>
      <w:r>
        <w:rPr>
          <w:sz w:val="24"/>
          <w:szCs w:val="24"/>
        </w:rPr>
        <w:t>1.1 Μόρια ζωής  σελ.18-21</w:t>
      </w:r>
    </w:p>
    <w:p w:rsidR="00A66957" w:rsidRDefault="00DD7EE6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1.2  Κύτταρο: η μονάδα της ζωής   σελ.21-27                                                                                                                                                                    </w:t>
      </w:r>
      <w:r w:rsidRPr="00DD7EE6">
        <w:rPr>
          <w:b/>
          <w:sz w:val="24"/>
          <w:szCs w:val="24"/>
        </w:rPr>
        <w:t xml:space="preserve">5.  ΔΙΑΤΗΡΗΣΗ ΚΑΙ ΣΥΝΕΧΕΙΑ ΤΗΣ ΖΩΗΣ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5.1 Το γενετικό υλικό οργανώνεται σε χρωμοσώματα   σελ.96-98                                                                                                                              5.2 Η ροή της γενετικής πληροφορίας   σελ.99-102                                                                                                                           5.3 </w:t>
      </w:r>
      <w:proofErr w:type="spellStart"/>
      <w:r>
        <w:rPr>
          <w:sz w:val="24"/>
          <w:szCs w:val="24"/>
        </w:rPr>
        <w:t>Αλληλόμορφα</w:t>
      </w:r>
      <w:proofErr w:type="spellEnd"/>
      <w:r>
        <w:rPr>
          <w:sz w:val="24"/>
          <w:szCs w:val="24"/>
        </w:rPr>
        <w:t xml:space="preserve">   σελ.103-104</w:t>
      </w:r>
    </w:p>
    <w:p w:rsidR="00A66957" w:rsidRDefault="00DD7EE6">
      <w:pPr>
        <w:pStyle w:val="a7"/>
        <w:rPr>
          <w:sz w:val="24"/>
          <w:szCs w:val="24"/>
        </w:rPr>
      </w:pPr>
      <w:r>
        <w:rPr>
          <w:sz w:val="24"/>
          <w:szCs w:val="24"/>
        </w:rPr>
        <w:t>5.4 Κυτταρική διαίρεση   σελ.104-107</w:t>
      </w:r>
    </w:p>
    <w:p w:rsidR="00A66957" w:rsidRDefault="00DD7EE6">
      <w:pPr>
        <w:pStyle w:val="a7"/>
        <w:rPr>
          <w:sz w:val="24"/>
          <w:szCs w:val="24"/>
        </w:rPr>
      </w:pPr>
      <w:r>
        <w:rPr>
          <w:sz w:val="24"/>
          <w:szCs w:val="24"/>
        </w:rPr>
        <w:t>5.5 Κληρονομικότητα     σελ.107-110</w:t>
      </w:r>
    </w:p>
    <w:p w:rsidR="00A66957" w:rsidRDefault="00DD7EE6">
      <w:pPr>
        <w:pStyle w:val="a7"/>
        <w:rPr>
          <w:sz w:val="24"/>
          <w:szCs w:val="24"/>
        </w:rPr>
      </w:pPr>
      <w:r>
        <w:rPr>
          <w:sz w:val="24"/>
          <w:szCs w:val="24"/>
        </w:rPr>
        <w:t>5.6  Μεταλλάξεις    σελ.111-115</w:t>
      </w:r>
    </w:p>
    <w:p w:rsidR="00A66957" w:rsidRDefault="00DD7EE6">
      <w:pPr>
        <w:pStyle w:val="a7"/>
        <w:rPr>
          <w:sz w:val="24"/>
          <w:szCs w:val="24"/>
        </w:rPr>
      </w:pPr>
      <w:r w:rsidRPr="00DD7EE6">
        <w:rPr>
          <w:rFonts w:eastAsia="Calibri" w:cs="Times New Roman"/>
          <w:b/>
          <w:sz w:val="24"/>
          <w:szCs w:val="24"/>
        </w:rPr>
        <w:t>Οι ερωτήσεις του σχολικού βιβλίου  που έγιναν κατά την διάρκεια του έτους και αναφέρονται στις παραπάνω ενότητες είναι εξεταστέα ύλη</w:t>
      </w:r>
      <w:r>
        <w:rPr>
          <w:rFonts w:eastAsia="Calibri" w:cs="Times New Roman"/>
          <w:sz w:val="24"/>
          <w:szCs w:val="24"/>
        </w:rPr>
        <w:t>.</w:t>
      </w:r>
    </w:p>
    <w:p w:rsidR="00A66957" w:rsidRDefault="00DD7EE6">
      <w:pPr>
        <w:pStyle w:val="a7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Ο Καθηγητής</w:t>
      </w:r>
    </w:p>
    <w:p w:rsidR="00A66957" w:rsidRDefault="00DD7EE6">
      <w:pPr>
        <w:pStyle w:val="a7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Α. ΜΠΟΡΜΠΟΛΗΣ</w:t>
      </w:r>
    </w:p>
    <w:p w:rsidR="00A66957" w:rsidRDefault="00A66957">
      <w:pPr>
        <w:pStyle w:val="a7"/>
        <w:rPr>
          <w:sz w:val="24"/>
          <w:szCs w:val="24"/>
        </w:rPr>
      </w:pPr>
    </w:p>
    <w:p w:rsidR="00A66957" w:rsidRDefault="00A66957">
      <w:pPr>
        <w:pStyle w:val="a7"/>
        <w:rPr>
          <w:sz w:val="24"/>
          <w:szCs w:val="24"/>
        </w:rPr>
      </w:pPr>
    </w:p>
    <w:p w:rsidR="00A66957" w:rsidRDefault="00A66957"/>
    <w:sectPr w:rsidR="00A66957" w:rsidSect="00A66957">
      <w:pgSz w:w="11906" w:h="16838"/>
      <w:pgMar w:top="284" w:right="561" w:bottom="0" w:left="15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autoHyphenation/>
  <w:characterSpacingControl w:val="doNotCompress"/>
  <w:compat>
    <w:useFELayout/>
  </w:compat>
  <w:rsids>
    <w:rsidRoot w:val="00A66957"/>
    <w:rsid w:val="00076F11"/>
    <w:rsid w:val="0031374E"/>
    <w:rsid w:val="005946AC"/>
    <w:rsid w:val="00730796"/>
    <w:rsid w:val="00760CFC"/>
    <w:rsid w:val="007F6F9C"/>
    <w:rsid w:val="00A66957"/>
    <w:rsid w:val="00AC2B56"/>
    <w:rsid w:val="00BE5015"/>
    <w:rsid w:val="00D70C3F"/>
    <w:rsid w:val="00DD7EE6"/>
    <w:rsid w:val="00E7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A6695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66957"/>
    <w:pPr>
      <w:spacing w:after="140"/>
    </w:pPr>
  </w:style>
  <w:style w:type="paragraph" w:styleId="a5">
    <w:name w:val="List"/>
    <w:basedOn w:val="a4"/>
    <w:rsid w:val="00A66957"/>
    <w:rPr>
      <w:rFonts w:cs="Lucida Sans"/>
    </w:rPr>
  </w:style>
  <w:style w:type="paragraph" w:customStyle="1" w:styleId="Caption">
    <w:name w:val="Caption"/>
    <w:basedOn w:val="a"/>
    <w:qFormat/>
    <w:rsid w:val="00A669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Ευρετήριο"/>
    <w:basedOn w:val="a"/>
    <w:qFormat/>
    <w:rsid w:val="00A66957"/>
    <w:pPr>
      <w:suppressLineNumbers/>
    </w:pPr>
    <w:rPr>
      <w:rFonts w:cs="Lucida Sans"/>
    </w:rPr>
  </w:style>
  <w:style w:type="paragraph" w:styleId="a7">
    <w:name w:val="No Spacing"/>
    <w:uiPriority w:val="1"/>
    <w:qFormat/>
    <w:rsid w:val="00B86AA2"/>
    <w:rPr>
      <w:rFonts w:ascii="Calibri" w:eastAsiaTheme="minorHAns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934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ΘΑΝΑΣΗΣ</dc:creator>
  <cp:lastModifiedBy>Χρήστης των Windows</cp:lastModifiedBy>
  <cp:revision>3</cp:revision>
  <cp:lastPrinted>2024-05-01T07:54:00Z</cp:lastPrinted>
  <dcterms:created xsi:type="dcterms:W3CDTF">2025-05-19T21:17:00Z</dcterms:created>
  <dcterms:modified xsi:type="dcterms:W3CDTF">2025-05-22T17:41:00Z</dcterms:modified>
  <dc:language>el-GR</dc:language>
</cp:coreProperties>
</file>