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E2" w:rsidRDefault="00A811E2">
      <w:r>
        <w:t>ΠΡΑΞΕΙΣ ΡΗΤΩΝ ΑΡΙΘΜΩΝ Σ-Λ</w:t>
      </w:r>
    </w:p>
    <w:p w:rsidR="00D55B88" w:rsidRDefault="00A811E2">
      <w:hyperlink r:id="rId4" w:history="1">
        <w:r w:rsidRPr="00CA1527">
          <w:rPr>
            <w:rStyle w:val="Hyperlink"/>
          </w:rPr>
          <w:t>https://2gymanli.gr/wp-content/uploads/exercises/AB-praxeis-ritwn/S-L/praxeis-S-L.htm</w:t>
        </w:r>
      </w:hyperlink>
    </w:p>
    <w:p w:rsidR="00A811E2" w:rsidRDefault="00A811E2"/>
    <w:p w:rsidR="00A811E2" w:rsidRDefault="00A811E2">
      <w:hyperlink r:id="rId5" w:history="1">
        <w:r w:rsidRPr="00CA1527">
          <w:rPr>
            <w:rStyle w:val="Hyperlink"/>
          </w:rPr>
          <w:t>https://2gymanli.gr/wp-content/uploads/exercises/AB-praxeis-ritwn/P-E/Praxeis-P-E.htm</w:t>
        </w:r>
      </w:hyperlink>
    </w:p>
    <w:p w:rsidR="00A811E2" w:rsidRDefault="00A811E2">
      <w:bookmarkStart w:id="0" w:name="_GoBack"/>
      <w:bookmarkEnd w:id="0"/>
    </w:p>
    <w:sectPr w:rsidR="00A811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E2"/>
    <w:rsid w:val="00A811E2"/>
    <w:rsid w:val="00D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E85F"/>
  <w15:chartTrackingRefBased/>
  <w15:docId w15:val="{6C7F97EF-6323-4354-8A61-7A868F71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gymanli.gr/wp-content/uploads/exercises/AB-praxeis-ritwn/P-E/Praxeis-P-E.htm" TargetMode="External"/><Relationship Id="rId4" Type="http://schemas.openxmlformats.org/officeDocument/2006/relationships/hyperlink" Target="https://2gymanli.gr/wp-content/uploads/exercises/AB-praxeis-ritwn/S-L/praxeis-S-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Win7-64bit</dc:creator>
  <cp:keywords/>
  <dc:description/>
  <cp:lastModifiedBy>Win7-64bit</cp:lastModifiedBy>
  <cp:revision>1</cp:revision>
  <dcterms:created xsi:type="dcterms:W3CDTF">2024-09-23T18:10:00Z</dcterms:created>
  <dcterms:modified xsi:type="dcterms:W3CDTF">2024-09-23T18:21:00Z</dcterms:modified>
</cp:coreProperties>
</file>