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253F9" w14:textId="5E161813" w:rsidR="00CF11E6" w:rsidRDefault="00CF11E6" w:rsidP="00CF11E6">
      <w:pPr>
        <w:jc w:val="both"/>
        <w:rPr>
          <w:b/>
          <w:bCs/>
        </w:rPr>
      </w:pPr>
      <w:r>
        <w:rPr>
          <w:b/>
          <w:bCs/>
        </w:rPr>
        <w:t>Το πιο γλυκό ψωμί- Ανάλυση</w:t>
      </w:r>
    </w:p>
    <w:p w14:paraId="71B72684" w14:textId="3CA26891" w:rsidR="00CF11E6" w:rsidRPr="00CF11E6" w:rsidRDefault="00CF11E6" w:rsidP="00CF11E6">
      <w:pPr>
        <w:jc w:val="both"/>
      </w:pPr>
      <w:r w:rsidRPr="00CF11E6">
        <w:rPr>
          <w:b/>
          <w:bCs/>
        </w:rPr>
        <w:t>Θέματα: </w:t>
      </w:r>
      <w:r w:rsidRPr="00CF11E6">
        <w:t> </w:t>
      </w:r>
    </w:p>
    <w:p w14:paraId="1A4D7F15" w14:textId="77777777" w:rsidR="00CF11E6" w:rsidRPr="00CF11E6" w:rsidRDefault="00CF11E6" w:rsidP="00CF11E6">
      <w:pPr>
        <w:jc w:val="both"/>
      </w:pPr>
      <w:r w:rsidRPr="00CF11E6">
        <w:t>1) Η τεμπελιά και η έλλειψη ενδιαφερόντων κάνει τον άνθρωπο δυστυχισμένο, </w:t>
      </w:r>
    </w:p>
    <w:p w14:paraId="2A10F61D" w14:textId="77777777" w:rsidR="00CF11E6" w:rsidRPr="00CF11E6" w:rsidRDefault="00CF11E6" w:rsidP="00CF11E6">
      <w:pPr>
        <w:jc w:val="both"/>
      </w:pPr>
      <w:r w:rsidRPr="00CF11E6">
        <w:t>2) Το ψωμί στο καθημερινό τραπέζι αποκτά μεγαλύτερη αξία όταν  ο άνθρωπος έχει κοπιάσει για να το αποκτήσει,</w:t>
      </w:r>
    </w:p>
    <w:p w14:paraId="67BE73D3" w14:textId="77777777" w:rsidR="00CF11E6" w:rsidRPr="00CF11E6" w:rsidRDefault="00CF11E6" w:rsidP="00CF11E6">
      <w:pPr>
        <w:jc w:val="both"/>
      </w:pPr>
      <w:r w:rsidRPr="00CF11E6">
        <w:t>3) Η δουλειά και η δημιουργία προσφέρει στον άνθρωπο ικανοποίηση και χαρά.</w:t>
      </w:r>
    </w:p>
    <w:p w14:paraId="73DF2FE7" w14:textId="57CE9F3C" w:rsidR="00CF11E6" w:rsidRPr="00CF11E6" w:rsidRDefault="00CF11E6" w:rsidP="00CF11E6">
      <w:pPr>
        <w:jc w:val="both"/>
      </w:pPr>
      <w:r w:rsidRPr="00CF11E6">
        <w:br/>
      </w:r>
      <w:r w:rsidRPr="00CF11E6">
        <w:rPr>
          <w:b/>
          <w:bCs/>
        </w:rPr>
        <w:t>Βασική ιδέα</w:t>
      </w:r>
      <w:r w:rsidRPr="00CF11E6">
        <w:t>: Η αξία της εργασίας για τον άνθρωπο.</w:t>
      </w:r>
      <w:r w:rsidRPr="00CF11E6">
        <w:br/>
      </w:r>
      <w:bookmarkStart w:id="0" w:name="more"/>
      <w:bookmarkEnd w:id="0"/>
    </w:p>
    <w:p w14:paraId="5D9E458F" w14:textId="50007557" w:rsidR="00CF11E6" w:rsidRPr="00CF11E6" w:rsidRDefault="00CF11E6" w:rsidP="00CF11E6">
      <w:pPr>
        <w:jc w:val="both"/>
      </w:pPr>
      <w:r w:rsidRPr="00CF11E6">
        <w:rPr>
          <w:b/>
          <w:bCs/>
        </w:rPr>
        <w:t>Ενότητες</w:t>
      </w:r>
    </w:p>
    <w:p w14:paraId="1BDF6A66" w14:textId="77777777" w:rsidR="00CF11E6" w:rsidRPr="00CF11E6" w:rsidRDefault="00CF11E6" w:rsidP="00CF11E6">
      <w:pPr>
        <w:jc w:val="both"/>
      </w:pPr>
      <w:r w:rsidRPr="00CF11E6">
        <w:rPr>
          <w:b/>
          <w:bCs/>
        </w:rPr>
        <w:t>1η Ενότητα: </w:t>
      </w:r>
      <w:r w:rsidRPr="00CF11E6">
        <w:t xml:space="preserve">«Κάποτε ήταν….που λέει ο λόγος», Η ανορεξία του βασιλιά και η δυστυχία της </w:t>
      </w:r>
      <w:proofErr w:type="spellStart"/>
      <w:r w:rsidRPr="00CF11E6">
        <w:t>απραξί</w:t>
      </w:r>
      <w:proofErr w:type="spellEnd"/>
      <w:r w:rsidRPr="00CF11E6">
        <w:t>-ας.</w:t>
      </w:r>
    </w:p>
    <w:p w14:paraId="650190A9" w14:textId="77777777" w:rsidR="00CF11E6" w:rsidRPr="00CF11E6" w:rsidRDefault="00CF11E6" w:rsidP="00CF11E6">
      <w:pPr>
        <w:jc w:val="both"/>
      </w:pPr>
      <w:r w:rsidRPr="00CF11E6">
        <w:rPr>
          <w:b/>
          <w:bCs/>
        </w:rPr>
        <w:t>2η Ενότητα </w:t>
      </w:r>
      <w:r w:rsidRPr="00CF11E6">
        <w:t xml:space="preserve">: « Οπού κάποια μέρα….τότε θα γιατρευτείς», Η διάγνωση και η συμβουλή του σοφού </w:t>
      </w:r>
      <w:proofErr w:type="spellStart"/>
      <w:r w:rsidRPr="00CF11E6">
        <w:t>γέ-ροντα</w:t>
      </w:r>
      <w:proofErr w:type="spellEnd"/>
      <w:r w:rsidRPr="00CF11E6">
        <w:t>.</w:t>
      </w:r>
    </w:p>
    <w:p w14:paraId="081799C9" w14:textId="77777777" w:rsidR="00CF11E6" w:rsidRPr="00CF11E6" w:rsidRDefault="00CF11E6" w:rsidP="00CF11E6">
      <w:pPr>
        <w:jc w:val="both"/>
      </w:pPr>
      <w:r w:rsidRPr="00CF11E6">
        <w:rPr>
          <w:b/>
          <w:bCs/>
        </w:rPr>
        <w:t>3η Ενότητα</w:t>
      </w:r>
      <w:r w:rsidRPr="00CF11E6">
        <w:t> : «Από την ίδια μέρα….και περίμενε», Η λανθασμένη εφαρμογή της συμβουλής του σοφού γέροντα.</w:t>
      </w:r>
    </w:p>
    <w:p w14:paraId="0C736733" w14:textId="77777777" w:rsidR="00CF11E6" w:rsidRPr="00CF11E6" w:rsidRDefault="00CF11E6" w:rsidP="00CF11E6">
      <w:pPr>
        <w:jc w:val="both"/>
      </w:pPr>
      <w:r w:rsidRPr="00CF11E6">
        <w:rPr>
          <w:b/>
          <w:bCs/>
        </w:rPr>
        <w:t>4η Ενότητα </w:t>
      </w:r>
      <w:r w:rsidRPr="00CF11E6">
        <w:t>:«Άκουσέ με βασιλιά μου…του απάντησε κείνος», Η δοκιμασία του βασιλιά.</w:t>
      </w:r>
    </w:p>
    <w:p w14:paraId="424AC553" w14:textId="77777777" w:rsidR="00CF11E6" w:rsidRPr="00CF11E6" w:rsidRDefault="00CF11E6" w:rsidP="00CF11E6">
      <w:pPr>
        <w:jc w:val="both"/>
      </w:pPr>
      <w:r w:rsidRPr="00CF11E6">
        <w:rPr>
          <w:b/>
          <w:bCs/>
        </w:rPr>
        <w:t>5η Ενότητα :</w:t>
      </w:r>
      <w:r w:rsidRPr="00CF11E6">
        <w:t>«Σε λίγο βγήκανε τα καρβέλια…κι εμείς έτσι», Η γιατρειά του βασιλιά.</w:t>
      </w:r>
    </w:p>
    <w:p w14:paraId="19ECFE08" w14:textId="7CA1BE27" w:rsidR="00CF11E6" w:rsidRPr="00CF11E6" w:rsidRDefault="00CF11E6" w:rsidP="00CF11E6">
      <w:pPr>
        <w:jc w:val="both"/>
      </w:pPr>
      <w:r w:rsidRPr="00CF11E6">
        <w:br/>
      </w:r>
      <w:r w:rsidRPr="00CF11E6">
        <w:rPr>
          <w:b/>
          <w:bCs/>
        </w:rPr>
        <w:t>Η ανωνυμία των προσώπων, η απουσία συγκεκριμένου τόπου και χρόνου:</w:t>
      </w:r>
    </w:p>
    <w:p w14:paraId="54DF9205" w14:textId="42507F61" w:rsidR="00CF11E6" w:rsidRPr="00CF11E6" w:rsidRDefault="00CF11E6" w:rsidP="00CF11E6">
      <w:pPr>
        <w:jc w:val="both"/>
      </w:pPr>
      <w:r w:rsidRPr="00CF11E6">
        <w:t>Τα πρόσωπα είναι ανώνυμα. Επίσης ο τόπος και ο χρόνος του παραμυθιού είναι άγνωστοι. Έτσι το παραμύθι μας αποκτά διαχρονική αξία, δηλαδή αυτό που θέλει να μας διδάξει, η αξία δηλαδή της εργασίας στη ζωή μας, ίσχυε στο παρελθόν, ισχύει στο παρόν και θα ισχύει και στο μέλλον.</w:t>
      </w:r>
    </w:p>
    <w:p w14:paraId="17D1EB28" w14:textId="470443E9" w:rsidR="00CF11E6" w:rsidRPr="00CF11E6" w:rsidRDefault="00CF11E6" w:rsidP="00CF11E6">
      <w:pPr>
        <w:jc w:val="both"/>
      </w:pPr>
      <w:r w:rsidRPr="00CF11E6">
        <w:rPr>
          <w:b/>
          <w:bCs/>
        </w:rPr>
        <w:t>Χαρακτηρισμός προσώπων:</w:t>
      </w:r>
    </w:p>
    <w:p w14:paraId="6B3729CE" w14:textId="09AE09BB" w:rsidR="00CF11E6" w:rsidRPr="00CF11E6" w:rsidRDefault="00CF11E6" w:rsidP="00CF11E6">
      <w:pPr>
        <w:jc w:val="both"/>
      </w:pPr>
      <w:r w:rsidRPr="00CF11E6">
        <w:rPr>
          <w:b/>
          <w:bCs/>
        </w:rPr>
        <w:t>Βασιλιάς:</w:t>
      </w:r>
      <w:r w:rsidRPr="00CF11E6">
        <w:t> είναι τεμπέλης, αδρανής, νωθρός, αδιάφορος για τον λαό του, γκρινιάρης, παράξενος, ιδιότροπος και αυταρχικός. Οκνηρός, απαιτητικός, αυταρχικός, απειλητικός, αναγκάζεται να γίνει υπάκουος και εργατικός και τελικά ευτυχισμένος.</w:t>
      </w:r>
    </w:p>
    <w:p w14:paraId="3E4BC098" w14:textId="77777777" w:rsidR="00CF11E6" w:rsidRPr="00CF11E6" w:rsidRDefault="00CF11E6" w:rsidP="00CF11E6">
      <w:pPr>
        <w:jc w:val="both"/>
      </w:pPr>
      <w:r w:rsidRPr="00CF11E6">
        <w:rPr>
          <w:b/>
          <w:bCs/>
        </w:rPr>
        <w:t>Γέροντας</w:t>
      </w:r>
      <w:r w:rsidRPr="00CF11E6">
        <w:t>: είναι εργατικός, σοφός, προνοητικός, ατρόμητος στις απειλές, ήρεμος και ψύχραιμος. Έμπειρος, ,δημιουργικός ,υπομονετικός</w:t>
      </w:r>
    </w:p>
    <w:p w14:paraId="7B284B53" w14:textId="77777777" w:rsidR="00CF11E6" w:rsidRPr="00CF11E6" w:rsidRDefault="00CF11E6" w:rsidP="00CF11E6">
      <w:pPr>
        <w:jc w:val="both"/>
      </w:pPr>
      <w:r w:rsidRPr="00CF11E6">
        <w:br/>
      </w:r>
    </w:p>
    <w:p w14:paraId="53DEB3A0" w14:textId="77777777" w:rsidR="00CF11E6" w:rsidRPr="00CF11E6" w:rsidRDefault="00CF11E6" w:rsidP="00CF11E6">
      <w:pPr>
        <w:jc w:val="both"/>
      </w:pPr>
      <w:r w:rsidRPr="00CF11E6">
        <w:rPr>
          <w:b/>
          <w:bCs/>
        </w:rPr>
        <w:t>Χρονική εξέλιξη της ιστορίας</w:t>
      </w:r>
      <w:r w:rsidRPr="00CF11E6">
        <w:t>: Τα γεγονότα παρουσιάζονται με τη χρονολογική σειρά.</w:t>
      </w:r>
    </w:p>
    <w:p w14:paraId="219DE05C" w14:textId="77777777" w:rsidR="00CF11E6" w:rsidRPr="00CF11E6" w:rsidRDefault="00CF11E6" w:rsidP="00CF11E6">
      <w:pPr>
        <w:jc w:val="both"/>
      </w:pPr>
      <w:r w:rsidRPr="00CF11E6">
        <w:br/>
      </w:r>
    </w:p>
    <w:p w14:paraId="40B4FE17" w14:textId="77777777" w:rsidR="00CF11E6" w:rsidRPr="00CF11E6" w:rsidRDefault="00CF11E6" w:rsidP="00CF11E6">
      <w:pPr>
        <w:jc w:val="both"/>
      </w:pPr>
      <w:r w:rsidRPr="00CF11E6">
        <w:rPr>
          <w:b/>
          <w:bCs/>
        </w:rPr>
        <w:lastRenderedPageBreak/>
        <w:t>Κοινό σημείο βασιλιά -γέροντα:</w:t>
      </w:r>
      <w:r w:rsidRPr="00CF11E6">
        <w:t> Αν και είναι αντίθετοι στον τρόπο ζωής και στις αντιλήψεις, ο βασιλιάς και ο γέρος σοφός, μετά το τέλος της δοκιμασίας ταυτίζονται, γιατί συμφωνούν για την αξία της εργασίας.</w:t>
      </w:r>
    </w:p>
    <w:p w14:paraId="4C5F0906" w14:textId="74B7F45E" w:rsidR="00CF11E6" w:rsidRPr="00CF11E6" w:rsidRDefault="00CF11E6" w:rsidP="00CF11E6">
      <w:pPr>
        <w:jc w:val="both"/>
      </w:pPr>
      <w:r w:rsidRPr="00CF11E6">
        <w:br/>
      </w:r>
      <w:r w:rsidRPr="00CF11E6">
        <w:rPr>
          <w:b/>
          <w:bCs/>
        </w:rPr>
        <w:t>Αφηγηματικοί τρόποι:</w:t>
      </w:r>
    </w:p>
    <w:p w14:paraId="74EA05EA" w14:textId="77777777" w:rsidR="00CF11E6" w:rsidRPr="00CF11E6" w:rsidRDefault="00CF11E6" w:rsidP="00CF11E6">
      <w:pPr>
        <w:jc w:val="both"/>
      </w:pPr>
      <w:r w:rsidRPr="00CF11E6">
        <w:rPr>
          <w:b/>
          <w:bCs/>
        </w:rPr>
        <w:t>Αφήγηση</w:t>
      </w:r>
      <w:r w:rsidRPr="00CF11E6">
        <w:t>: δίνεται η εξέλιξη του παραμυθιού και μάλιστα με γρήγορη διαδοχή των γεγονότων. Για παράδειγμα «Κάποτε ήταν ένας πλούσιος βασιλιάς…»</w:t>
      </w:r>
    </w:p>
    <w:p w14:paraId="50F1E0F0" w14:textId="77777777" w:rsidR="00CF11E6" w:rsidRPr="00CF11E6" w:rsidRDefault="00CF11E6" w:rsidP="00CF11E6">
      <w:pPr>
        <w:jc w:val="both"/>
      </w:pPr>
      <w:r w:rsidRPr="00CF11E6">
        <w:rPr>
          <w:b/>
          <w:bCs/>
        </w:rPr>
        <w:t>Διάλογος</w:t>
      </w:r>
      <w:r w:rsidRPr="00CF11E6">
        <w:t>: δίνονται καθαρότερα στοιχεία της προσωπικότητας, των σκέψεων και των ενεργειών των προσώπων.</w:t>
      </w:r>
    </w:p>
    <w:p w14:paraId="6A4F25A3" w14:textId="77777777" w:rsidR="00CF11E6" w:rsidRPr="00CF11E6" w:rsidRDefault="00CF11E6" w:rsidP="00CF11E6">
      <w:pPr>
        <w:jc w:val="both"/>
      </w:pPr>
      <w:r w:rsidRPr="00CF11E6">
        <w:rPr>
          <w:b/>
          <w:bCs/>
        </w:rPr>
        <w:t>Περιγραφή:</w:t>
      </w:r>
      <w:r w:rsidRPr="00CF11E6">
        <w:t> μπλέκεται με την αφήγηση (η μεταμφίεση του βασιλιά σε φτωχό).</w:t>
      </w:r>
    </w:p>
    <w:p w14:paraId="029E56FE" w14:textId="5026A525" w:rsidR="00CF11E6" w:rsidRPr="00CF11E6" w:rsidRDefault="00CF11E6" w:rsidP="00CF11E6">
      <w:pPr>
        <w:jc w:val="both"/>
      </w:pPr>
      <w:r w:rsidRPr="00CF11E6">
        <w:br/>
      </w:r>
      <w:r w:rsidRPr="00CF11E6">
        <w:rPr>
          <w:b/>
          <w:bCs/>
        </w:rPr>
        <w:t>Αφηγητής:</w:t>
      </w:r>
      <w:r w:rsidRPr="00CF11E6">
        <w:t> παντογνώστης, αφήγηση σε γ πρόσωπο</w:t>
      </w:r>
    </w:p>
    <w:p w14:paraId="0F7C09FF" w14:textId="77777777" w:rsidR="00CF11E6" w:rsidRPr="00CF11E6" w:rsidRDefault="00CF11E6" w:rsidP="00CF11E6">
      <w:pPr>
        <w:jc w:val="both"/>
      </w:pPr>
      <w:r w:rsidRPr="00CF11E6">
        <w:rPr>
          <w:b/>
          <w:bCs/>
        </w:rPr>
        <w:t>Ο αφηγητής</w:t>
      </w:r>
      <w:r w:rsidRPr="00CF11E6">
        <w:t xml:space="preserve">: </w:t>
      </w:r>
      <w:proofErr w:type="spellStart"/>
      <w:r w:rsidRPr="00CF11E6">
        <w:t>Tριτοπρόσωπος</w:t>
      </w:r>
      <w:proofErr w:type="spellEnd"/>
      <w:r w:rsidRPr="00CF11E6">
        <w:t xml:space="preserve"> παντογνώστης εκτός από ένα δυο σημεία που απευθύνεται στους ακροατές του, οπότε είναι πρωτοπρόσωπος (για παράδειγμα, «Κι ο βασιλιάς παιδί μου….»). Ο αφηγητής έχει απλό λόγο, καθημερινό και αφηγείται σε απλή, καθημερινή γλώσσα.</w:t>
      </w:r>
    </w:p>
    <w:p w14:paraId="7BFE4399" w14:textId="759A64F7" w:rsidR="00CF11E6" w:rsidRPr="00CF11E6" w:rsidRDefault="00CF11E6" w:rsidP="00CF11E6">
      <w:pPr>
        <w:jc w:val="both"/>
      </w:pPr>
      <w:r w:rsidRPr="00CF11E6">
        <w:br/>
      </w:r>
      <w:r w:rsidRPr="00CF11E6">
        <w:rPr>
          <w:b/>
          <w:bCs/>
        </w:rPr>
        <w:t>Γλώσσα :</w:t>
      </w:r>
      <w:r w:rsidRPr="00CF11E6">
        <w:t> Απλή και φυσική, με τη ζωντάνια και την αμεσότητα που διαθέτει ο προφορικός λόγος. Λέξεις κεφαλλονίτικης διαλέκτου.</w:t>
      </w:r>
    </w:p>
    <w:p w14:paraId="58D3838B" w14:textId="3F20407B" w:rsidR="00CF11E6" w:rsidRPr="00CF11E6" w:rsidRDefault="00CF11E6" w:rsidP="00CF11E6">
      <w:pPr>
        <w:jc w:val="both"/>
      </w:pPr>
      <w:r w:rsidRPr="00CF11E6">
        <w:br/>
      </w:r>
      <w:r w:rsidRPr="00CF11E6">
        <w:rPr>
          <w:b/>
          <w:bCs/>
        </w:rPr>
        <w:t>Σχήματα λόγου- εκφραστικά μέσα:</w:t>
      </w:r>
    </w:p>
    <w:p w14:paraId="456A6195" w14:textId="0E915F15" w:rsidR="00CF11E6" w:rsidRPr="00CF11E6" w:rsidRDefault="00CF11E6" w:rsidP="00CF11E6">
      <w:pPr>
        <w:jc w:val="both"/>
      </w:pPr>
      <w:r w:rsidRPr="00CF11E6">
        <w:rPr>
          <w:b/>
          <w:bCs/>
        </w:rPr>
        <w:t>Μεταφορές</w:t>
      </w:r>
      <w:r w:rsidRPr="00CF11E6">
        <w:t>: π.χ.</w:t>
      </w:r>
      <w:r w:rsidR="00B168A0">
        <w:t xml:space="preserve"> </w:t>
      </w:r>
      <w:r w:rsidRPr="00CF11E6">
        <w:t>«Έπεσαν με τα μούτρα στη δουλειά»</w:t>
      </w:r>
    </w:p>
    <w:p w14:paraId="1D2E7529" w14:textId="77777777" w:rsidR="00CF11E6" w:rsidRPr="00CF11E6" w:rsidRDefault="00CF11E6" w:rsidP="00CF11E6">
      <w:pPr>
        <w:jc w:val="both"/>
      </w:pPr>
      <w:r w:rsidRPr="00CF11E6">
        <w:rPr>
          <w:b/>
          <w:bCs/>
        </w:rPr>
        <w:t>Παρομοίωση:</w:t>
      </w:r>
      <w:r w:rsidRPr="00CF11E6">
        <w:t> π.χ. « σαν πεινασμένος λύκος»</w:t>
      </w:r>
    </w:p>
    <w:p w14:paraId="1A516C2E" w14:textId="77777777" w:rsidR="00CF11E6" w:rsidRPr="00CF11E6" w:rsidRDefault="00CF11E6" w:rsidP="00CF11E6">
      <w:pPr>
        <w:jc w:val="both"/>
      </w:pPr>
      <w:r w:rsidRPr="00CF11E6">
        <w:rPr>
          <w:b/>
          <w:bCs/>
        </w:rPr>
        <w:t>Υπερβολή:</w:t>
      </w:r>
      <w:r w:rsidRPr="00CF11E6">
        <w:t> «ούτε το μικρό μου δαχτυλάκι δεν κουνώ»</w:t>
      </w:r>
    </w:p>
    <w:p w14:paraId="40AFE2B9" w14:textId="77777777" w:rsidR="00CF11E6" w:rsidRPr="00CF11E6" w:rsidRDefault="00CF11E6" w:rsidP="00CF11E6">
      <w:pPr>
        <w:jc w:val="both"/>
      </w:pPr>
      <w:r w:rsidRPr="00CF11E6">
        <w:rPr>
          <w:b/>
          <w:bCs/>
        </w:rPr>
        <w:t>Εικόνες :</w:t>
      </w:r>
      <w:r w:rsidRPr="00CF11E6">
        <w:t> «Φόρεσε κι αυτός φτωχικά ρούχα..»( οπτική), « άρχισε να βγαίνει από τον φούρνο η μυρωδιά τους» (οσφρητική)</w:t>
      </w:r>
    </w:p>
    <w:p w14:paraId="3699AE05" w14:textId="77777777" w:rsidR="00CF11E6" w:rsidRPr="00CF11E6" w:rsidRDefault="00CF11E6" w:rsidP="00CF11E6">
      <w:pPr>
        <w:jc w:val="both"/>
      </w:pPr>
      <w:r w:rsidRPr="00CF11E6">
        <w:rPr>
          <w:b/>
          <w:bCs/>
        </w:rPr>
        <w:t>Ειρωνεία:</w:t>
      </w:r>
      <w:r w:rsidRPr="00CF11E6">
        <w:t> «Φαίνεται ότι το ψωμί που σου ζύμωσαν δεν ήταν τόσο γλυκό όσο έπρεπε…»</w:t>
      </w:r>
    </w:p>
    <w:p w14:paraId="40B5D55A" w14:textId="77777777" w:rsidR="00CF11E6" w:rsidRPr="00CF11E6" w:rsidRDefault="00CF11E6" w:rsidP="00CF11E6">
      <w:pPr>
        <w:jc w:val="both"/>
      </w:pPr>
      <w:r w:rsidRPr="00CF11E6">
        <w:rPr>
          <w:b/>
          <w:bCs/>
        </w:rPr>
        <w:t>Επανάληψη</w:t>
      </w:r>
      <w:r w:rsidRPr="00CF11E6">
        <w:t>: «Κάποτε ήταν ένας πλούσιος βασιλιάς, πολύ πλούσιος».</w:t>
      </w:r>
    </w:p>
    <w:p w14:paraId="1AC6A7E0" w14:textId="77777777" w:rsidR="00CF11E6" w:rsidRPr="00CF11E6" w:rsidRDefault="00CF11E6" w:rsidP="00CF11E6">
      <w:pPr>
        <w:jc w:val="both"/>
      </w:pPr>
      <w:r w:rsidRPr="00CF11E6">
        <w:rPr>
          <w:b/>
          <w:bCs/>
        </w:rPr>
        <w:t>Αναδίπλωση</w:t>
      </w:r>
      <w:r w:rsidRPr="00CF11E6">
        <w:t>: «που ό, τι επιθυμούσε η καρδιά του το ΄χε .Όλα τα είχε.»</w:t>
      </w:r>
    </w:p>
    <w:p w14:paraId="5FD64A8C" w14:textId="77777777" w:rsidR="00CF11E6" w:rsidRDefault="00CF11E6" w:rsidP="00CF11E6">
      <w:pPr>
        <w:jc w:val="both"/>
        <w:rPr>
          <w:u w:val="single"/>
        </w:rPr>
      </w:pPr>
    </w:p>
    <w:p w14:paraId="0F506C50" w14:textId="51EF2E76" w:rsidR="00CF11E6" w:rsidRPr="00CF11E6" w:rsidRDefault="00CF11E6" w:rsidP="00CF11E6">
      <w:pPr>
        <w:jc w:val="both"/>
        <w:rPr>
          <w:b/>
          <w:bCs/>
        </w:rPr>
      </w:pPr>
      <w:r w:rsidRPr="00CF11E6">
        <w:rPr>
          <w:b/>
          <w:bCs/>
          <w:u w:val="single"/>
        </w:rPr>
        <w:t xml:space="preserve">ΔΟΜΗ ΠΑΡΑΜΥΘΙΟΥ </w:t>
      </w:r>
    </w:p>
    <w:p w14:paraId="1B57F1A3" w14:textId="39D24E2F" w:rsidR="00CF11E6" w:rsidRPr="00CF11E6" w:rsidRDefault="00CF11E6" w:rsidP="00CF11E6">
      <w:pPr>
        <w:jc w:val="both"/>
      </w:pPr>
      <w:r>
        <w:t>Σ</w:t>
      </w:r>
      <w:r w:rsidRPr="00CF11E6">
        <w:t xml:space="preserve">τα παραμύθια παρατηρούμε συνήθως τα ακόλουθα στοιχεία-στάδια στην εξέλιξη της διήγησης: </w:t>
      </w:r>
    </w:p>
    <w:p w14:paraId="17DDB303" w14:textId="77777777" w:rsidR="00CF11E6" w:rsidRPr="00CF11E6" w:rsidRDefault="00CF11E6" w:rsidP="00CF11E6">
      <w:pPr>
        <w:jc w:val="both"/>
      </w:pPr>
      <w:r w:rsidRPr="00CF11E6">
        <w:rPr>
          <w:b/>
          <w:bCs/>
        </w:rPr>
        <w:t>Σκοπός – αναζήτηση</w:t>
      </w:r>
      <w:r w:rsidRPr="00CF11E6">
        <w:t xml:space="preserve"> (στα παραμύθια υπάρχει πάντα κάποιος </w:t>
      </w:r>
      <w:r w:rsidRPr="00CF11E6">
        <w:rPr>
          <w:u w:val="single"/>
        </w:rPr>
        <w:t>σκοπός, στόχος</w:t>
      </w:r>
      <w:r w:rsidRPr="00CF11E6">
        <w:t xml:space="preserve"> ή κάποιο </w:t>
      </w:r>
      <w:r w:rsidRPr="00CF11E6">
        <w:rPr>
          <w:u w:val="single"/>
        </w:rPr>
        <w:t>πράγμα,</w:t>
      </w:r>
      <w:r w:rsidRPr="00CF11E6">
        <w:t xml:space="preserve"> κάποιο </w:t>
      </w:r>
      <w:r w:rsidRPr="00CF11E6">
        <w:rPr>
          <w:u w:val="single"/>
        </w:rPr>
        <w:t>πρόσωπο</w:t>
      </w:r>
      <w:r w:rsidRPr="00CF11E6">
        <w:t xml:space="preserve">, ή κάποια </w:t>
      </w:r>
      <w:r w:rsidRPr="00CF11E6">
        <w:rPr>
          <w:u w:val="single"/>
        </w:rPr>
        <w:t>κατάσταση</w:t>
      </w:r>
      <w:r w:rsidRPr="00CF11E6">
        <w:t xml:space="preserve">, δηλαδή κάποιο </w:t>
      </w:r>
      <w:r w:rsidRPr="00CF11E6">
        <w:rPr>
          <w:u w:val="single"/>
        </w:rPr>
        <w:t>αντικείμενο αναζήτησης</w:t>
      </w:r>
      <w:r w:rsidRPr="00CF11E6">
        <w:t xml:space="preserve"> πχ να γίνει καλά, να βρει την ευτυχία, να βρει το αθάνατο νερό, να βρει και να σώσει την βασιλοπούλα από κάποια συμφορά, κλπ) </w:t>
      </w:r>
    </w:p>
    <w:p w14:paraId="2F2947CB" w14:textId="77777777" w:rsidR="00CF11E6" w:rsidRPr="00CF11E6" w:rsidRDefault="00CF11E6" w:rsidP="00CF11E6">
      <w:pPr>
        <w:jc w:val="both"/>
      </w:pPr>
      <w:r w:rsidRPr="00CF11E6">
        <w:rPr>
          <w:b/>
          <w:bCs/>
        </w:rPr>
        <w:lastRenderedPageBreak/>
        <w:t xml:space="preserve">Δοκιμασίες </w:t>
      </w:r>
      <w:r w:rsidRPr="00CF11E6">
        <w:t>(ο ήρωας</w:t>
      </w:r>
      <w:r w:rsidRPr="00CF11E6">
        <w:rPr>
          <w:b/>
          <w:bCs/>
        </w:rPr>
        <w:t xml:space="preserve"> </w:t>
      </w:r>
      <w:r w:rsidRPr="00CF11E6">
        <w:t xml:space="preserve">συχνά αντιμετωπίζει κάποιες δοκιμασίες, προκειμένου να πετύχει το σκοπό του, όπου ο βοηθός του συμπαραστέκεται και ο αντίπαλος τον εμποδίζει – πολλές φορές είναι 3 (παραμύθι βιβλίου) ή 12 (άθλοι του Ηρακλή) που είναι πολλαπλάσιο του 3: αυτό είναι χαρακτηριστικό και των δημοτικών τραγουδιών και του έπους) </w:t>
      </w:r>
    </w:p>
    <w:p w14:paraId="5DB3F815" w14:textId="77777777" w:rsidR="00CF11E6" w:rsidRPr="00CF11E6" w:rsidRDefault="00CF11E6" w:rsidP="00CF11E6">
      <w:pPr>
        <w:jc w:val="both"/>
      </w:pPr>
      <w:r w:rsidRPr="00CF11E6">
        <w:rPr>
          <w:b/>
          <w:bCs/>
        </w:rPr>
        <w:t xml:space="preserve">Λύση </w:t>
      </w:r>
      <w:r w:rsidRPr="00CF11E6">
        <w:t>(κατά κανόνα έχουμε καλό και ευτυχισμένο τέλος, ο ήρωας βρίσκει αυτό που αναζητά ή πετυχαίνει τον σκοπό του)  </w:t>
      </w:r>
    </w:p>
    <w:p w14:paraId="1942087F" w14:textId="77777777" w:rsidR="00897C47" w:rsidRDefault="00897C47" w:rsidP="00CF11E6">
      <w:pPr>
        <w:jc w:val="both"/>
        <w:rPr>
          <w:b/>
          <w:bCs/>
        </w:rPr>
      </w:pPr>
    </w:p>
    <w:p w14:paraId="535770D4" w14:textId="0EA2DE97" w:rsidR="00CF11E6" w:rsidRDefault="00897C47" w:rsidP="00CF11E6">
      <w:pPr>
        <w:jc w:val="both"/>
      </w:pPr>
      <w:r>
        <w:rPr>
          <w:b/>
          <w:bCs/>
        </w:rPr>
        <w:t>Βασικά</w:t>
      </w:r>
      <w:r w:rsidR="00CF11E6" w:rsidRPr="00CF11E6">
        <w:rPr>
          <w:b/>
          <w:bCs/>
        </w:rPr>
        <w:t xml:space="preserve"> χαρακτηριστικά του </w:t>
      </w:r>
      <w:r>
        <w:rPr>
          <w:b/>
          <w:bCs/>
        </w:rPr>
        <w:t xml:space="preserve">λαϊκού </w:t>
      </w:r>
      <w:r w:rsidR="00CF11E6" w:rsidRPr="00CF11E6">
        <w:rPr>
          <w:b/>
          <w:bCs/>
        </w:rPr>
        <w:t>παραμυθιού</w:t>
      </w:r>
      <w:r w:rsidR="00CF11E6" w:rsidRPr="00CF11E6">
        <w:t>:</w:t>
      </w:r>
    </w:p>
    <w:p w14:paraId="564CFA28" w14:textId="302598F9" w:rsidR="00897C47" w:rsidRDefault="00897C47" w:rsidP="00897C47">
      <w:pPr>
        <w:pStyle w:val="a6"/>
        <w:numPr>
          <w:ilvl w:val="0"/>
          <w:numId w:val="3"/>
        </w:numPr>
        <w:jc w:val="both"/>
      </w:pPr>
      <w:r>
        <w:t>Απλότητα μύθου</w:t>
      </w:r>
    </w:p>
    <w:p w14:paraId="62F3EA2E" w14:textId="1FB0C7C6" w:rsidR="00897C47" w:rsidRDefault="00897C47" w:rsidP="00897C47">
      <w:pPr>
        <w:pStyle w:val="a6"/>
        <w:numPr>
          <w:ilvl w:val="0"/>
          <w:numId w:val="3"/>
        </w:numPr>
        <w:jc w:val="both"/>
      </w:pPr>
      <w:r>
        <w:t>Πλαστή υπόθεση</w:t>
      </w:r>
    </w:p>
    <w:p w14:paraId="219A0639" w14:textId="6147939D" w:rsidR="00897C47" w:rsidRDefault="00897C47" w:rsidP="00897C47">
      <w:pPr>
        <w:pStyle w:val="a6"/>
        <w:numPr>
          <w:ilvl w:val="0"/>
          <w:numId w:val="3"/>
        </w:numPr>
        <w:jc w:val="both"/>
      </w:pPr>
      <w:r>
        <w:t>Μεγάλο σε έκταση</w:t>
      </w:r>
    </w:p>
    <w:p w14:paraId="4430849B" w14:textId="483C51FF" w:rsidR="00897C47" w:rsidRDefault="00897C47" w:rsidP="00897C47">
      <w:pPr>
        <w:pStyle w:val="a6"/>
        <w:numPr>
          <w:ilvl w:val="0"/>
          <w:numId w:val="3"/>
        </w:numPr>
        <w:jc w:val="both"/>
      </w:pPr>
      <w:r>
        <w:t>Αοριστία τόπου και χρόνου (διαχρονική αξία)</w:t>
      </w:r>
    </w:p>
    <w:p w14:paraId="3F3482FE" w14:textId="15D5736A" w:rsidR="00897C47" w:rsidRDefault="00897C47" w:rsidP="00897C47">
      <w:pPr>
        <w:pStyle w:val="a6"/>
        <w:numPr>
          <w:ilvl w:val="0"/>
          <w:numId w:val="3"/>
        </w:numPr>
        <w:jc w:val="both"/>
      </w:pPr>
      <w:r>
        <w:t>Ανωνυμία ηρώων</w:t>
      </w:r>
    </w:p>
    <w:p w14:paraId="3DF11606" w14:textId="5C5706E7" w:rsidR="00897C47" w:rsidRDefault="00897C47" w:rsidP="00897C47">
      <w:pPr>
        <w:pStyle w:val="a6"/>
        <w:numPr>
          <w:ilvl w:val="0"/>
          <w:numId w:val="3"/>
        </w:numPr>
        <w:jc w:val="both"/>
      </w:pPr>
      <w:r>
        <w:t xml:space="preserve">Υπερφυσικό στοιχείο (άνθρωποι που πετούν, ζώα που μιλούν, μάγοι, γίγαντες, δράκοι, </w:t>
      </w:r>
      <w:proofErr w:type="spellStart"/>
      <w:r>
        <w:t>κτλ</w:t>
      </w:r>
      <w:proofErr w:type="spellEnd"/>
      <w:r>
        <w:t>)</w:t>
      </w:r>
    </w:p>
    <w:p w14:paraId="4032DC64" w14:textId="61ADD72C" w:rsidR="00897C47" w:rsidRDefault="00897C47" w:rsidP="00897C47">
      <w:pPr>
        <w:pStyle w:val="a6"/>
        <w:numPr>
          <w:ilvl w:val="0"/>
          <w:numId w:val="3"/>
        </w:numPr>
        <w:jc w:val="both"/>
      </w:pPr>
      <w:r>
        <w:t>Μαγικοί αριθμοί (3, 7, κ.α)</w:t>
      </w:r>
    </w:p>
    <w:p w14:paraId="4B6E3072" w14:textId="208E3E4C" w:rsidR="00897C47" w:rsidRDefault="00897C47" w:rsidP="00897C47">
      <w:pPr>
        <w:pStyle w:val="a6"/>
        <w:numPr>
          <w:ilvl w:val="0"/>
          <w:numId w:val="3"/>
        </w:numPr>
        <w:jc w:val="both"/>
      </w:pPr>
      <w:r>
        <w:t>Σύνδεση με τη ζωή και τις ασχολίες των ανθρώπων</w:t>
      </w:r>
    </w:p>
    <w:p w14:paraId="607D6F50" w14:textId="1A6CA850" w:rsidR="00897C47" w:rsidRDefault="00897C47" w:rsidP="00897C47">
      <w:pPr>
        <w:pStyle w:val="a6"/>
        <w:numPr>
          <w:ilvl w:val="0"/>
          <w:numId w:val="3"/>
        </w:numPr>
        <w:jc w:val="both"/>
      </w:pPr>
      <w:r>
        <w:t>Εκφραστική λιτότητα (απλή γλώσσα, μικρές περίοδοι και κύριες προτάσεις)</w:t>
      </w:r>
    </w:p>
    <w:p w14:paraId="7006AFF8" w14:textId="4C372894" w:rsidR="00897C47" w:rsidRDefault="00897C47" w:rsidP="00897C47">
      <w:pPr>
        <w:pStyle w:val="a6"/>
        <w:numPr>
          <w:ilvl w:val="0"/>
          <w:numId w:val="3"/>
        </w:numPr>
        <w:jc w:val="both"/>
      </w:pPr>
      <w:proofErr w:type="spellStart"/>
      <w:r>
        <w:t>Προφορικότητα</w:t>
      </w:r>
      <w:proofErr w:type="spellEnd"/>
    </w:p>
    <w:p w14:paraId="1C16D376" w14:textId="46BF3190" w:rsidR="00897C47" w:rsidRDefault="00897C47" w:rsidP="00897C47">
      <w:pPr>
        <w:pStyle w:val="a6"/>
        <w:numPr>
          <w:ilvl w:val="0"/>
          <w:numId w:val="3"/>
        </w:numPr>
        <w:jc w:val="both"/>
      </w:pPr>
      <w:r>
        <w:t>Χρήση διαλόγου, φραστικά μοτίβα (Μια φορά κι έναν καιρό, έζησαν αυτοί καλά και εμείς καλύτερα)</w:t>
      </w:r>
    </w:p>
    <w:p w14:paraId="5566D683" w14:textId="3A390ABC" w:rsidR="00897C47" w:rsidRDefault="00897C47" w:rsidP="00897C47">
      <w:pPr>
        <w:pStyle w:val="a6"/>
        <w:numPr>
          <w:ilvl w:val="0"/>
          <w:numId w:val="3"/>
        </w:numPr>
        <w:jc w:val="both"/>
      </w:pPr>
      <w:r>
        <w:t>Επιμύθιο- ηθικό δίδαγμα</w:t>
      </w:r>
    </w:p>
    <w:p w14:paraId="59FC6D65" w14:textId="425946B6" w:rsidR="00897C47" w:rsidRDefault="00897C47" w:rsidP="00897C47">
      <w:pPr>
        <w:pStyle w:val="a6"/>
        <w:numPr>
          <w:ilvl w:val="0"/>
          <w:numId w:val="3"/>
        </w:numPr>
        <w:jc w:val="both"/>
      </w:pPr>
      <w:r>
        <w:t>Αίσιο τέλος</w:t>
      </w:r>
    </w:p>
    <w:p w14:paraId="46918CA1" w14:textId="77777777" w:rsidR="00897C47" w:rsidRDefault="00897C47" w:rsidP="00CF11E6">
      <w:pPr>
        <w:jc w:val="both"/>
      </w:pPr>
    </w:p>
    <w:p w14:paraId="5773F045" w14:textId="77777777" w:rsidR="00897C47" w:rsidRPr="00CF11E6" w:rsidRDefault="00897C47" w:rsidP="00CF11E6">
      <w:pPr>
        <w:jc w:val="both"/>
      </w:pPr>
    </w:p>
    <w:p w14:paraId="553C0370" w14:textId="489EEB5A" w:rsidR="00CF11E6" w:rsidRPr="00CF11E6" w:rsidRDefault="00CF11E6" w:rsidP="00CF11E6">
      <w:pPr>
        <w:jc w:val="both"/>
      </w:pPr>
      <w:r w:rsidRPr="00CF11E6">
        <w:rPr>
          <w:b/>
          <w:bCs/>
        </w:rPr>
        <w:t>Δίδαγμα: </w:t>
      </w:r>
      <w:r w:rsidRPr="00CF11E6">
        <w:t>Από το παραμύθι διδασκόμαστε ότι ο άνθρωπος όταν δουλεύει αισθάνεται ικανοποιημένος, αμείβεται, νιώθει χαρά και ευτυχία. Για παράδειγμα, το διάβασμα, ως πνευματική εργασία μας κάνει πιο έξυπνους! Στο παραμύθι μας υπάρχει η αντίθεση ανάμεσα στον κόσμο των φτωχών και των πλουσίων. Ο φτωχός γέροντας όμως είναι αυτό που κατέχει τη σοφία ενώ ο βασιλιάς με όλα τα πλούτη του κόσμου, είναι δυστυχισμένος. Άρα τα υλικά αγαθά δεν φέρνουν τη γνώση και την ευτυχία.</w:t>
      </w:r>
    </w:p>
    <w:p w14:paraId="12024EF8" w14:textId="7A5CBC4C" w:rsidR="00F53E26" w:rsidRDefault="00CF11E6" w:rsidP="00CF11E6">
      <w:pPr>
        <w:pStyle w:val="a6"/>
        <w:jc w:val="both"/>
      </w:pPr>
      <w:r w:rsidRPr="00CF11E6">
        <w:br/>
      </w:r>
    </w:p>
    <w:sectPr w:rsidR="00F53E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47334"/>
    <w:multiLevelType w:val="hybridMultilevel"/>
    <w:tmpl w:val="BC98C07E"/>
    <w:lvl w:ilvl="0" w:tplc="5CB4C51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D98000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3A4108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068127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274AB5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9EA7AC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3A132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BA811F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EA4BC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0976DE7"/>
    <w:multiLevelType w:val="hybridMultilevel"/>
    <w:tmpl w:val="F60CDB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14262"/>
    <w:multiLevelType w:val="hybridMultilevel"/>
    <w:tmpl w:val="B36CABA4"/>
    <w:lvl w:ilvl="0" w:tplc="2024917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E2C04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72E8C5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31408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EF6F1E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7C508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7D0A2F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56D06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D64A8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68761150">
    <w:abstractNumId w:val="2"/>
  </w:num>
  <w:num w:numId="2" w16cid:durableId="1803883596">
    <w:abstractNumId w:val="0"/>
  </w:num>
  <w:num w:numId="3" w16cid:durableId="366373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E6"/>
    <w:rsid w:val="0040084D"/>
    <w:rsid w:val="00897C47"/>
    <w:rsid w:val="00904689"/>
    <w:rsid w:val="00B168A0"/>
    <w:rsid w:val="00CF11E6"/>
    <w:rsid w:val="00F5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0434"/>
  <w15:chartTrackingRefBased/>
  <w15:docId w15:val="{DE8E1915-655D-4894-90AC-24850052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F11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F1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F11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F11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F11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F11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F11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F11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F11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F11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F11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F11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F11E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F11E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F11E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F11E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F11E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F11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F11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F1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F11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F11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F1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F11E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F11E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F11E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F11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F11E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F11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875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28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4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07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51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39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7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65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32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33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22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24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775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Χρύσα Παπαγεωργίου</dc:creator>
  <cp:keywords/>
  <dc:description/>
  <cp:lastModifiedBy>Χρύσα Παπαγεωργίου</cp:lastModifiedBy>
  <cp:revision>1</cp:revision>
  <dcterms:created xsi:type="dcterms:W3CDTF">2024-09-12T17:52:00Z</dcterms:created>
  <dcterms:modified xsi:type="dcterms:W3CDTF">2024-09-12T18:14:00Z</dcterms:modified>
</cp:coreProperties>
</file>