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79298" w14:textId="092655F8" w:rsidR="00911711" w:rsidRPr="009A6044" w:rsidRDefault="00911711" w:rsidP="00911711">
      <w:pPr>
        <w:jc w:val="both"/>
        <w:rPr>
          <w:rFonts w:ascii="Arial" w:hAnsi="Arial" w:cs="Arial"/>
          <w:b/>
          <w:bCs/>
          <w:sz w:val="24"/>
          <w:szCs w:val="24"/>
        </w:rPr>
      </w:pPr>
      <w:r w:rsidRPr="00911711">
        <w:rPr>
          <w:rFonts w:ascii="Arial" w:hAnsi="Arial" w:cs="Arial"/>
          <w:b/>
          <w:bCs/>
          <w:sz w:val="24"/>
          <w:szCs w:val="24"/>
        </w:rPr>
        <w:t xml:space="preserve">Προβλήματα του σύγχρονου σχολείου </w:t>
      </w:r>
      <w:r w:rsidR="009A6044">
        <w:rPr>
          <w:rFonts w:ascii="Arial" w:hAnsi="Arial" w:cs="Arial"/>
          <w:b/>
          <w:bCs/>
          <w:sz w:val="24"/>
          <w:szCs w:val="24"/>
        </w:rPr>
        <w:t xml:space="preserve"> -   Σχεδιάγραμμα</w:t>
      </w:r>
    </w:p>
    <w:p w14:paraId="76240CD4" w14:textId="77777777" w:rsidR="00911711" w:rsidRPr="009A6044" w:rsidRDefault="00911711" w:rsidP="00911711">
      <w:pPr>
        <w:jc w:val="both"/>
        <w:rPr>
          <w:rFonts w:ascii="Arial" w:hAnsi="Arial" w:cs="Arial"/>
          <w:sz w:val="24"/>
          <w:szCs w:val="24"/>
        </w:rPr>
      </w:pPr>
      <w:r w:rsidRPr="00911711">
        <w:rPr>
          <w:rFonts w:ascii="Arial" w:hAnsi="Arial" w:cs="Arial"/>
          <w:sz w:val="24"/>
          <w:szCs w:val="24"/>
        </w:rPr>
        <w:t xml:space="preserve">• Ελλιπής υλικοτεχνική υποδομή. Πολλές φορές οι κτηριακές εγκαταστάσεις είναι ακατάλληλες για να στεγάζονται σε αυτές εκπαιδευτικά ιδρύματα. Επίσης, δεν αξιοποιούνται τα σύγχρονα εποπτικά μέσα, όπως οι ηλεκτρονικοί υπολογιστές και τα οπτικοακουστικά μέσα. Σε αρκετά σχολεία δεν υπάρχουν εργαστήρια, βιβλιοθήκες, και χώροι πολιτιστικών δραστηριοτήτων. </w:t>
      </w:r>
    </w:p>
    <w:p w14:paraId="2A482073" w14:textId="77777777" w:rsidR="00911711" w:rsidRPr="009A6044" w:rsidRDefault="00911711" w:rsidP="00911711">
      <w:pPr>
        <w:jc w:val="both"/>
        <w:rPr>
          <w:rFonts w:ascii="Arial" w:hAnsi="Arial" w:cs="Arial"/>
          <w:sz w:val="24"/>
          <w:szCs w:val="24"/>
        </w:rPr>
      </w:pPr>
      <w:r w:rsidRPr="00911711">
        <w:rPr>
          <w:rFonts w:ascii="Arial" w:hAnsi="Arial" w:cs="Arial"/>
          <w:sz w:val="24"/>
          <w:szCs w:val="24"/>
        </w:rPr>
        <w:t xml:space="preserve">• Σε ορισμένες περιπτώσεις οι εκπαιδευτικοί δεν είναι σε θέση να ανταποκριθούν στις απαιτήσεις του λειτουργήματος που ασκούν λόγω ανεπαρκούς κατάρτισης. </w:t>
      </w:r>
    </w:p>
    <w:p w14:paraId="71CEBDF4" w14:textId="2AA8D6E0" w:rsidR="00911711" w:rsidRPr="00911711" w:rsidRDefault="00911711" w:rsidP="00911711">
      <w:pPr>
        <w:jc w:val="both"/>
        <w:rPr>
          <w:rFonts w:ascii="Arial" w:hAnsi="Arial" w:cs="Arial"/>
          <w:sz w:val="24"/>
          <w:szCs w:val="24"/>
        </w:rPr>
      </w:pPr>
      <w:r w:rsidRPr="00911711">
        <w:rPr>
          <w:rFonts w:ascii="Arial" w:hAnsi="Arial" w:cs="Arial"/>
          <w:sz w:val="24"/>
          <w:szCs w:val="24"/>
        </w:rPr>
        <w:t xml:space="preserve">• Τα σχολικά εγχειρίδια ορισμένες φορές δεν ανταποκρίνονται στις εκπαιδευτικές ανάγκες των μαθητών, άλλοτε είναι δυσνόητα, με αποτέλεσμα να μην προσελκύουν το ενδιαφέρον των μαθητών για μελέτη. </w:t>
      </w:r>
    </w:p>
    <w:p w14:paraId="52C6BAB4" w14:textId="77777777" w:rsidR="00911711" w:rsidRPr="009A6044" w:rsidRDefault="00911711" w:rsidP="00911711">
      <w:pPr>
        <w:jc w:val="both"/>
        <w:rPr>
          <w:rFonts w:ascii="Arial" w:hAnsi="Arial" w:cs="Arial"/>
          <w:sz w:val="24"/>
          <w:szCs w:val="24"/>
        </w:rPr>
      </w:pPr>
      <w:r w:rsidRPr="00911711">
        <w:rPr>
          <w:rFonts w:ascii="Arial" w:hAnsi="Arial" w:cs="Arial"/>
          <w:sz w:val="24"/>
          <w:szCs w:val="24"/>
        </w:rPr>
        <w:t xml:space="preserve">• Ο συχνά τυποποιημένος τρόπος διδασκαλίας δεν ευνοεί τον διάλογο, την αυτενέργεια των μαθητών και την άσκηση της κριτικής τους ικανότητας. </w:t>
      </w:r>
    </w:p>
    <w:p w14:paraId="5B988CDB" w14:textId="77777777" w:rsidR="00911711" w:rsidRPr="009A6044" w:rsidRDefault="00911711" w:rsidP="00911711">
      <w:pPr>
        <w:jc w:val="both"/>
        <w:rPr>
          <w:rFonts w:ascii="Arial" w:hAnsi="Arial" w:cs="Arial"/>
          <w:sz w:val="24"/>
          <w:szCs w:val="24"/>
        </w:rPr>
      </w:pPr>
      <w:r w:rsidRPr="00911711">
        <w:rPr>
          <w:rFonts w:ascii="Arial" w:hAnsi="Arial" w:cs="Arial"/>
          <w:sz w:val="24"/>
          <w:szCs w:val="24"/>
        </w:rPr>
        <w:t xml:space="preserve">• Ο </w:t>
      </w:r>
      <w:proofErr w:type="spellStart"/>
      <w:r w:rsidRPr="00911711">
        <w:rPr>
          <w:rFonts w:ascii="Arial" w:hAnsi="Arial" w:cs="Arial"/>
          <w:sz w:val="24"/>
          <w:szCs w:val="24"/>
        </w:rPr>
        <w:t>εξετασιοκεντρικός</w:t>
      </w:r>
      <w:proofErr w:type="spellEnd"/>
      <w:r w:rsidRPr="00911711">
        <w:rPr>
          <w:rFonts w:ascii="Arial" w:hAnsi="Arial" w:cs="Arial"/>
          <w:sz w:val="24"/>
          <w:szCs w:val="24"/>
        </w:rPr>
        <w:t xml:space="preserve"> χαρακτήρας του εκπαιδευτικού συστήματος. Το σύστημα αξιολόγησης με τις συνεχείς εξετάσεις ευνοεί την αποστήθιση, τη στείρα απομνημόνευση και όχι την κριτική σκέψη. Αυτό έχει ως αποτέλεσμα τη μετατροπή του σχολείου σε εξεταστικό κέντρο, με αποτέλεσμα να αδυνατεί να επιτελέσει τους παιδευτικούς του στόχους. </w:t>
      </w:r>
    </w:p>
    <w:p w14:paraId="3AACC9EE" w14:textId="2CF55A5E" w:rsidR="00F53E26" w:rsidRPr="00911711" w:rsidRDefault="00911711" w:rsidP="00911711">
      <w:pPr>
        <w:jc w:val="both"/>
        <w:rPr>
          <w:rFonts w:ascii="Arial" w:hAnsi="Arial" w:cs="Arial"/>
          <w:sz w:val="24"/>
          <w:szCs w:val="24"/>
        </w:rPr>
      </w:pPr>
      <w:r w:rsidRPr="00911711">
        <w:rPr>
          <w:rFonts w:ascii="Arial" w:hAnsi="Arial" w:cs="Arial"/>
          <w:sz w:val="24"/>
          <w:szCs w:val="24"/>
        </w:rPr>
        <w:t>• Σε πολλές περιπτώσεις απουσιάζει ο ορθός επαγγελματικός προσανατολισμός. Το σχολείο δεν βοηθά τους μαθητές να αντιληφθούν και να αναπτύξουν τις κλίσεις και τις δεξιότητές τους, ούτε να προσανατολιστούν στο κατάλληλο για αυτούς επάγγελμα. Αυτό συμβαίνει, επειδή δεν υπάρχει κατάλληλη ενημέρωση για το πλήθος των επαγγελματικών επιλογών που υπάρχουν και τις δυνατότητες επαγγελματικής αποκατάστασης που αυτές προσφέρουν.</w:t>
      </w:r>
    </w:p>
    <w:sectPr w:rsidR="00F53E26" w:rsidRPr="009117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11"/>
    <w:rsid w:val="0040084D"/>
    <w:rsid w:val="00911711"/>
    <w:rsid w:val="009A6044"/>
    <w:rsid w:val="00A7407C"/>
    <w:rsid w:val="00E14072"/>
    <w:rsid w:val="00F5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427F"/>
  <w15:chartTrackingRefBased/>
  <w15:docId w15:val="{30E6EF73-E096-4050-BDED-5F94E956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11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11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117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117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117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117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17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17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17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171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171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171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171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171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171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171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171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1711"/>
    <w:rPr>
      <w:rFonts w:eastAsiaTheme="majorEastAsia" w:cstheme="majorBidi"/>
      <w:color w:val="272727" w:themeColor="text1" w:themeTint="D8"/>
    </w:rPr>
  </w:style>
  <w:style w:type="paragraph" w:styleId="a3">
    <w:name w:val="Title"/>
    <w:basedOn w:val="a"/>
    <w:next w:val="a"/>
    <w:link w:val="Char"/>
    <w:uiPriority w:val="10"/>
    <w:qFormat/>
    <w:rsid w:val="00911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117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171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117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1711"/>
    <w:pPr>
      <w:spacing w:before="160"/>
      <w:jc w:val="center"/>
    </w:pPr>
    <w:rPr>
      <w:i/>
      <w:iCs/>
      <w:color w:val="404040" w:themeColor="text1" w:themeTint="BF"/>
    </w:rPr>
  </w:style>
  <w:style w:type="character" w:customStyle="1" w:styleId="Char1">
    <w:name w:val="Απόσπασμα Char"/>
    <w:basedOn w:val="a0"/>
    <w:link w:val="a5"/>
    <w:uiPriority w:val="29"/>
    <w:rsid w:val="00911711"/>
    <w:rPr>
      <w:i/>
      <w:iCs/>
      <w:color w:val="404040" w:themeColor="text1" w:themeTint="BF"/>
    </w:rPr>
  </w:style>
  <w:style w:type="paragraph" w:styleId="a6">
    <w:name w:val="List Paragraph"/>
    <w:basedOn w:val="a"/>
    <w:uiPriority w:val="34"/>
    <w:qFormat/>
    <w:rsid w:val="00911711"/>
    <w:pPr>
      <w:ind w:left="720"/>
      <w:contextualSpacing/>
    </w:pPr>
  </w:style>
  <w:style w:type="character" w:styleId="a7">
    <w:name w:val="Intense Emphasis"/>
    <w:basedOn w:val="a0"/>
    <w:uiPriority w:val="21"/>
    <w:qFormat/>
    <w:rsid w:val="00911711"/>
    <w:rPr>
      <w:i/>
      <w:iCs/>
      <w:color w:val="0F4761" w:themeColor="accent1" w:themeShade="BF"/>
    </w:rPr>
  </w:style>
  <w:style w:type="paragraph" w:styleId="a8">
    <w:name w:val="Intense Quote"/>
    <w:basedOn w:val="a"/>
    <w:next w:val="a"/>
    <w:link w:val="Char2"/>
    <w:uiPriority w:val="30"/>
    <w:qFormat/>
    <w:rsid w:val="00911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11711"/>
    <w:rPr>
      <w:i/>
      <w:iCs/>
      <w:color w:val="0F4761" w:themeColor="accent1" w:themeShade="BF"/>
    </w:rPr>
  </w:style>
  <w:style w:type="character" w:styleId="a9">
    <w:name w:val="Intense Reference"/>
    <w:basedOn w:val="a0"/>
    <w:uiPriority w:val="32"/>
    <w:qFormat/>
    <w:rsid w:val="009117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1388</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2</cp:revision>
  <dcterms:created xsi:type="dcterms:W3CDTF">2024-10-13T16:52:00Z</dcterms:created>
  <dcterms:modified xsi:type="dcterms:W3CDTF">2024-11-15T17:58:00Z</dcterms:modified>
</cp:coreProperties>
</file>