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AA6D" w14:textId="1C019161" w:rsidR="00C467DA" w:rsidRPr="00C467DA" w:rsidRDefault="00C467DA" w:rsidP="00C467DA">
      <w:pPr>
        <w:pStyle w:val="1"/>
        <w:ind w:left="720"/>
        <w:rPr>
          <w:b/>
          <w:bCs/>
          <w:i/>
          <w:iCs/>
          <w:color w:val="C00000"/>
        </w:rPr>
      </w:pPr>
      <w:r w:rsidRPr="00C467DA">
        <w:rPr>
          <w:b/>
          <w:bCs/>
          <w:i/>
          <w:iCs/>
          <w:color w:val="C00000"/>
        </w:rPr>
        <w:t>ΜΥΚΗΝΑΪΚΟΣ ΠΟΛΙΤΙΣΜΟΣ - ΕΡΩΤΗΣΕΙΣ</w:t>
      </w:r>
    </w:p>
    <w:p w14:paraId="51639619"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Ποιος πολιτισμός ονομάστηκε μυκηναϊκός ; Γιατί ονομάστηκε έτσι;</w:t>
      </w:r>
    </w:p>
    <w:p w14:paraId="40E688AE" w14:textId="0D6EB9EE" w:rsidR="00D5654A" w:rsidRPr="00D5654A" w:rsidRDefault="00D5654A" w:rsidP="00C467DA">
      <w:pPr>
        <w:pStyle w:val="1"/>
        <w:rPr>
          <w:rFonts w:eastAsia="Times New Roman" w:cs="Times New Roman"/>
          <w:b/>
          <w:kern w:val="0"/>
          <w14:ligatures w14:val="none"/>
        </w:rPr>
      </w:pPr>
      <w:r w:rsidRPr="00D5654A">
        <w:rPr>
          <w:rFonts w:eastAsia="Times New Roman" w:cs="Times New Roman"/>
          <w:kern w:val="0"/>
          <w14:ligatures w14:val="none"/>
        </w:rPr>
        <w:t>Μυκηναϊκός ονομάστηκε ο πολιτισμός που αναπτύχθηκε στην ηπειρωτική Ελλάδα κατά την ύστερη εποχή του χαλκού. (1600-1100 π.Χ.)</w:t>
      </w:r>
    </w:p>
    <w:p w14:paraId="67164144"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Ποιος έκανε τις ανασκαφές στις Μυκήνες;</w:t>
      </w:r>
    </w:p>
    <w:p w14:paraId="403DB9F2" w14:textId="6BDFA8E3"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xml:space="preserve">Ο Ερρίκος </w:t>
      </w:r>
      <w:proofErr w:type="spellStart"/>
      <w:r w:rsidRPr="00D5654A">
        <w:rPr>
          <w:rFonts w:eastAsia="Times New Roman" w:cs="Times New Roman"/>
          <w:kern w:val="0"/>
          <w14:ligatures w14:val="none"/>
        </w:rPr>
        <w:t>Σλήμαν</w:t>
      </w:r>
      <w:proofErr w:type="spellEnd"/>
    </w:p>
    <w:p w14:paraId="1B135754"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Ποια είναι τα σπουδαιότερα μυκηναϊκά κέντρα;</w:t>
      </w:r>
    </w:p>
    <w:p w14:paraId="5009DFE5"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Μυκήνες, Τίρυνθα, Θήβα, Άργος , Αθήνα</w:t>
      </w:r>
    </w:p>
    <w:p w14:paraId="5A00BB49"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Ποια στοιχεία του μυκηναϊκού πολιτισμού δείχνουν τον ελληνικό χαρακτήρα των Μυκηναίων;</w:t>
      </w:r>
    </w:p>
    <w:p w14:paraId="691DB935"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Ο ελληνικός χαρακτήρας του μυκηναϊκού πολιτισμού φαίνεται με την αποκρυπτογράφηση της Γραμμικής Β. οπότε και αποδείχτηκε ότι οι Μυκηναίοι μιλούσαν την ελληνική γλώσσα και λάτρευαν τους ίδιους θεούς με τους Έλληνες της ιστορικής εποχής. Επίσης, ορισμένες μορφές της πρώιμης ελληνικής τέχνης των ιστορικών χρόνων έχουν τις αρχές τους στη μυκηναϊκή εποχή (π.χ. αγγειογραφία).</w:t>
      </w:r>
    </w:p>
    <w:p w14:paraId="63DAC3C3"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Ποιες κοινωνικές τάξεις υπήρχαν στη μυκηναϊκή κοινωνία;</w:t>
      </w:r>
    </w:p>
    <w:p w14:paraId="5A94F571"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Άναξ, αυλικοί , ιερατείο , δήμοι( γεωργοί , κτηνοτρόφοι , τεχνίτες) και τέλος οι δούλοι.</w:t>
      </w:r>
    </w:p>
    <w:p w14:paraId="3DB3FE64"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Τι γνωρίζετε για τη Γραμμική γραφή Β'</w:t>
      </w:r>
    </w:p>
    <w:p w14:paraId="3D3323BC"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xml:space="preserve">Ήταν η γραφή των Μυκηναίων. Το 1952 οι Βρετανοί Μάικλ </w:t>
      </w:r>
      <w:proofErr w:type="spellStart"/>
      <w:r w:rsidRPr="00D5654A">
        <w:rPr>
          <w:rFonts w:eastAsia="Times New Roman" w:cs="Times New Roman"/>
          <w:kern w:val="0"/>
          <w14:ligatures w14:val="none"/>
        </w:rPr>
        <w:t>Βέντρις</w:t>
      </w:r>
      <w:proofErr w:type="spellEnd"/>
      <w:r w:rsidRPr="00D5654A">
        <w:rPr>
          <w:rFonts w:eastAsia="Times New Roman" w:cs="Times New Roman"/>
          <w:kern w:val="0"/>
          <w14:ligatures w14:val="none"/>
        </w:rPr>
        <w:t xml:space="preserve"> και Τζον Τσάντγουικ αποκρυπτογράφησαν τη γραφή των πινακίδων, τη Γραμμική Β. Τότε διαπιστώθηκε ότι η γλώσσα των πινακίδων ήταν ελληνική.</w:t>
      </w:r>
    </w:p>
    <w:p w14:paraId="6DEEC23B"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Η γραφή των πινακίδων είναι συλλαβική, δηλαδή κάθε σύμβολο αποδίδει μια συλλαβή (</w:t>
      </w:r>
      <w:proofErr w:type="spellStart"/>
      <w:r w:rsidRPr="00D5654A">
        <w:rPr>
          <w:rFonts w:eastAsia="Times New Roman" w:cs="Times New Roman"/>
          <w:kern w:val="0"/>
          <w14:ligatures w14:val="none"/>
        </w:rPr>
        <w:t>πα</w:t>
      </w:r>
      <w:proofErr w:type="spellEnd"/>
      <w:r w:rsidRPr="00D5654A">
        <w:rPr>
          <w:rFonts w:eastAsia="Times New Roman" w:cs="Times New Roman"/>
          <w:kern w:val="0"/>
          <w14:ligatures w14:val="none"/>
        </w:rPr>
        <w:t xml:space="preserve">, τα, ρο, μα, τι). Το ίδιο συμβαίνει και με τη Γραμμική γραφή Α τής Κρήτης, η οποία ακόμη δεν έχει αποκρυπτογραφηθεί. Πολλοί επιστήμονες υποστηρίζουν ότι η Γραμμική γραφή Β είναι εξελιγμένη και τελειοποιημένη μορφή της Γραμμικής γραφής Α. </w:t>
      </w:r>
    </w:p>
    <w:p w14:paraId="67BE52E3" w14:textId="1F814D5A"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lastRenderedPageBreak/>
        <w:t>Στα κείμενα των πινακίδων με Γραμμική γραφή Β καταγράφονται διάφορες εμπορικές-οικονομικές δραστηριότητες των ανακτόρων που αφορούν κυρίως τη διακίνηση γεωργικών και κτηνοτροφικών προϊόντων. Έμμεσα, όμως, τα ίδια αυτά κείμενα μας δίνουν πληροφορίες για τη διοικητική οργάνωση και τη θρησκευτική ζωή του μυκηναϊκού κόσμου</w:t>
      </w:r>
      <w:r w:rsidRPr="00D5654A">
        <w:rPr>
          <w:rFonts w:eastAsia="Times New Roman" w:cs="Times New Roman"/>
          <w:kern w:val="0"/>
          <w14:ligatures w14:val="none"/>
        </w:rPr>
        <w:tab/>
        <w:t>.</w:t>
      </w:r>
      <w:r w:rsidRPr="00D5654A">
        <w:rPr>
          <w:rFonts w:eastAsia="Times New Roman" w:cs="Times New Roman"/>
          <w:kern w:val="0"/>
          <w14:ligatures w14:val="none"/>
        </w:rPr>
        <w:tab/>
      </w:r>
    </w:p>
    <w:p w14:paraId="0B7EB618"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Γιατί η αποκρυπτογράφηση της Γραμμικής γραφής Β' έχει ιδιαίτερη σημασία για του ς Έλληνες;</w:t>
      </w:r>
    </w:p>
    <w:p w14:paraId="171C7237"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Γιατί η γλώσσα τη οποία απέδιδε ήταν η ελληνική. Έτσι ο με την αποκρυπτογράφηση της γραμμικής Β ο μυκηναϊκός πολιτισμός θεωρείται ο πρώτος ελληνικός πολιτισμός.</w:t>
      </w:r>
    </w:p>
    <w:p w14:paraId="19AB5806"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Τι γνωρίζετε για τη θρησκεία των Μυκηναίων;</w:t>
      </w:r>
    </w:p>
    <w:p w14:paraId="5D5C9EB1"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xml:space="preserve">Οι Μυκηναίοι λάτρευαν όλους του ς μεγάλους Έλληνες θεούς πλην του Απόλλωνα( Ζευς, Ήρα, </w:t>
      </w:r>
      <w:proofErr w:type="spellStart"/>
      <w:r w:rsidRPr="00D5654A">
        <w:rPr>
          <w:rFonts w:eastAsia="Times New Roman" w:cs="Times New Roman"/>
          <w:kern w:val="0"/>
          <w14:ligatures w14:val="none"/>
        </w:rPr>
        <w:t>Ποσειδών</w:t>
      </w:r>
      <w:proofErr w:type="spellEnd"/>
      <w:r w:rsidRPr="00D5654A">
        <w:rPr>
          <w:rFonts w:eastAsia="Times New Roman" w:cs="Times New Roman"/>
          <w:kern w:val="0"/>
          <w14:ligatures w14:val="none"/>
        </w:rPr>
        <w:t xml:space="preserve">, Άρτεμις.) Σπουδαία θέση κατείχε μια θεά , η </w:t>
      </w:r>
      <w:proofErr w:type="spellStart"/>
      <w:r w:rsidRPr="00D5654A">
        <w:rPr>
          <w:rFonts w:eastAsia="Times New Roman" w:cs="Times New Roman"/>
          <w:kern w:val="0"/>
          <w14:ligatures w14:val="none"/>
        </w:rPr>
        <w:t>πότνια</w:t>
      </w:r>
      <w:proofErr w:type="spellEnd"/>
      <w:r w:rsidRPr="00D5654A">
        <w:rPr>
          <w:rFonts w:eastAsia="Times New Roman" w:cs="Times New Roman"/>
          <w:kern w:val="0"/>
          <w14:ligatures w14:val="none"/>
        </w:rPr>
        <w:t xml:space="preserve"> (= σεβάσμια) θεά που ήταν η κυρίαρχη μυκηναϊκή θεότητα. Λάτρευαν τους θεούς τους σε μικρά ιερά. Το ιερατείο το αποτελούσαν άντρες και γυναίκες.</w:t>
      </w:r>
    </w:p>
    <w:p w14:paraId="0F716ABA"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Οι μυκηναϊκές ακροπόλεις ήταν οχυρωμένες ενώ οι μινωικοί οικισμοί ήταν ανοχύρωτοι. Σε ποιο συμπέρασμα μάς οδηγεί αυτό;</w:t>
      </w:r>
    </w:p>
    <w:p w14:paraId="6F3455AC" w14:textId="3E8145A5"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xml:space="preserve">Μας οδηγείς το συμπέρασμα πως οι </w:t>
      </w:r>
      <w:proofErr w:type="spellStart"/>
      <w:r w:rsidRPr="00D5654A">
        <w:rPr>
          <w:rFonts w:eastAsia="Times New Roman" w:cs="Times New Roman"/>
          <w:kern w:val="0"/>
          <w14:ligatures w14:val="none"/>
        </w:rPr>
        <w:t>Μινωίτες</w:t>
      </w:r>
      <w:proofErr w:type="spellEnd"/>
      <w:r w:rsidRPr="00D5654A">
        <w:rPr>
          <w:rFonts w:eastAsia="Times New Roman" w:cs="Times New Roman"/>
          <w:kern w:val="0"/>
          <w14:ligatures w14:val="none"/>
        </w:rPr>
        <w:t xml:space="preserve"> ήταν ειρηνικός λαός ενώ οι Μυκηναίοι πολεμικός. Πως οι </w:t>
      </w:r>
      <w:proofErr w:type="spellStart"/>
      <w:r w:rsidRPr="00D5654A">
        <w:rPr>
          <w:rFonts w:eastAsia="Times New Roman" w:cs="Times New Roman"/>
          <w:kern w:val="0"/>
          <w14:ligatures w14:val="none"/>
        </w:rPr>
        <w:t>Μινωίτες</w:t>
      </w:r>
      <w:proofErr w:type="spellEnd"/>
      <w:r w:rsidRPr="00D5654A">
        <w:rPr>
          <w:rFonts w:eastAsia="Times New Roman" w:cs="Times New Roman"/>
          <w:kern w:val="0"/>
          <w14:ligatures w14:val="none"/>
        </w:rPr>
        <w:t xml:space="preserve"> δεν αντιμετώπιζαν κάποια εξωτερική απειλή ούτε είχαν μεταξύ τους συγκρούσεις στο εσωτερικό. Αντίθετα φαίνεται πως οι Μυκηναίοι είχαν εχθρούς αλλά και πιθανόν να συγκρούονταν μεταξύ τους.</w:t>
      </w:r>
    </w:p>
    <w:p w14:paraId="24F8FF82"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Από πού φαίνεται ο πολεμικός χαρακτήρας των Μυκηναίων;</w:t>
      </w:r>
    </w:p>
    <w:p w14:paraId="7F6EEAE0"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Φαίνεται από τις λίθινες πλάκες που βρέθηκαν στους τάφους τους με πολεμικές και κυνηγητικές σκηνές, από τον οπλισμό τους , από τα κυκλώπεια τείχη και από τον πόλεμο που έκανα εναντίον της Τροίας.</w:t>
      </w:r>
    </w:p>
    <w:p w14:paraId="306F2B00"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Τι ήταν τα κυκλώπεια τείχη ; Γιατί ονομάστηκαν έτσι;</w:t>
      </w:r>
    </w:p>
    <w:p w14:paraId="33D16DC0"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xml:space="preserve">Κυκλώπεια τείχη ονομάζονταν τα τείχη των μυκηναϊκών ακροπόλεων. Ονομάστηκαν έτσι γιατί ήταν κτισμένα με τεράστιους ογκόλιθους που πίστευαν πως μόνο </w:t>
      </w:r>
      <w:proofErr w:type="spellStart"/>
      <w:r w:rsidRPr="00D5654A">
        <w:rPr>
          <w:rFonts w:eastAsia="Times New Roman" w:cs="Times New Roman"/>
          <w:kern w:val="0"/>
          <w14:ligatures w14:val="none"/>
        </w:rPr>
        <w:t>κύκλωπες</w:t>
      </w:r>
      <w:proofErr w:type="spellEnd"/>
      <w:r w:rsidRPr="00D5654A">
        <w:rPr>
          <w:rFonts w:eastAsia="Times New Roman" w:cs="Times New Roman"/>
          <w:kern w:val="0"/>
          <w14:ligatures w14:val="none"/>
        </w:rPr>
        <w:t xml:space="preserve"> μπορούσαν να τα κτίσουν.</w:t>
      </w:r>
    </w:p>
    <w:p w14:paraId="4CDBE8F4"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lastRenderedPageBreak/>
        <w:t>Ποιοι θάβονταν στους θολωτούς τάφους ; Πώς ήταν κτισμένοι;</w:t>
      </w:r>
    </w:p>
    <w:p w14:paraId="2B84C344"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Στους θολωτούς τάφους θάβονταν οι μυκηναίοι βασιλιάδες ή ευγενείς.</w:t>
      </w:r>
    </w:p>
    <w:p w14:paraId="1F43CD64"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Αποτελούνταν από ένα μακρύ διάδρομο με λίθινους τοίχους γύρω του και ένα κυκλικό θάλαμο με θολωτή οροφή. Μετά την ταφή τόσο ο διάδρομος όσο και ο θάλαμος σκεπάζονταν με χώμα δημιουργώντας έναν τεχνητό λόφο.</w:t>
      </w:r>
    </w:p>
    <w:p w14:paraId="5EA52C4E" w14:textId="77777777" w:rsidR="00D5654A" w:rsidRPr="00D5654A" w:rsidRDefault="00D5654A" w:rsidP="00C467DA">
      <w:pPr>
        <w:pStyle w:val="1"/>
        <w:rPr>
          <w:rFonts w:eastAsia="Times New Roman" w:cs="Times New Roman"/>
          <w:b/>
          <w:kern w:val="0"/>
          <w14:ligatures w14:val="none"/>
        </w:rPr>
      </w:pPr>
      <w:r w:rsidRPr="00D5654A">
        <w:rPr>
          <w:rFonts w:eastAsia="Times New Roman" w:cs="Times New Roman"/>
          <w:b/>
          <w:kern w:val="0"/>
          <w14:ligatures w14:val="none"/>
        </w:rPr>
        <w:t>Ποια στοιχεία δείχνουν την κατάρρευση του μυκηναϊκού κόσμου και ποιοι ήταν οι λόγοι της κατάρρευσης του;</w:t>
      </w:r>
    </w:p>
    <w:p w14:paraId="01A18714"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Καταστρέφονται ανάκτορα, ακροπόλεις και οικισμοί. Εξαφανίζεται η γραμμική γραφή Β΄</w:t>
      </w:r>
    </w:p>
    <w:p w14:paraId="2CC7BC78"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Οι λόγοι της κατάρρευσης τους είναι :</w:t>
      </w:r>
    </w:p>
    <w:p w14:paraId="059615E6"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xml:space="preserve"> - Η μετακίνηση νέων ελληνικών φύλων (κάθοδος των Δωριέων)</w:t>
      </w:r>
    </w:p>
    <w:p w14:paraId="69D2D069"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-εσωτερικές αναταραχές.</w:t>
      </w:r>
    </w:p>
    <w:p w14:paraId="57924903" w14:textId="77777777" w:rsidR="00D5654A" w:rsidRPr="00D5654A" w:rsidRDefault="00D5654A" w:rsidP="00C467DA">
      <w:pPr>
        <w:pStyle w:val="1"/>
        <w:rPr>
          <w:rFonts w:eastAsia="Times New Roman" w:cs="Times New Roman"/>
          <w:kern w:val="0"/>
          <w14:ligatures w14:val="none"/>
        </w:rPr>
      </w:pPr>
      <w:r w:rsidRPr="00D5654A">
        <w:rPr>
          <w:rFonts w:eastAsia="Times New Roman" w:cs="Times New Roman"/>
          <w:kern w:val="0"/>
          <w14:ligatures w14:val="none"/>
        </w:rPr>
        <w:t>- Οι επιθέσεις των λαών της θάλασσας που έπληξε το μυκηναϊκό εμπόριο</w:t>
      </w:r>
    </w:p>
    <w:p w14:paraId="2207D9CC" w14:textId="77777777" w:rsidR="00D5654A" w:rsidRPr="00D5654A" w:rsidRDefault="00D5654A" w:rsidP="00C467DA">
      <w:pPr>
        <w:pStyle w:val="1"/>
        <w:rPr>
          <w:rFonts w:eastAsia="Times New Roman" w:cs="Times New Roman"/>
          <w:kern w:val="0"/>
          <w14:ligatures w14:val="none"/>
        </w:rPr>
      </w:pPr>
    </w:p>
    <w:p w14:paraId="02457642" w14:textId="77777777" w:rsidR="009F4897" w:rsidRPr="00C467DA" w:rsidRDefault="009F4897" w:rsidP="00C467DA">
      <w:pPr>
        <w:pStyle w:val="1"/>
      </w:pPr>
    </w:p>
    <w:sectPr w:rsidR="009F4897" w:rsidRPr="00C467DA" w:rsidSect="00D565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688D"/>
    <w:multiLevelType w:val="multilevel"/>
    <w:tmpl w:val="56627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pPr>
        <w:ind w:left="360" w:hanging="360"/>
      </w:p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7705F4"/>
    <w:multiLevelType w:val="multilevel"/>
    <w:tmpl w:val="361882F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395816"/>
    <w:multiLevelType w:val="hybridMultilevel"/>
    <w:tmpl w:val="335CE0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29111964">
    <w:abstractNumId w:val="0"/>
  </w:num>
  <w:num w:numId="2" w16cid:durableId="1354453310">
    <w:abstractNumId w:val="1"/>
  </w:num>
  <w:num w:numId="3" w16cid:durableId="175736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97"/>
    <w:rsid w:val="009F4897"/>
    <w:rsid w:val="00C467DA"/>
    <w:rsid w:val="00D5654A"/>
    <w:rsid w:val="00DD7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B883"/>
  <w15:chartTrackingRefBased/>
  <w15:docId w15:val="{D6CA60B6-D56D-44CE-AA38-77D13D7D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46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67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7AD7-00B8-4357-A1C6-52E6BE3A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3419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2024-10-22T17:27:00Z</dcterms:created>
  <dcterms:modified xsi:type="dcterms:W3CDTF">2024-10-22T17:40:00Z</dcterms:modified>
</cp:coreProperties>
</file>