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818" w14:textId="36DB930A" w:rsid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ΦΥΛΛΟ ΕΡΓΑΣΙΑΣ -ΡΑΨΩΔΙΑ ζ ( 110-147)</w:t>
      </w:r>
    </w:p>
    <w:p w14:paraId="47E6165E" w14:textId="1CA5F824" w:rsidR="00444FCE" w:rsidRP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α) </w:t>
      </w:r>
      <w:r w:rsidRPr="00444FCE">
        <w:rPr>
          <w:sz w:val="24"/>
          <w:szCs w:val="24"/>
        </w:rPr>
        <w:t>Με ποιο τέχνασμα η Αθηνά ξυπνά τον Οδυσσέα;</w:t>
      </w:r>
    </w:p>
    <w:p w14:paraId="66421223" w14:textId="33EB59D8" w:rsid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β)</w:t>
      </w:r>
      <w:r w:rsidRPr="00444FCE">
        <w:rPr>
          <w:sz w:val="24"/>
          <w:szCs w:val="24"/>
        </w:rPr>
        <w:t>Ποιες σκέψεις κάνει ο Οδυσσέας μόλις ξυπνά;</w:t>
      </w:r>
      <w:r>
        <w:rPr>
          <w:sz w:val="24"/>
          <w:szCs w:val="24"/>
        </w:rPr>
        <w:t xml:space="preserve"> </w:t>
      </w:r>
    </w:p>
    <w:p w14:paraId="5A4883E5" w14:textId="527D29B6" w:rsidR="00444FCE" w:rsidRPr="006B74E8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44FCE">
        <w:rPr>
          <w:sz w:val="24"/>
          <w:szCs w:val="24"/>
        </w:rPr>
        <w:t>Πώς εμφανίζεται ο Οδυσσέας στα κορίτσια;</w:t>
      </w:r>
      <w:r>
        <w:rPr>
          <w:sz w:val="24"/>
          <w:szCs w:val="24"/>
        </w:rPr>
        <w:t xml:space="preserve"> </w:t>
      </w:r>
      <w:r w:rsidRPr="00444FCE">
        <w:rPr>
          <w:sz w:val="24"/>
          <w:szCs w:val="24"/>
        </w:rPr>
        <w:t>Ποια η αντίδρασή τους;</w:t>
      </w:r>
    </w:p>
    <w:p w14:paraId="564C6F94" w14:textId="73522B1F" w:rsid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444FCE">
        <w:rPr>
          <w:sz w:val="24"/>
          <w:szCs w:val="24"/>
        </w:rPr>
        <w:t>Ποια η στάση της Ναυσικάς;</w:t>
      </w:r>
      <w:r>
        <w:rPr>
          <w:sz w:val="24"/>
          <w:szCs w:val="24"/>
        </w:rPr>
        <w:t xml:space="preserve"> </w:t>
      </w:r>
      <w:r w:rsidRPr="00444FCE">
        <w:rPr>
          <w:sz w:val="24"/>
          <w:szCs w:val="24"/>
        </w:rPr>
        <w:t>Ποιο είναι το δίλημμα του Οδυσσέα;</w:t>
      </w:r>
    </w:p>
    <w:p w14:paraId="4D61598E" w14:textId="053AED4D" w:rsidR="00444FCE" w:rsidRPr="003058E1" w:rsidRDefault="00444FCE" w:rsidP="00444F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Αφού αναλύσεις και την παρομοίωση των στίχων 130-136 στο παρακάτω σχήμα, μπορείς να σκεφτείς πώς επιθυμούσε ο Όμηρος να παρουσιάσει τον Οδυσσέα; Μπορείς να αξιοποιήσεις και τις εικόνες των δραστηριοτήτων παρακάτω.</w:t>
      </w:r>
    </w:p>
    <w:tbl>
      <w:tblPr>
        <w:tblStyle w:val="5-11"/>
        <w:tblW w:w="7575" w:type="dxa"/>
        <w:jc w:val="center"/>
        <w:tblLook w:val="04A0" w:firstRow="1" w:lastRow="0" w:firstColumn="1" w:lastColumn="0" w:noHBand="0" w:noVBand="1"/>
      </w:tblPr>
      <w:tblGrid>
        <w:gridCol w:w="1752"/>
        <w:gridCol w:w="1567"/>
        <w:gridCol w:w="28"/>
        <w:gridCol w:w="4228"/>
      </w:tblGrid>
      <w:tr w:rsidR="00444FCE" w:rsidRPr="003058E1" w14:paraId="0FF4551B" w14:textId="77777777" w:rsidTr="009B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5" w:type="dxa"/>
            <w:gridSpan w:val="4"/>
            <w:vAlign w:val="center"/>
          </w:tcPr>
          <w:p w14:paraId="2AB57FCB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rPr>
                <w:color w:val="auto"/>
                <w:kern w:val="0"/>
                <w:szCs w:val="24"/>
                <w14:ligatures w14:val="none"/>
                <w14:cntxtAlts w14:val="0"/>
              </w:rPr>
            </w:pPr>
            <w:r w:rsidRPr="003058E1">
              <w:rPr>
                <w:color w:val="auto"/>
                <w:kern w:val="0"/>
                <w:szCs w:val="24"/>
                <w14:ligatures w14:val="none"/>
                <w14:cntxtAlts w14:val="0"/>
              </w:rPr>
              <w:t xml:space="preserve">Η παρομοίωση των στ. </w:t>
            </w:r>
            <w:r>
              <w:rPr>
                <w:color w:val="auto"/>
                <w:kern w:val="0"/>
                <w:szCs w:val="24"/>
                <w14:ligatures w14:val="none"/>
                <w14:cntxtAlts w14:val="0"/>
              </w:rPr>
              <w:t>130-136</w:t>
            </w:r>
          </w:p>
        </w:tc>
      </w:tr>
      <w:tr w:rsidR="00444FCE" w:rsidRPr="00B0344D" w14:paraId="4386FC46" w14:textId="77777777" w:rsidTr="009B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B71B5CA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 xml:space="preserve">Ποιος/Τι παρομοιάζεται  </w:t>
            </w:r>
            <w:r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(δεικτικό μέρος);</w:t>
            </w:r>
          </w:p>
        </w:tc>
        <w:tc>
          <w:tcPr>
            <w:tcW w:w="1568" w:type="dxa"/>
            <w:vAlign w:val="center"/>
          </w:tcPr>
          <w:p w14:paraId="4457DD13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55" w:type="dxa"/>
            <w:gridSpan w:val="2"/>
            <w:vMerge w:val="restart"/>
            <w:vAlign w:val="center"/>
          </w:tcPr>
          <w:p w14:paraId="79C901CF" w14:textId="77777777" w:rsidR="00444FCE" w:rsidRDefault="00444FCE" w:rsidP="009B56BB">
            <w:pPr>
              <w:keepNext/>
              <w:spacing w:before="100" w:beforeAutospacing="1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</w:t>
            </w:r>
            <w:r w:rsidRPr="006D2E6E">
              <w:t xml:space="preserve">Σφραγιδόλιθος 4ου αι. π.Χ. </w:t>
            </w:r>
          </w:p>
          <w:p w14:paraId="2F574F39" w14:textId="77777777" w:rsidR="00444FCE" w:rsidRPr="00543D48" w:rsidRDefault="00444FCE" w:rsidP="009B56BB">
            <w:pPr>
              <w:keepNext/>
              <w:spacing w:before="100" w:beforeAutospacing="1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</w:t>
            </w:r>
            <w:r w:rsidRPr="006D2E6E">
              <w:t xml:space="preserve">Κρατικό Μουσείο Βερολίνου </w:t>
            </w:r>
            <w:r>
              <w:rPr>
                <w:noProof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0288" behindDoc="0" locked="0" layoutInCell="1" allowOverlap="1" wp14:anchorId="0E596A05" wp14:editId="1744EEC7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-1808480</wp:posOffset>
                  </wp:positionV>
                  <wp:extent cx="1144270" cy="1331595"/>
                  <wp:effectExtent l="76200" t="76200" r="132080" b="135255"/>
                  <wp:wrapTopAndBottom/>
                  <wp:docPr id="24" name="Εικόνα 24" descr="Εικόνα που περιέχει Τεχνούργημα, γλυπτό, άγαλμα, γλυπτική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24" descr="Εικόνα που περιέχει Τεχνούργημα, γλυπτό, άγαλμα, γλυπτική&#10;&#10;Περιγραφή που δημιουργήθηκε αυτόματα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3315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4FCE" w:rsidRPr="003058E1" w14:paraId="06E5A1AF" w14:textId="77777777" w:rsidTr="009B56BB">
        <w:trPr>
          <w:trHeight w:val="1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C88D69B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Με τι παρομοιάζεται    (αναφορικό μέρος);</w:t>
            </w:r>
          </w:p>
        </w:tc>
        <w:tc>
          <w:tcPr>
            <w:tcW w:w="1568" w:type="dxa"/>
            <w:vAlign w:val="center"/>
          </w:tcPr>
          <w:p w14:paraId="189DD599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55" w:type="dxa"/>
            <w:gridSpan w:val="2"/>
            <w:vMerge/>
            <w:vAlign w:val="center"/>
          </w:tcPr>
          <w:p w14:paraId="7A180786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  <w:tr w:rsidR="00444FCE" w:rsidRPr="003058E1" w14:paraId="64C04543" w14:textId="77777777" w:rsidTr="009B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2786FBF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Πώς εισάγονται τα δύο μέρη;</w:t>
            </w:r>
          </w:p>
        </w:tc>
        <w:tc>
          <w:tcPr>
            <w:tcW w:w="1568" w:type="dxa"/>
            <w:vAlign w:val="center"/>
          </w:tcPr>
          <w:p w14:paraId="5163BC91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55" w:type="dxa"/>
            <w:gridSpan w:val="2"/>
            <w:vMerge/>
            <w:vAlign w:val="center"/>
          </w:tcPr>
          <w:p w14:paraId="7A45D9C5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  <w:tr w:rsidR="00444FCE" w:rsidRPr="003058E1" w14:paraId="0AB239A2" w14:textId="77777777" w:rsidTr="009B56BB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F2E0E5B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Ποιο είναι το κοινό σημείο των μερών που συγκρίνονται;</w:t>
            </w:r>
          </w:p>
        </w:tc>
        <w:tc>
          <w:tcPr>
            <w:tcW w:w="1596" w:type="dxa"/>
            <w:gridSpan w:val="2"/>
            <w:vAlign w:val="center"/>
          </w:tcPr>
          <w:p w14:paraId="64E98BED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27" w:type="dxa"/>
            <w:vMerge w:val="restart"/>
            <w:vAlign w:val="center"/>
          </w:tcPr>
          <w:p w14:paraId="6EA9FF40" w14:textId="77777777" w:rsidR="00444FCE" w:rsidRPr="003058E1" w:rsidRDefault="00444FCE" w:rsidP="009B56BB">
            <w:pPr>
              <w:spacing w:before="100" w:beforeAutospacing="1" w:after="200" w:line="360" w:lineRule="auto"/>
              <w:ind w:left="4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  <w:r>
              <w:rPr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A88FB2B" wp14:editId="04188747">
                  <wp:extent cx="1719525" cy="1146412"/>
                  <wp:effectExtent l="171450" t="171450" r="376555" b="358775"/>
                  <wp:docPr id="21" name="Εικόνα 21" descr="Εικόνα που περιέχει θηλαστικό, εξωτερικός χώρος/ύπαιθρος, μεγάλο αιλουροειδές, λιοντάρι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21" descr="Εικόνα που περιέχει θηλαστικό, εξωτερικός χώρος/ύπαιθρος, μεγάλο αιλουροειδές, λιοντάρι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075" cy="1150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FCE" w:rsidRPr="003058E1" w14:paraId="30F73229" w14:textId="77777777" w:rsidTr="009B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7259A73B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Από πού είναι παρμένη η παρομοίωση;</w:t>
            </w:r>
          </w:p>
        </w:tc>
        <w:tc>
          <w:tcPr>
            <w:tcW w:w="1596" w:type="dxa"/>
            <w:gridSpan w:val="2"/>
            <w:vAlign w:val="center"/>
          </w:tcPr>
          <w:p w14:paraId="74718927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27" w:type="dxa"/>
            <w:vMerge/>
            <w:vAlign w:val="center"/>
          </w:tcPr>
          <w:p w14:paraId="42A78DC9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  <w:tr w:rsidR="00444FCE" w:rsidRPr="003058E1" w14:paraId="7336E4C8" w14:textId="77777777" w:rsidTr="009B56BB">
        <w:trPr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64C1614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Τι θέλει να τονίσει;</w:t>
            </w:r>
          </w:p>
        </w:tc>
        <w:tc>
          <w:tcPr>
            <w:tcW w:w="1596" w:type="dxa"/>
            <w:gridSpan w:val="2"/>
            <w:vAlign w:val="center"/>
          </w:tcPr>
          <w:p w14:paraId="7FF7C62B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  <w:tc>
          <w:tcPr>
            <w:tcW w:w="4227" w:type="dxa"/>
            <w:vMerge/>
            <w:vAlign w:val="center"/>
          </w:tcPr>
          <w:p w14:paraId="5F7A55B5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  <w:tr w:rsidR="00444FCE" w:rsidRPr="003058E1" w14:paraId="030F2AE9" w14:textId="77777777" w:rsidTr="009B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BF3B94E" w14:textId="77777777" w:rsidR="00444FCE" w:rsidRPr="003058E1" w:rsidRDefault="00444FCE" w:rsidP="009B56BB">
            <w:pPr>
              <w:spacing w:after="200" w:line="360" w:lineRule="auto"/>
              <w:jc w:val="center"/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3058E1">
              <w:rPr>
                <w:rFonts w:eastAsiaTheme="minorHAnsi"/>
                <w:color w:val="auto"/>
                <w:kern w:val="0"/>
                <w:szCs w:val="24"/>
                <w:lang w:eastAsia="en-US"/>
                <w14:ligatures w14:val="none"/>
                <w14:cntxtAlts w14:val="0"/>
              </w:rPr>
              <w:t>Γιατί την επιλέγει εδώ ο ποιητής;</w:t>
            </w:r>
          </w:p>
        </w:tc>
        <w:tc>
          <w:tcPr>
            <w:tcW w:w="1596" w:type="dxa"/>
            <w:gridSpan w:val="2"/>
            <w:vAlign w:val="center"/>
          </w:tcPr>
          <w:p w14:paraId="7018A77F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4227" w:type="dxa"/>
            <w:vMerge/>
            <w:vAlign w:val="center"/>
          </w:tcPr>
          <w:p w14:paraId="7CDE9BE2" w14:textId="77777777" w:rsidR="00444FCE" w:rsidRPr="003058E1" w:rsidRDefault="00444FCE" w:rsidP="009B56BB">
            <w:pPr>
              <w:spacing w:before="100" w:beforeAutospacing="1"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kern w:val="0"/>
                <w:szCs w:val="24"/>
                <w14:ligatures w14:val="none"/>
                <w14:cntxtAlts w14:val="0"/>
              </w:rPr>
            </w:pPr>
          </w:p>
        </w:tc>
      </w:tr>
    </w:tbl>
    <w:p w14:paraId="7B99587C" w14:textId="5D8FA694" w:rsid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</w:p>
    <w:p w14:paraId="44E4889B" w14:textId="77777777" w:rsidR="00444FCE" w:rsidRDefault="00444FCE" w:rsidP="00444FCE">
      <w:pPr>
        <w:spacing w:line="360" w:lineRule="auto"/>
        <w:ind w:right="283"/>
        <w:jc w:val="both"/>
        <w:rPr>
          <w:sz w:val="24"/>
          <w:szCs w:val="24"/>
        </w:rPr>
      </w:pPr>
    </w:p>
    <w:p w14:paraId="368031ED" w14:textId="77777777" w:rsidR="00C66951" w:rsidRDefault="00C66951"/>
    <w:sectPr w:rsidR="00C66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CE"/>
    <w:rsid w:val="00444FCE"/>
    <w:rsid w:val="0044510D"/>
    <w:rsid w:val="00504E1D"/>
    <w:rsid w:val="00C66951"/>
    <w:rsid w:val="00D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8175"/>
  <w15:chartTrackingRefBased/>
  <w15:docId w15:val="{532FAB4C-C672-4B80-98F6-6D654AD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l-GR"/>
      <w14:ligatures w14:val="standard"/>
      <w14:cntxtAlts/>
    </w:rPr>
  </w:style>
  <w:style w:type="paragraph" w:styleId="1">
    <w:name w:val="heading 1"/>
    <w:basedOn w:val="a"/>
    <w:next w:val="a"/>
    <w:link w:val="1Char"/>
    <w:uiPriority w:val="9"/>
    <w:qFormat/>
    <w:rsid w:val="00444F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4F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4F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4F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4F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4F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4F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4F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4F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4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4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4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4F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4F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4F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4F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4F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4F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4FC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Char">
    <w:name w:val="Τίτλος Char"/>
    <w:basedOn w:val="a0"/>
    <w:link w:val="a3"/>
    <w:uiPriority w:val="10"/>
    <w:rsid w:val="0044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4F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Char0">
    <w:name w:val="Υπότιτλος Char"/>
    <w:basedOn w:val="a0"/>
    <w:link w:val="a4"/>
    <w:uiPriority w:val="11"/>
    <w:rsid w:val="00444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4F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har1">
    <w:name w:val="Απόσπασμα Char"/>
    <w:basedOn w:val="a0"/>
    <w:link w:val="a5"/>
    <w:uiPriority w:val="29"/>
    <w:rsid w:val="00444F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4F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a7">
    <w:name w:val="Intense Emphasis"/>
    <w:basedOn w:val="a0"/>
    <w:uiPriority w:val="21"/>
    <w:qFormat/>
    <w:rsid w:val="00444F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4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har2">
    <w:name w:val="Έντονο απόσπ. Char"/>
    <w:basedOn w:val="a0"/>
    <w:link w:val="a8"/>
    <w:uiPriority w:val="30"/>
    <w:rsid w:val="00444F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4FCE"/>
    <w:rPr>
      <w:b/>
      <w:bCs/>
      <w:smallCaps/>
      <w:color w:val="0F4761" w:themeColor="accent1" w:themeShade="BF"/>
      <w:spacing w:val="5"/>
    </w:rPr>
  </w:style>
  <w:style w:type="table" w:customStyle="1" w:styleId="5-11">
    <w:name w:val="Πίνακας 5 με σκούρο πλέγμα - Έμφαση 11"/>
    <w:basedOn w:val="a1"/>
    <w:uiPriority w:val="50"/>
    <w:rsid w:val="00444F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2024-02-09T18:37:00Z</dcterms:created>
  <dcterms:modified xsi:type="dcterms:W3CDTF">2024-02-09T18:45:00Z</dcterms:modified>
</cp:coreProperties>
</file>